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webApi第二天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表单元素的属性操作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 用于大部分表单元素的内容获取(option除外)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可以获取input标签的类型(输入框或复选框等)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disabled 禁用属性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checked 复选框选中属性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selected 下拉菜单选中属性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表单元素属性的案例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点击按钮禁用文本框 （练习disabled属性）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文本框模拟实现placeHolder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419735</wp:posOffset>
                </wp:positionH>
                <wp:positionV relativeFrom="paragraph">
                  <wp:posOffset>182245</wp:posOffset>
                </wp:positionV>
                <wp:extent cx="4961255" cy="2346325"/>
                <wp:effectExtent l="6350" t="6350" r="23495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1150" y="3625850"/>
                          <a:ext cx="4961255" cy="23463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05pt;margin-top:14.35pt;height:184.75pt;width:390.65pt;z-index:-251658240;v-text-anchor:middle;mso-width-relative:page;mso-height-relative:page;" fillcolor="#E7E6E6 [3214]" filled="t" stroked="t" coordsize="21600,21600" o:gfxdata="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J6x3wzaAAAACQEAAA8AAAAAAAAAAQAgAAAAIgAAAGRy&#10;cy9kb3ducmV2LnhtbFBLAQIUABQAAAAIAIdO4kDw6dRwdQIAANQEAAAOAAAAAAAAAAEAIAAAACk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焦点：</w:t>
      </w:r>
      <w:r>
        <w:rPr>
          <w:rFonts w:hint="eastAsia"/>
          <w:lang w:val="en-US" w:eastAsia="zh-CN"/>
        </w:rPr>
        <w:t xml:space="preserve"> 页面中的鼠标的光标聚焦的位置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并不是所有的元素都有焦点  只有一些能够和用户参与交互的一些元素才有焦点  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可以获取焦点 才会有焦点事件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比如 a  input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这里有两个方法 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A.focus()  让A获取焦点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A.blur()   让A失去焦点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有两个表单焦点事件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A.onfoucus = funciton(){}  当A获取焦点的时候 做什么事情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A.onblur = function() {} 当A失去焦点的时候 作什么事情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搜索框案例 （练习焦点事件）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下拉框选中案例 （练习selected属性）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兴趣爱好案例（练习checked属性）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账号长度验证案例（练习添加类className）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39370</wp:posOffset>
                </wp:positionV>
                <wp:extent cx="4615815" cy="1238250"/>
                <wp:effectExtent l="6350" t="6350" r="6985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32585" y="7203440"/>
                          <a:ext cx="4615815" cy="12382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.55pt;margin-top:3.1pt;height:97.5pt;width:363.45pt;z-index:-251657216;v-text-anchor:middle;mso-width-relative:page;mso-height-relative:page;" fillcolor="#E7E6E6 [3214]" filled="t" stroked="t" coordsize="21600,21600" o:gfxdata="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HTxURfZAAAACAEAAA8AAAAAAAAAAQAgAAAAIgAAAGRy&#10;cy9kb3ducmV2LnhtbFBLAQIUABQAAAAIAIdO4kDvwtQxdgIAANQEAAAOAAAAAAAAAAEAIAAAACg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补充：</w:t>
      </w:r>
      <w:r>
        <w:rPr>
          <w:rFonts w:hint="eastAsia"/>
          <w:color w:val="FF0000"/>
          <w:lang w:val="en-US" w:eastAsia="zh-CN"/>
        </w:rPr>
        <w:t>input事件</w:t>
      </w:r>
      <w:r>
        <w:rPr>
          <w:rFonts w:hint="eastAsia"/>
          <w:lang w:val="en-US" w:eastAsia="zh-CN"/>
        </w:rPr>
        <w:t xml:space="preserve"> （当文本框中的内容发生改变的时候 就会触发该事件）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可以用于随着文字内容的输入，在输入过程中及时判断字符长度规则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aInp[0].oninput = function() {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全选案例（练习checked属性以及简单逻辑）</w:t>
      </w:r>
    </w:p>
    <w:p>
      <w:pPr>
        <w:numPr>
          <w:ilvl w:val="0"/>
          <w:numId w:val="1"/>
        </w:numPr>
        <w:tabs>
          <w:tab w:val="left" w:pos="840"/>
        </w:tabs>
        <w:ind w:left="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样式操作：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429260</wp:posOffset>
                </wp:positionH>
                <wp:positionV relativeFrom="paragraph">
                  <wp:posOffset>196850</wp:posOffset>
                </wp:positionV>
                <wp:extent cx="4563745" cy="901065"/>
                <wp:effectExtent l="6350" t="6350" r="20955" b="698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3745" cy="9010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8pt;margin-top:15.5pt;height:70.95pt;width:359.35pt;z-index:-251655168;v-text-anchor:middle;mso-width-relative:page;mso-height-relative:page;" fillcolor="#E7E6E6 [3214]" filled="t" stroked="t" coordsize="21600,21600" o:gfxdata="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ogBKHtkAAAAJAQAADwAAAAAAAAABACAAAAAiAAAAZHJzL2Rvd25yZXYueG1s&#10;UEsBAhQAFAAAAAgAh07iQFTPzolpAgAAxwQAAA4AAAAAAAAAAQAgAAAAKA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通过style属性来设置样式</w:t>
      </w:r>
    </w:p>
    <w:p>
      <w:pPr>
        <w:numPr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box = document.getElementById('box');</w:t>
      </w:r>
    </w:p>
    <w:p>
      <w:pPr>
        <w:numPr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box.style.width = '100px';</w:t>
      </w:r>
    </w:p>
    <w:p>
      <w:pPr>
        <w:numPr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box.style.height = '100px';</w:t>
      </w:r>
    </w:p>
    <w:p>
      <w:pPr>
        <w:numPr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box.style.backgroundColor = 'red';（js中遇到复合属性 font-size=&gt; fontSize）</w:t>
      </w:r>
    </w:p>
    <w:p>
      <w:pPr>
        <w:numPr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//border-top-color ==&gt; borderTopColor</w:t>
      </w:r>
    </w:p>
    <w:p>
      <w:pPr>
        <w:numPr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通过定义类，在js中给元素添加类的方式实现设置样式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455295</wp:posOffset>
                </wp:positionH>
                <wp:positionV relativeFrom="paragraph">
                  <wp:posOffset>84455</wp:posOffset>
                </wp:positionV>
                <wp:extent cx="4563745" cy="694055"/>
                <wp:effectExtent l="6350" t="6350" r="20955" b="234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3745" cy="69405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.85pt;margin-top:6.65pt;height:54.65pt;width:359.35pt;z-index:-251651072;v-text-anchor:middle;mso-width-relative:page;mso-height-relative:page;" fillcolor="#E7E6E6 [3214]" filled="t" stroked="t" coordsize="21600,21600" o:gfxdata="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lH/3F2AAAAAgBAAAPAAAAAAAAAAEAIAAAACIAAABkcnMvZG93bnJldi54bWxQ&#10;SwECFAAUAAAACACHTuJAbKDVYGkCAADHBAAADgAAAAAAAAABACAAAAAnAQAAZHJzL2Uyb0RvYy54&#10;bWxQSwUGAAAAAAYABgBZAQAAAg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box = document.getElementById('box');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box.className = 'show';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840"/>
        </w:tabs>
        <w:jc w:val="both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自定义属性操作</w:t>
      </w:r>
    </w:p>
    <w:p>
      <w:pPr>
        <w:numPr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8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getAttribute() 获取标签行内属性</w:t>
      </w:r>
    </w:p>
    <w:p>
      <w:pPr>
        <w:numPr>
          <w:numId w:val="0"/>
        </w:numPr>
        <w:tabs>
          <w:tab w:val="left" w:pos="840"/>
        </w:tabs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setAttribute() 设置标签行内属性</w:t>
      </w:r>
    </w:p>
    <w:p>
      <w:pPr>
        <w:numPr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removeAttribute() 移除标签行内属性</w:t>
      </w:r>
    </w:p>
    <w:p>
      <w:pPr>
        <w:numPr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与element.属性的区别: 上述三个方法用于获取任意的行内属性</w:t>
      </w:r>
    </w:p>
    <w:p>
      <w:pPr>
        <w:numPr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元素.常规属性 这种方式书写简便 但是不能获取页面上的自定义属性</w:t>
      </w:r>
    </w:p>
    <w:p>
      <w:pPr>
        <w:numPr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上面三个方法 书写繁琐 但是可以操作行间的任意属性</w:t>
      </w:r>
    </w:p>
    <w:p>
      <w:pPr>
        <w:numPr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tab选项卡切换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难点：如何解决事件处理函数里面的i获取不到的问题（通过建立自定义属性，将自己的下标存起来）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This指向问题总结一下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函数直接调用  this指向window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方法被对象所调用，那么方法里面的this指向该对象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构造函数被new所调用，函数里面的this其实是一个隐式的虚拟对象，初始化模型，在new调用过程中，根据this实例化出来一个实例对象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事件处理函数被事件所调用，函数里面的this指向触发该事件前面的那个元素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T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C9AF1"/>
    <w:multiLevelType w:val="multilevel"/>
    <w:tmpl w:val="59BC9AF1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BCDDA5"/>
    <w:multiLevelType w:val="multilevel"/>
    <w:tmpl w:val="59BCDDA5"/>
    <w:lvl w:ilvl="0" w:tentative="0">
      <w:start w:val="4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C03F8"/>
    <w:rsid w:val="00AB564E"/>
    <w:rsid w:val="014F0ECB"/>
    <w:rsid w:val="04F448B4"/>
    <w:rsid w:val="0A1D5D1C"/>
    <w:rsid w:val="12122E38"/>
    <w:rsid w:val="19E67A96"/>
    <w:rsid w:val="210058B5"/>
    <w:rsid w:val="2EC929BE"/>
    <w:rsid w:val="33587A2B"/>
    <w:rsid w:val="37DD19CD"/>
    <w:rsid w:val="394F0F26"/>
    <w:rsid w:val="3E893307"/>
    <w:rsid w:val="3F4D3A5C"/>
    <w:rsid w:val="3FD451FA"/>
    <w:rsid w:val="4C0C1B93"/>
    <w:rsid w:val="4D6D2C66"/>
    <w:rsid w:val="524C671E"/>
    <w:rsid w:val="53AD0431"/>
    <w:rsid w:val="564414E7"/>
    <w:rsid w:val="58D4369D"/>
    <w:rsid w:val="5A6D1AE5"/>
    <w:rsid w:val="5E8A06B0"/>
    <w:rsid w:val="6319062A"/>
    <w:rsid w:val="63FB2F46"/>
    <w:rsid w:val="658A4463"/>
    <w:rsid w:val="66ED1F49"/>
    <w:rsid w:val="77E70E47"/>
    <w:rsid w:val="7FC4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2017-09-16T09:52:05Z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