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72F05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>Cotizar proforma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0B4819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Ofrécele al cliente una base de costos de artículos.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factura proforma consiste en brindar una base de precios al cliente y tiene un plazo de validación </w:t>
      </w:r>
      <w:r w:rsidR="00E97136">
        <w:rPr>
          <w:rFonts w:ascii="Arial" w:hAnsi="Arial"/>
          <w:sz w:val="24"/>
          <w:lang w:val="es-MX"/>
        </w:rPr>
        <w:t xml:space="preserve">de </w:t>
      </w:r>
      <w:r w:rsidRPr="003F2242">
        <w:rPr>
          <w:rFonts w:ascii="Arial" w:hAnsi="Arial"/>
          <w:sz w:val="24"/>
          <w:lang w:val="es-MX"/>
        </w:rPr>
        <w:t>8 días</w:t>
      </w:r>
      <w:r w:rsidR="00F433D6">
        <w:rPr>
          <w:rFonts w:ascii="Arial" w:hAnsi="Arial"/>
          <w:sz w:val="24"/>
          <w:lang w:val="es-MX"/>
        </w:rPr>
        <w:t xml:space="preserve"> hábiles</w:t>
      </w:r>
      <w:r w:rsidRPr="003F2242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RF-1.5.6 Realizar proforma.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F433D6" w:rsidRDefault="00DE3E7F" w:rsidP="00F433D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97136" w:rsidRDefault="00F433D6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="00E97136">
        <w:rPr>
          <w:rFonts w:ascii="Arial" w:hAnsi="Arial"/>
          <w:sz w:val="24"/>
          <w:lang w:val="es-MX"/>
        </w:rPr>
        <w:t xml:space="preserve">Extiende  de </w:t>
      </w:r>
      <w:r w:rsidR="00E97136" w:rsidRPr="00E97136">
        <w:rPr>
          <w:rFonts w:ascii="Arial" w:hAnsi="Arial"/>
          <w:sz w:val="24"/>
          <w:lang w:val="es-MX"/>
        </w:rPr>
        <w:t>Administrar clientes y facturas</w:t>
      </w:r>
      <w:r w:rsidR="00E9713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solicitado una factura proforma por medio del cliente.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sistema del Almacén.</w:t>
      </w:r>
    </w:p>
    <w:p w:rsidR="00F433D6" w:rsidRDefault="00F433D6" w:rsidP="00F433D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apartado “Generar Proforma”.</w:t>
      </w:r>
    </w:p>
    <w:p w:rsidR="00DE3E7F" w:rsidRDefault="00F433D6" w:rsidP="00F433D6">
      <w:pPr>
        <w:pStyle w:val="Prrafodelista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F433D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impreso la factura proforma.</w:t>
      </w:r>
      <w:bookmarkStart w:id="0" w:name="_GoBack"/>
      <w:bookmarkEnd w:id="0"/>
    </w:p>
    <w:p w:rsidR="00F433D6" w:rsidRDefault="00F433D6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muestra los </w:t>
            </w:r>
            <w:r>
              <w:rPr>
                <w:rFonts w:ascii="Arial" w:hAnsi="Arial"/>
                <w:sz w:val="24"/>
                <w:lang w:val="es-MX"/>
              </w:rPr>
              <w:t xml:space="preserve">campos del formulario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de una factura </w:t>
            </w:r>
            <w:r>
              <w:rPr>
                <w:rFonts w:ascii="Arial" w:hAnsi="Arial"/>
                <w:sz w:val="24"/>
                <w:lang w:val="es-MX"/>
              </w:rPr>
              <w:t>proforma.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solicita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al cliente el tipo de </w:t>
            </w:r>
            <w:r w:rsidR="00500527">
              <w:rPr>
                <w:rFonts w:ascii="Arial" w:hAnsi="Arial"/>
                <w:sz w:val="24"/>
                <w:lang w:val="es-MX"/>
              </w:rPr>
              <w:t>artículo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a consultar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</w:t>
            </w:r>
            <w:r w:rsidR="00443EBC">
              <w:rPr>
                <w:rFonts w:ascii="Arial" w:hAnsi="Arial"/>
                <w:sz w:val="24"/>
                <w:lang w:val="es-MX"/>
              </w:rPr>
              <w:t>indica el artículo</w:t>
            </w:r>
            <w:r w:rsidR="00500527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busca en el sistema artículos relacionados.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despliega una lista con artículos relacionados.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cliente indica que articulo incluye en la proforma.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527" w:rsidRDefault="00CF3091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realiza el paso 2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y 4</w:t>
            </w:r>
            <w:r>
              <w:rPr>
                <w:rFonts w:ascii="Arial" w:hAnsi="Arial"/>
                <w:sz w:val="24"/>
                <w:lang w:val="es-MX"/>
              </w:rPr>
              <w:t xml:space="preserve"> y el cliente el paso 3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y 6</w:t>
            </w:r>
            <w:r w:rsidR="00500527">
              <w:rPr>
                <w:rFonts w:ascii="Arial" w:hAnsi="Arial"/>
                <w:sz w:val="24"/>
                <w:lang w:val="es-MX"/>
              </w:rPr>
              <w:t xml:space="preserve"> hasta que el cliente así lo desee.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443EBC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realiza los cálculos de la factura (monto total).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gestiona la impresión de la factura proforma. </w:t>
            </w:r>
          </w:p>
        </w:tc>
      </w:tr>
    </w:tbl>
    <w:p w:rsidR="00C74C82" w:rsidRPr="00802685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F309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B72F05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B72F05" w:rsidRDefault="00B72F05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</w:tbl>
    <w:p w:rsidR="00B72F05" w:rsidRDefault="00B72F05" w:rsidP="00B72F05">
      <w:pPr>
        <w:jc w:val="both"/>
        <w:rPr>
          <w:rFonts w:ascii="Arial" w:hAnsi="Arial"/>
          <w:sz w:val="24"/>
          <w:lang w:val="es-MX"/>
        </w:rPr>
      </w:pPr>
      <w:r w:rsidRPr="00B72F05">
        <w:rPr>
          <w:rFonts w:ascii="Arial" w:hAnsi="Arial"/>
          <w:sz w:val="24"/>
          <w:lang w:val="es-MX"/>
        </w:rPr>
        <w:tab/>
      </w:r>
    </w:p>
    <w:p w:rsidR="00B72F05" w:rsidRDefault="00B72F05">
      <w:pPr>
        <w:jc w:val="both"/>
        <w:rPr>
          <w:rFonts w:ascii="Arial" w:hAnsi="Arial"/>
          <w:sz w:val="24"/>
          <w:lang w:val="es-MX"/>
        </w:rPr>
      </w:pPr>
    </w:p>
    <w:p w:rsidR="00DE3E7F" w:rsidRDefault="00B72F05" w:rsidP="00B72F05">
      <w:pPr>
        <w:tabs>
          <w:tab w:val="left" w:pos="28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E0" w:rsidRDefault="006B13E0">
      <w:r>
        <w:separator/>
      </w:r>
    </w:p>
  </w:endnote>
  <w:endnote w:type="continuationSeparator" w:id="0">
    <w:p w:rsidR="006B13E0" w:rsidRDefault="006B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E0" w:rsidRDefault="006B13E0">
      <w:r>
        <w:separator/>
      </w:r>
    </w:p>
  </w:footnote>
  <w:footnote w:type="continuationSeparator" w:id="0">
    <w:p w:rsidR="006B13E0" w:rsidRDefault="006B1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85" w:rsidRDefault="0080268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>
      <w:rPr>
        <w:noProof/>
        <w:lang w:val="es-MX"/>
      </w:rPr>
      <w:t>14/10/a</w:t>
    </w:r>
    <w:r>
      <w:rPr>
        <w:lang w:val="es-MX"/>
      </w:rPr>
      <w:fldChar w:fldCharType="end"/>
    </w:r>
  </w:p>
  <w:p w:rsidR="00802685" w:rsidRDefault="00802685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72F05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B4819"/>
    <w:rsid w:val="00202EE2"/>
    <w:rsid w:val="003A3604"/>
    <w:rsid w:val="003F2242"/>
    <w:rsid w:val="00443EBC"/>
    <w:rsid w:val="004A354E"/>
    <w:rsid w:val="00500527"/>
    <w:rsid w:val="006B13E0"/>
    <w:rsid w:val="00724E24"/>
    <w:rsid w:val="00802685"/>
    <w:rsid w:val="00875E44"/>
    <w:rsid w:val="008930E6"/>
    <w:rsid w:val="008B2041"/>
    <w:rsid w:val="008C63B6"/>
    <w:rsid w:val="00A67023"/>
    <w:rsid w:val="00B72F05"/>
    <w:rsid w:val="00C74C82"/>
    <w:rsid w:val="00CF3091"/>
    <w:rsid w:val="00DE3E7F"/>
    <w:rsid w:val="00E84A42"/>
    <w:rsid w:val="00E97136"/>
    <w:rsid w:val="00F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120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9</cp:revision>
  <cp:lastPrinted>2015-09-13T19:49:00Z</cp:lastPrinted>
  <dcterms:created xsi:type="dcterms:W3CDTF">2015-09-13T18:58:00Z</dcterms:created>
  <dcterms:modified xsi:type="dcterms:W3CDTF">2015-10-14T18:15:00Z</dcterms:modified>
</cp:coreProperties>
</file>