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DD" w:rsidRPr="00F779DD" w:rsidRDefault="0049518A" w:rsidP="00F779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Arial"/>
          <w:b/>
          <w:sz w:val="32"/>
          <w:szCs w:val="32"/>
        </w:rPr>
      </w:pPr>
      <w:r>
        <w:rPr>
          <w:rFonts w:cs="Arial"/>
          <w:b/>
          <w:sz w:val="20"/>
          <w:szCs w:val="20"/>
        </w:rPr>
        <w:t>Versão Doc.: 1.0.</w:t>
      </w:r>
      <w:r w:rsidR="000A3C3F">
        <w:rPr>
          <w:rFonts w:cs="Arial"/>
          <w:b/>
          <w:sz w:val="20"/>
          <w:szCs w:val="20"/>
        </w:rPr>
        <w:t>4</w:t>
      </w:r>
    </w:p>
    <w:p w:rsidR="00F779DD" w:rsidRDefault="00F779DD" w:rsidP="002B1851">
      <w:pPr>
        <w:ind w:right="-108"/>
        <w:jc w:val="center"/>
        <w:rPr>
          <w:rFonts w:cs="Arial"/>
          <w:sz w:val="32"/>
          <w:szCs w:val="32"/>
        </w:rPr>
      </w:pPr>
    </w:p>
    <w:p w:rsidR="00090BBD" w:rsidRPr="00A03E8C" w:rsidRDefault="00090BBD" w:rsidP="002B1851">
      <w:pPr>
        <w:ind w:right="-108"/>
        <w:jc w:val="center"/>
        <w:rPr>
          <w:rFonts w:cs="Arial"/>
          <w:sz w:val="32"/>
          <w:szCs w:val="32"/>
        </w:rPr>
      </w:pPr>
      <w:r w:rsidRPr="00A03E8C">
        <w:rPr>
          <w:rFonts w:cs="Arial"/>
          <w:sz w:val="32"/>
          <w:szCs w:val="32"/>
        </w:rPr>
        <w:t>FACULDADES INTEGRADAS DE ARARAQUARA</w:t>
      </w:r>
      <w:r w:rsidR="00A7642F" w:rsidRPr="00A03E8C">
        <w:rPr>
          <w:rFonts w:cs="Arial"/>
          <w:sz w:val="32"/>
          <w:szCs w:val="32"/>
        </w:rPr>
        <w:t xml:space="preserve"> </w:t>
      </w:r>
    </w:p>
    <w:p w:rsidR="00090BBD" w:rsidRPr="00A03E8C" w:rsidRDefault="00090BBD" w:rsidP="002B1851">
      <w:pPr>
        <w:jc w:val="center"/>
        <w:rPr>
          <w:rFonts w:cs="Arial"/>
          <w:sz w:val="28"/>
          <w:szCs w:val="28"/>
        </w:rPr>
      </w:pPr>
      <w:r w:rsidRPr="00A03E8C">
        <w:rPr>
          <w:rFonts w:cs="Arial"/>
          <w:sz w:val="28"/>
          <w:szCs w:val="28"/>
        </w:rPr>
        <w:t xml:space="preserve">BACHARELADO </w:t>
      </w:r>
      <w:smartTag w:uri="urn:schemas-microsoft-com:office:smarttags" w:element="PersonName">
        <w:smartTagPr>
          <w:attr w:name="ProductID" w:val="EM SISTEMAS DE INFORMAￇￃO"/>
        </w:smartTagPr>
        <w:r w:rsidRPr="00A03E8C">
          <w:rPr>
            <w:rFonts w:cs="Arial"/>
            <w:sz w:val="28"/>
            <w:szCs w:val="28"/>
          </w:rPr>
          <w:t>EM SISTEMAS DE INFORMAÇÃO</w:t>
        </w:r>
      </w:smartTag>
    </w:p>
    <w:p w:rsidR="00090BBD" w:rsidRPr="00A03E8C" w:rsidRDefault="00090BBD" w:rsidP="002B1851">
      <w:pPr>
        <w:jc w:val="center"/>
        <w:rPr>
          <w:rFonts w:cs="Arial"/>
        </w:rPr>
      </w:pPr>
      <w:r w:rsidRPr="00A03E8C">
        <w:rPr>
          <w:rFonts w:cs="Arial"/>
        </w:rPr>
        <w:t>RELATÓRIO DE ESTÁGIO SUPERVISIONADO I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3654B7" w:rsidRDefault="00090BBD" w:rsidP="00090BBD">
      <w:pPr>
        <w:jc w:val="center"/>
        <w:rPr>
          <w:rFonts w:cs="Arial"/>
          <w:b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3A3700" w:rsidP="00090BBD">
      <w:pPr>
        <w:jc w:val="center"/>
        <w:rPr>
          <w:rFonts w:cs="Arial"/>
        </w:rPr>
      </w:pPr>
      <w:r>
        <w:rPr>
          <w:rFonts w:cs="Arial"/>
          <w:b/>
          <w:sz w:val="32"/>
          <w:szCs w:val="32"/>
        </w:rPr>
        <w:t>Luiz Carlos Arruda Silva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      </w:t>
      </w: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</w:t>
      </w:r>
    </w:p>
    <w:p w:rsidR="00090BBD" w:rsidRPr="00D53C96" w:rsidRDefault="00090BBD" w:rsidP="00090BBD">
      <w:pPr>
        <w:jc w:val="right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A7642F" w:rsidRDefault="00090BBD" w:rsidP="00090BBD">
      <w:pPr>
        <w:rPr>
          <w:rFonts w:cs="Arial"/>
          <w:sz w:val="32"/>
          <w:szCs w:val="32"/>
        </w:rPr>
      </w:pPr>
    </w:p>
    <w:p w:rsidR="00A7642F" w:rsidRPr="00A03E8C" w:rsidRDefault="00A7642F" w:rsidP="00A7642F">
      <w:pPr>
        <w:jc w:val="center"/>
        <w:rPr>
          <w:rFonts w:cs="Arial"/>
          <w:b/>
          <w:sz w:val="32"/>
          <w:szCs w:val="32"/>
        </w:rPr>
      </w:pPr>
      <w:r w:rsidRPr="00A03E8C">
        <w:rPr>
          <w:rFonts w:cs="Arial"/>
          <w:b/>
          <w:sz w:val="32"/>
          <w:szCs w:val="32"/>
        </w:rPr>
        <w:t>RELATÓRIO DE ESTÁGIO SUPERVISIONADO I</w:t>
      </w:r>
    </w:p>
    <w:p w:rsidR="00090BBD" w:rsidRPr="00F87833" w:rsidRDefault="00090BBD" w:rsidP="00090BBD">
      <w:pPr>
        <w:pStyle w:val="NormalWeb"/>
        <w:spacing w:before="0" w:beforeAutospacing="0" w:after="0" w:afterAutospacing="0"/>
        <w:rPr>
          <w:rFonts w:cs="Arial"/>
          <w:b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90BBD" w:rsidRDefault="00090BBD" w:rsidP="00090BBD"/>
    <w:p w:rsidR="00090BBD" w:rsidRDefault="00090BBD" w:rsidP="00090BBD"/>
    <w:p w:rsidR="00090BBD" w:rsidRDefault="00090BBD" w:rsidP="00090BBD">
      <w:pPr>
        <w:jc w:val="center"/>
      </w:pPr>
    </w:p>
    <w:p w:rsidR="00090BBD" w:rsidRPr="00A7642F" w:rsidRDefault="00090BBD" w:rsidP="00090BBD">
      <w:pPr>
        <w:jc w:val="center"/>
        <w:rPr>
          <w:rFonts w:cs="Arial"/>
          <w:sz w:val="28"/>
          <w:szCs w:val="28"/>
        </w:rPr>
      </w:pPr>
    </w:p>
    <w:p w:rsidR="00090BBD" w:rsidRPr="00A7642F" w:rsidRDefault="00A7642F" w:rsidP="00090BBD">
      <w:pPr>
        <w:jc w:val="center"/>
        <w:rPr>
          <w:rFonts w:cs="Arial"/>
          <w:sz w:val="28"/>
          <w:szCs w:val="28"/>
        </w:rPr>
      </w:pPr>
      <w:r w:rsidRPr="00A7642F">
        <w:rPr>
          <w:rFonts w:cs="Arial"/>
          <w:sz w:val="28"/>
          <w:szCs w:val="28"/>
        </w:rPr>
        <w:t>ARARAQUARA SP</w:t>
      </w:r>
    </w:p>
    <w:p w:rsidR="009C5234" w:rsidRDefault="009B0226" w:rsidP="00035355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Outubro 2014</w:t>
      </w:r>
    </w:p>
    <w:p w:rsidR="003A3700" w:rsidRPr="00D53C96" w:rsidRDefault="009C5234" w:rsidP="003A3700">
      <w:pPr>
        <w:jc w:val="center"/>
        <w:rPr>
          <w:rFonts w:cs="Arial"/>
        </w:rPr>
      </w:pPr>
      <w:r>
        <w:rPr>
          <w:rFonts w:cs="Arial"/>
          <w:sz w:val="28"/>
          <w:szCs w:val="28"/>
        </w:rPr>
        <w:br w:type="page"/>
      </w:r>
      <w:r w:rsidR="003A3700">
        <w:rPr>
          <w:rFonts w:cs="Arial"/>
          <w:b/>
          <w:sz w:val="32"/>
          <w:szCs w:val="32"/>
        </w:rPr>
        <w:lastRenderedPageBreak/>
        <w:t>Luiz Carlos Arruda Silva</w:t>
      </w:r>
    </w:p>
    <w:p w:rsidR="00035355" w:rsidRDefault="00035355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3A3700" w:rsidP="00035355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RELATORIO DE ESTÁ</w:t>
      </w:r>
      <w:r w:rsidR="009C5234">
        <w:rPr>
          <w:rFonts w:cs="Arial"/>
          <w:b/>
          <w:sz w:val="32"/>
          <w:szCs w:val="32"/>
        </w:rPr>
        <w:t xml:space="preserve">GIO </w:t>
      </w: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 xml:space="preserve">Relatório de estagio apresentado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>para a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Disciplina de estagio supervisionado I,</w:t>
      </w:r>
      <w:r>
        <w:rPr>
          <w:rFonts w:cs="Arial"/>
          <w:sz w:val="28"/>
          <w:szCs w:val="28"/>
        </w:rPr>
        <w:t xml:space="preserve"> do</w:t>
      </w:r>
    </w:p>
    <w:p w:rsid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Curso  de   B</w:t>
      </w:r>
      <w:r w:rsidRPr="009C5234">
        <w:rPr>
          <w:rFonts w:cs="Arial"/>
          <w:sz w:val="28"/>
          <w:szCs w:val="28"/>
        </w:rPr>
        <w:t xml:space="preserve">acharelado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 xml:space="preserve">de </w:t>
      </w:r>
      <w:r>
        <w:rPr>
          <w:rFonts w:cs="Arial"/>
          <w:sz w:val="28"/>
          <w:szCs w:val="28"/>
        </w:rPr>
        <w:t xml:space="preserve"> S</w:t>
      </w:r>
      <w:r w:rsidRPr="009C5234">
        <w:rPr>
          <w:rFonts w:cs="Arial"/>
          <w:sz w:val="28"/>
          <w:szCs w:val="28"/>
        </w:rPr>
        <w:t xml:space="preserve">istema </w:t>
      </w:r>
      <w:r>
        <w:rPr>
          <w:rFonts w:cs="Arial"/>
          <w:sz w:val="28"/>
          <w:szCs w:val="28"/>
        </w:rPr>
        <w:t xml:space="preserve">  </w:t>
      </w:r>
      <w:r w:rsidRPr="009C5234">
        <w:rPr>
          <w:rFonts w:cs="Arial"/>
          <w:sz w:val="28"/>
          <w:szCs w:val="28"/>
        </w:rPr>
        <w:t xml:space="preserve">de 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</w:t>
      </w:r>
      <w:r w:rsidRPr="009C5234">
        <w:rPr>
          <w:rFonts w:cs="Arial"/>
          <w:sz w:val="28"/>
          <w:szCs w:val="28"/>
        </w:rPr>
        <w:t xml:space="preserve">nformação </w:t>
      </w:r>
      <w:r>
        <w:rPr>
          <w:rFonts w:cs="Arial"/>
          <w:sz w:val="28"/>
          <w:szCs w:val="28"/>
        </w:rPr>
        <w:t>d</w:t>
      </w:r>
      <w:r w:rsidRPr="009C5234">
        <w:rPr>
          <w:rFonts w:cs="Arial"/>
          <w:sz w:val="28"/>
          <w:szCs w:val="28"/>
        </w:rPr>
        <w:t>as faculdades integradas</w:t>
      </w:r>
      <w:r>
        <w:rPr>
          <w:rFonts w:cs="Arial"/>
          <w:sz w:val="28"/>
          <w:szCs w:val="28"/>
        </w:rPr>
        <w:t xml:space="preserve"> de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Araraquara</w:t>
      </w:r>
      <w:r>
        <w:rPr>
          <w:rFonts w:cs="Arial"/>
          <w:sz w:val="28"/>
          <w:szCs w:val="28"/>
        </w:rPr>
        <w:t>.</w:t>
      </w: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C33A2B" w:rsidRDefault="00035355" w:rsidP="00C33A2B"/>
    <w:p w:rsidR="00035355" w:rsidRPr="00D53C96" w:rsidRDefault="00035355" w:rsidP="00035355">
      <w:pPr>
        <w:jc w:val="right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Default="00035355" w:rsidP="00035355">
      <w:pPr>
        <w:rPr>
          <w:rFonts w:cs="Arial"/>
        </w:rPr>
      </w:pPr>
    </w:p>
    <w:p w:rsidR="00035355" w:rsidRPr="00DE126B" w:rsidRDefault="00035355" w:rsidP="009141B6">
      <w:pPr>
        <w:tabs>
          <w:tab w:val="left" w:pos="8460"/>
        </w:tabs>
        <w:rPr>
          <w:rFonts w:cs="Arial"/>
          <w:b/>
        </w:rPr>
      </w:pPr>
      <w:r w:rsidRPr="009C5234">
        <w:rPr>
          <w:rFonts w:cs="Arial"/>
          <w:b/>
        </w:rPr>
        <w:t>Empresa</w:t>
      </w:r>
      <w:r w:rsidRPr="00D53C96">
        <w:rPr>
          <w:rFonts w:cs="Arial"/>
        </w:rPr>
        <w:t xml:space="preserve">: </w:t>
      </w:r>
    </w:p>
    <w:p w:rsidR="00035355" w:rsidRPr="009325F5" w:rsidRDefault="00035355" w:rsidP="00035355">
      <w:pPr>
        <w:rPr>
          <w:rFonts w:cs="Arial"/>
        </w:rPr>
      </w:pPr>
      <w:r w:rsidRPr="009C5234">
        <w:rPr>
          <w:rFonts w:cs="Arial"/>
          <w:b/>
        </w:rPr>
        <w:t xml:space="preserve">Nome </w:t>
      </w:r>
      <w:r w:rsidR="002B1851" w:rsidRPr="009C5234">
        <w:rPr>
          <w:rFonts w:cs="Arial"/>
          <w:b/>
        </w:rPr>
        <w:t>do (</w:t>
      </w:r>
      <w:r w:rsidRPr="009C5234">
        <w:rPr>
          <w:rFonts w:cs="Arial"/>
          <w:b/>
        </w:rPr>
        <w:t xml:space="preserve">a) </w:t>
      </w:r>
      <w:r w:rsidR="002B1851" w:rsidRPr="009C5234">
        <w:rPr>
          <w:rFonts w:cs="Arial"/>
          <w:b/>
        </w:rPr>
        <w:t>Supervisor (</w:t>
      </w:r>
      <w:r w:rsidRPr="009C5234">
        <w:rPr>
          <w:rFonts w:cs="Arial"/>
          <w:b/>
        </w:rPr>
        <w:t>a) na Empresa</w:t>
      </w:r>
      <w:r w:rsidRPr="00D53C96">
        <w:rPr>
          <w:rFonts w:cs="Arial"/>
        </w:rPr>
        <w:t>:</w:t>
      </w:r>
      <w:r>
        <w:rPr>
          <w:rFonts w:cs="Arial"/>
        </w:rPr>
        <w:t xml:space="preserve"> </w:t>
      </w:r>
    </w:p>
    <w:p w:rsidR="00222422" w:rsidRDefault="00035355" w:rsidP="00035355">
      <w:pPr>
        <w:rPr>
          <w:rFonts w:cs="Arial"/>
        </w:rPr>
      </w:pPr>
      <w:r w:rsidRPr="009C5234">
        <w:rPr>
          <w:rFonts w:cs="Arial"/>
          <w:b/>
        </w:rPr>
        <w:t>Setor:</w:t>
      </w:r>
      <w:r w:rsidRPr="00D53C96">
        <w:rPr>
          <w:rFonts w:cs="Arial"/>
        </w:rPr>
        <w:t xml:space="preserve"> </w:t>
      </w:r>
    </w:p>
    <w:p w:rsidR="00222422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Função</w:t>
      </w:r>
      <w:r w:rsidRPr="00D53C96">
        <w:rPr>
          <w:rFonts w:cs="Arial"/>
        </w:rPr>
        <w:t xml:space="preserve">: </w:t>
      </w:r>
    </w:p>
    <w:p w:rsidR="00035355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Professor (</w:t>
      </w:r>
      <w:r w:rsidR="00035355" w:rsidRPr="009C5234">
        <w:rPr>
          <w:rFonts w:cs="Arial"/>
          <w:b/>
        </w:rPr>
        <w:t>a) Responsável</w:t>
      </w:r>
      <w:r w:rsidR="00035355" w:rsidRPr="00D53C96">
        <w:rPr>
          <w:rFonts w:cs="Arial"/>
        </w:rPr>
        <w:t>:</w:t>
      </w:r>
      <w:r w:rsidR="00035355" w:rsidRPr="00D82C0A">
        <w:rPr>
          <w:rFonts w:cs="Arial"/>
        </w:rPr>
        <w:t xml:space="preserve"> </w:t>
      </w:r>
      <w:r w:rsidR="00222422">
        <w:rPr>
          <w:rFonts w:cs="Arial"/>
        </w:rPr>
        <w:t>Maria Altimira Tognetti Póvoa</w:t>
      </w:r>
      <w:r w:rsidR="00035355" w:rsidRPr="00D53C96">
        <w:rPr>
          <w:rFonts w:cs="Arial"/>
        </w:rPr>
        <w:t xml:space="preserve"> </w:t>
      </w:r>
    </w:p>
    <w:p w:rsidR="00035355" w:rsidRPr="00DE126B" w:rsidRDefault="00035355" w:rsidP="00035355">
      <w:pPr>
        <w:rPr>
          <w:rFonts w:cs="Arial"/>
          <w:b/>
        </w:rPr>
      </w:pPr>
      <w:r w:rsidRPr="00DE126B">
        <w:rPr>
          <w:rFonts w:cs="Arial"/>
          <w:b/>
        </w:rPr>
        <w:t xml:space="preserve">Nome do Estagiário: </w:t>
      </w:r>
      <w:r w:rsidR="00F779DD" w:rsidRPr="00F779DD">
        <w:rPr>
          <w:rFonts w:cs="Arial"/>
        </w:rPr>
        <w:t>Luiz Carlos Arruda Silva</w:t>
      </w:r>
    </w:p>
    <w:p w:rsidR="00035355" w:rsidRPr="00F779DD" w:rsidRDefault="00035355" w:rsidP="00035355">
      <w:pPr>
        <w:rPr>
          <w:rFonts w:cs="Arial"/>
          <w:u w:val="single"/>
        </w:rPr>
      </w:pPr>
      <w:r w:rsidRPr="009C5234">
        <w:rPr>
          <w:rFonts w:cs="Arial"/>
          <w:b/>
        </w:rPr>
        <w:t>Período de realização</w:t>
      </w:r>
      <w:r w:rsidRPr="00D53C96">
        <w:rPr>
          <w:rFonts w:cs="Arial"/>
        </w:rPr>
        <w:t xml:space="preserve">: </w:t>
      </w:r>
    </w:p>
    <w:p w:rsidR="00035355" w:rsidRPr="00D53C96" w:rsidRDefault="00035355" w:rsidP="00035355">
      <w:pPr>
        <w:rPr>
          <w:rFonts w:cs="Arial"/>
        </w:rPr>
      </w:pPr>
      <w:r w:rsidRPr="009C5234">
        <w:rPr>
          <w:rFonts w:cs="Arial"/>
          <w:b/>
        </w:rPr>
        <w:t>Total de horas</w:t>
      </w:r>
      <w:r w:rsidRPr="00D53C96">
        <w:rPr>
          <w:rFonts w:cs="Arial"/>
        </w:rPr>
        <w:t>:</w:t>
      </w:r>
      <w:r w:rsidR="00222422">
        <w:rPr>
          <w:rFonts w:cs="Arial"/>
        </w:rPr>
        <w:t>80</w:t>
      </w:r>
      <w:r w:rsidRPr="00D53C96">
        <w:rPr>
          <w:rFonts w:cs="Arial"/>
        </w:rPr>
        <w:t xml:space="preserve"> horas</w:t>
      </w:r>
    </w:p>
    <w:p w:rsidR="00035355" w:rsidRPr="00D53C96" w:rsidRDefault="00035355" w:rsidP="00035355">
      <w:pPr>
        <w:rPr>
          <w:rFonts w:cs="Arial"/>
        </w:rPr>
      </w:pPr>
    </w:p>
    <w:p w:rsidR="009C5234" w:rsidRDefault="00035355" w:rsidP="00035355">
      <w:pPr>
        <w:jc w:val="both"/>
        <w:rPr>
          <w:rFonts w:cs="Arial"/>
        </w:rPr>
      </w:pPr>
      <w:r w:rsidRPr="00D811C1">
        <w:rPr>
          <w:rFonts w:cs="Arial"/>
        </w:rPr>
        <w:t xml:space="preserve">Local e </w:t>
      </w:r>
      <w:r w:rsidR="002B1851" w:rsidRPr="00D811C1">
        <w:rPr>
          <w:rFonts w:cs="Arial"/>
        </w:rPr>
        <w:t>data:</w:t>
      </w:r>
      <w:r w:rsidR="009C5234">
        <w:rPr>
          <w:rFonts w:cs="Arial"/>
        </w:rPr>
        <w:t xml:space="preserve"> </w:t>
      </w:r>
      <w:r w:rsidR="00DB140D">
        <w:rPr>
          <w:rFonts w:cs="Arial"/>
        </w:rPr>
        <w:t>Araraquara, Outubro</w:t>
      </w:r>
      <w:r w:rsidR="009C5234">
        <w:rPr>
          <w:rFonts w:cs="Arial"/>
        </w:rPr>
        <w:t xml:space="preserve"> de </w:t>
      </w:r>
      <w:r w:rsidR="00A62D7A">
        <w:rPr>
          <w:rFonts w:cs="Arial"/>
        </w:rPr>
        <w:t>2014</w:t>
      </w:r>
    </w:p>
    <w:p w:rsidR="009C5234" w:rsidRDefault="009C5234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aluno</w:t>
      </w:r>
    </w:p>
    <w:p w:rsidR="00035355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(a) Supervisor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na Empresa</w:t>
      </w:r>
    </w:p>
    <w:p w:rsidR="00035355" w:rsidRDefault="00035355" w:rsidP="00035355"/>
    <w:p w:rsidR="00035355" w:rsidRDefault="00035355" w:rsidP="00035355"/>
    <w:p w:rsidR="00035355" w:rsidRDefault="00F779DD" w:rsidP="00035355">
      <w:r>
        <w:tab/>
      </w:r>
      <w:r>
        <w:tab/>
      </w:r>
      <w:r>
        <w:tab/>
      </w:r>
      <w:r w:rsidR="00035355">
        <w:t>____________________________________</w:t>
      </w:r>
    </w:p>
    <w:p w:rsidR="00035355" w:rsidRDefault="00035355" w:rsidP="00035355">
      <w:pPr>
        <w:jc w:val="center"/>
      </w:pPr>
      <w:r w:rsidRPr="00D811C1">
        <w:rPr>
          <w:rFonts w:cs="Arial"/>
          <w:sz w:val="20"/>
          <w:szCs w:val="20"/>
        </w:rPr>
        <w:t>Assinatura do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Professor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Responsável</w:t>
      </w:r>
    </w:p>
    <w:p w:rsidR="002B1851" w:rsidRDefault="002B1851" w:rsidP="002B1851"/>
    <w:p w:rsidR="002B1851" w:rsidRDefault="002B1851" w:rsidP="002B1851"/>
    <w:p w:rsidR="004C3A1F" w:rsidRPr="004C3A1F" w:rsidRDefault="004A59B1" w:rsidP="004C3A1F">
      <w:pPr>
        <w:tabs>
          <w:tab w:val="left" w:pos="2127"/>
        </w:tabs>
        <w:jc w:val="center"/>
        <w:rPr>
          <w:b/>
          <w:sz w:val="32"/>
          <w:szCs w:val="32"/>
        </w:rPr>
      </w:pPr>
      <w:r w:rsidRPr="004C3A1F">
        <w:rPr>
          <w:b/>
          <w:sz w:val="32"/>
          <w:szCs w:val="32"/>
        </w:rPr>
        <w:t>AGRADECIMENTOS</w:t>
      </w:r>
    </w:p>
    <w:p w:rsidR="004C3A1F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Pr="009F7227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Default="004C3A1F" w:rsidP="004C3A1F">
      <w:pPr>
        <w:tabs>
          <w:tab w:val="left" w:pos="2127"/>
        </w:tabs>
        <w:ind w:left="142"/>
        <w:jc w:val="both"/>
      </w:pPr>
      <w:r>
        <w:t>xxxxxxxxxxxxxxxxxxxxxxxxxxxxxxxxxxxxxxxxxxxxxxxxxxxxxxxxxxxxxxxxxxxxxxxxxxxxxxxxxxxxxxxxxxxxxxxxxxxxxxxxxxxxxxxxxxxx</w:t>
      </w:r>
    </w:p>
    <w:p w:rsidR="004C3A1F" w:rsidRPr="00D07804" w:rsidRDefault="004C3A1F" w:rsidP="004C3A1F">
      <w:pPr>
        <w:jc w:val="both"/>
      </w:pPr>
      <w:r w:rsidRPr="00D07804">
        <w:t xml:space="preserve">                  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C3A1F" w:rsidRDefault="004C3A1F">
      <w:pPr>
        <w:rPr>
          <w:rStyle w:val="nfase"/>
        </w:rPr>
      </w:pPr>
      <w:r>
        <w:rPr>
          <w:rStyle w:val="nfase"/>
        </w:rPr>
        <w:br w:type="page"/>
      </w:r>
    </w:p>
    <w:p w:rsidR="002B1851" w:rsidRPr="004A59B1" w:rsidRDefault="004C3A1F" w:rsidP="004A59B1">
      <w:pPr>
        <w:jc w:val="center"/>
        <w:rPr>
          <w:rStyle w:val="nfase"/>
          <w:rFonts w:cs="Arial"/>
          <w:b/>
          <w:i w:val="0"/>
          <w:sz w:val="32"/>
          <w:szCs w:val="32"/>
        </w:rPr>
      </w:pPr>
      <w:r w:rsidRPr="004A59B1">
        <w:rPr>
          <w:rStyle w:val="nfase"/>
          <w:rFonts w:cs="Arial"/>
          <w:b/>
          <w:i w:val="0"/>
          <w:sz w:val="32"/>
          <w:szCs w:val="32"/>
        </w:rPr>
        <w:lastRenderedPageBreak/>
        <w:t>LISTA DE FIGURAS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A59B1" w:rsidRDefault="004A59B1">
      <w:r>
        <w:br w:type="page"/>
      </w:r>
    </w:p>
    <w:p w:rsidR="004A59B1" w:rsidRPr="004A59B1" w:rsidRDefault="004A59B1" w:rsidP="004A59B1">
      <w:pPr>
        <w:jc w:val="center"/>
        <w:rPr>
          <w:rStyle w:val="nfase"/>
          <w:rFonts w:cs="Arial"/>
          <w:b/>
          <w:i w:val="0"/>
          <w:sz w:val="32"/>
          <w:szCs w:val="32"/>
        </w:rPr>
      </w:pPr>
      <w:r w:rsidRPr="004A59B1">
        <w:rPr>
          <w:rStyle w:val="nfase"/>
          <w:rFonts w:cs="Arial"/>
          <w:b/>
          <w:i w:val="0"/>
          <w:sz w:val="32"/>
          <w:szCs w:val="32"/>
        </w:rPr>
        <w:lastRenderedPageBreak/>
        <w:t xml:space="preserve">LISTA DE </w:t>
      </w:r>
      <w:r>
        <w:rPr>
          <w:rStyle w:val="nfase"/>
          <w:rFonts w:cs="Arial"/>
          <w:b/>
          <w:i w:val="0"/>
          <w:sz w:val="32"/>
          <w:szCs w:val="32"/>
        </w:rPr>
        <w:t>SIGLAS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044CF" w:rsidRDefault="002B1851" w:rsidP="002B18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4CF" w:rsidRDefault="004044CF" w:rsidP="002B1851"/>
    <w:p w:rsidR="004044CF" w:rsidRDefault="004044CF" w:rsidP="002B1851"/>
    <w:p w:rsidR="004044CF" w:rsidRDefault="004044CF" w:rsidP="002B1851"/>
    <w:p w:rsidR="002B1851" w:rsidRPr="00385905" w:rsidRDefault="002B1851" w:rsidP="002B1851">
      <w:pPr>
        <w:jc w:val="right"/>
      </w:pPr>
    </w:p>
    <w:p w:rsidR="00BC2EF1" w:rsidRDefault="00BC2EF1" w:rsidP="007A7538">
      <w:pPr>
        <w:pStyle w:val="Ttulo"/>
        <w:jc w:val="left"/>
      </w:pPr>
    </w:p>
    <w:p w:rsidR="004A59B1" w:rsidRDefault="004A59B1">
      <w:pPr>
        <w:rPr>
          <w:rFonts w:ascii="Cambria" w:hAnsi="Cambria"/>
          <w:bCs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B1669B" w:rsidRDefault="00105F4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9B1">
        <w:rPr>
          <w:rFonts w:cs="Arial"/>
        </w:rPr>
        <w:lastRenderedPageBreak/>
        <w:fldChar w:fldCharType="begin"/>
      </w:r>
      <w:r w:rsidR="00BC2EF1" w:rsidRPr="004A59B1">
        <w:rPr>
          <w:rFonts w:cs="Arial"/>
        </w:rPr>
        <w:instrText xml:space="preserve"> TOC \o "1-3" \h \z \u </w:instrText>
      </w:r>
      <w:r w:rsidRPr="004A59B1">
        <w:rPr>
          <w:rFonts w:cs="Arial"/>
        </w:rPr>
        <w:fldChar w:fldCharType="separate"/>
      </w:r>
      <w:hyperlink w:anchor="_Toc399860715" w:history="1">
        <w:r w:rsidR="00B1669B" w:rsidRPr="00BA03FF">
          <w:rPr>
            <w:rStyle w:val="Hyperlink"/>
            <w:rFonts w:cs="Arial"/>
            <w:noProof/>
          </w:rPr>
          <w:t>INTRODUÇÃO</w:t>
        </w:r>
        <w:r w:rsidR="00B1669B">
          <w:rPr>
            <w:noProof/>
            <w:webHidden/>
          </w:rPr>
          <w:tab/>
        </w:r>
        <w:r w:rsidR="00B1669B">
          <w:rPr>
            <w:noProof/>
            <w:webHidden/>
          </w:rPr>
          <w:fldChar w:fldCharType="begin"/>
        </w:r>
        <w:r w:rsidR="00B1669B">
          <w:rPr>
            <w:noProof/>
            <w:webHidden/>
          </w:rPr>
          <w:instrText xml:space="preserve"> PAGEREF _Toc399860715 \h </w:instrText>
        </w:r>
        <w:r w:rsidR="00B1669B">
          <w:rPr>
            <w:noProof/>
            <w:webHidden/>
          </w:rPr>
        </w:r>
        <w:r w:rsidR="00B1669B"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1</w:t>
        </w:r>
        <w:r w:rsidR="00B1669B"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16" w:history="1">
        <w:r w:rsidRPr="00BA03FF">
          <w:rPr>
            <w:rStyle w:val="Hyperlink"/>
            <w:noProof/>
          </w:rPr>
          <w:t>1.1 Identificação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17" w:history="1">
        <w:r w:rsidRPr="00BA03F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03FF">
          <w:rPr>
            <w:rStyle w:val="Hyperlink"/>
            <w:noProof/>
          </w:rPr>
          <w:t>Histórico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18" w:history="1">
        <w:r w:rsidRPr="00BA03F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03FF">
          <w:rPr>
            <w:rStyle w:val="Hyperlink"/>
            <w:noProof/>
          </w:rPr>
          <w:t>Missão da empresa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19" w:history="1">
        <w:r w:rsidRPr="00BA03FF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03FF">
          <w:rPr>
            <w:rStyle w:val="Hyperlink"/>
            <w:noProof/>
          </w:rPr>
          <w:t>Estrutura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20" w:history="1">
        <w:r w:rsidRPr="00BA03FF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03FF">
          <w:rPr>
            <w:rStyle w:val="Hyperlink"/>
            <w:noProof/>
          </w:rPr>
          <w:t>Organograma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21" w:history="1">
        <w:r w:rsidRPr="00BA03FF">
          <w:rPr>
            <w:rStyle w:val="Hyperlink"/>
            <w:noProof/>
          </w:rPr>
          <w:t>1.6 Produtos comercializados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22" w:history="1">
        <w:r w:rsidRPr="00BA03FF">
          <w:rPr>
            <w:rStyle w:val="Hyperlink"/>
            <w:noProof/>
          </w:rPr>
          <w:t>1.7 Mercado consumidor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23" w:history="1">
        <w:r w:rsidRPr="00BA03FF">
          <w:rPr>
            <w:rStyle w:val="Hyperlink"/>
            <w:noProof/>
          </w:rPr>
          <w:t>1.7.1 Administração Pública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24" w:history="1">
        <w:r w:rsidRPr="00BA03FF">
          <w:rPr>
            <w:rStyle w:val="Hyperlink"/>
            <w:noProof/>
          </w:rPr>
          <w:t>1.7.2 Agroindústria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25" w:history="1">
        <w:r w:rsidRPr="00BA03FF">
          <w:rPr>
            <w:rStyle w:val="Hyperlink"/>
            <w:noProof/>
          </w:rPr>
          <w:t>1.7.3 Farmacêutica | Lifescences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26" w:history="1">
        <w:r w:rsidRPr="00BA03FF">
          <w:rPr>
            <w:rStyle w:val="Hyperlink"/>
            <w:noProof/>
          </w:rPr>
          <w:t>1.7.4 Logística e Transporte de Cargas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27" w:history="1">
        <w:r w:rsidRPr="00BA03FF">
          <w:rPr>
            <w:rStyle w:val="Hyperlink"/>
            <w:noProof/>
          </w:rPr>
          <w:t>1.7.5 Manufatura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28" w:history="1">
        <w:r w:rsidRPr="00BA03FF">
          <w:rPr>
            <w:rStyle w:val="Hyperlink"/>
            <w:noProof/>
          </w:rPr>
          <w:t>1.7.6 Meios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29" w:history="1">
        <w:r w:rsidRPr="00BA03FF">
          <w:rPr>
            <w:rStyle w:val="Hyperlink"/>
            <w:noProof/>
          </w:rPr>
          <w:t>1.7.7 Química e Petroquímica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30" w:history="1">
        <w:r w:rsidRPr="00BA03FF">
          <w:rPr>
            <w:rStyle w:val="Hyperlink"/>
            <w:noProof/>
          </w:rPr>
          <w:t>1.7.8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31" w:history="1">
        <w:r w:rsidRPr="00BA03FF">
          <w:rPr>
            <w:rStyle w:val="Hyperlink"/>
            <w:noProof/>
          </w:rPr>
          <w:t>1.7.9 Seguradoras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32" w:history="1">
        <w:r w:rsidRPr="00BA03F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03FF">
          <w:rPr>
            <w:rStyle w:val="Hyperlink"/>
            <w:noProof/>
          </w:rPr>
          <w:t>ATIVIDADES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33" w:history="1">
        <w:r w:rsidRPr="00BA03FF">
          <w:rPr>
            <w:rStyle w:val="Hyperlink"/>
            <w:noProof/>
          </w:rPr>
          <w:t>2.1  Proposta de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34" w:history="1">
        <w:r w:rsidRPr="00BA03FF">
          <w:rPr>
            <w:rStyle w:val="Hyperlink"/>
            <w:noProof/>
          </w:rPr>
          <w:t>2.2 Trabalho desenvolvido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35" w:history="1">
        <w:r w:rsidRPr="00BA03FF">
          <w:rPr>
            <w:rStyle w:val="Hyperlink"/>
            <w:noProof/>
          </w:rPr>
          <w:t>2.3 Área em que o estágio foi desenvolvido.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36" w:history="1">
        <w:r w:rsidRPr="00BA03FF">
          <w:rPr>
            <w:rStyle w:val="Hyperlink"/>
            <w:noProof/>
          </w:rPr>
          <w:t>2.4 Mapeamento das áreas de Sistemas de Informação(SI) e Tecnologias de Informação (TI) existentes na EMPRESA.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37" w:history="1">
        <w:r w:rsidRPr="00BA03FF">
          <w:rPr>
            <w:rStyle w:val="Hyperlink"/>
            <w:noProof/>
          </w:rPr>
          <w:t>2.5 Descrição conceitual de métodos, ferramentas, recursos estudados/usados no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38" w:history="1">
        <w:r w:rsidRPr="00BA03FF">
          <w:rPr>
            <w:rStyle w:val="Hyperlink"/>
            <w:noProof/>
          </w:rPr>
          <w:t>2.6 Participação em treinamentos.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39" w:history="1">
        <w:r w:rsidRPr="00BA03F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03FF">
          <w:rPr>
            <w:rStyle w:val="Hyperlink"/>
            <w:noProof/>
          </w:rPr>
          <w:t>CRONOGRAMA DE REALIZAÇÃO DO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40" w:history="1">
        <w:r w:rsidRPr="00BA03F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A03FF">
          <w:rPr>
            <w:rStyle w:val="Hyperlink"/>
            <w:noProof/>
          </w:rPr>
          <w:t>COMENTÁRIOS E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669B" w:rsidRDefault="00B1669B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860741" w:history="1">
        <w:r w:rsidRPr="00BA03FF">
          <w:rPr>
            <w:rStyle w:val="Hyperlink"/>
            <w:rFonts w:cs="Arial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_Toc399860741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A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72DE" w:rsidRPr="004A59B1" w:rsidRDefault="00105F4D" w:rsidP="008A4EC1">
      <w:pPr>
        <w:pStyle w:val="Sumrio1"/>
        <w:tabs>
          <w:tab w:val="right" w:leader="dot" w:pos="9062"/>
        </w:tabs>
        <w:rPr>
          <w:rFonts w:cs="Arial"/>
        </w:rPr>
        <w:sectPr w:rsidR="00F472DE" w:rsidRPr="004A59B1" w:rsidSect="00E37AD0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4A59B1">
        <w:rPr>
          <w:rFonts w:cs="Arial"/>
          <w:b/>
          <w:bCs/>
        </w:rPr>
        <w:fldChar w:fldCharType="end"/>
      </w:r>
    </w:p>
    <w:p w:rsidR="008A4EC1" w:rsidRDefault="008A4EC1" w:rsidP="00FC2EBB">
      <w:pPr>
        <w:pStyle w:val="Ttulo1"/>
        <w:numPr>
          <w:ilvl w:val="0"/>
          <w:numId w:val="0"/>
        </w:numPr>
        <w:ind w:left="432"/>
      </w:pPr>
    </w:p>
    <w:p w:rsidR="008A4EC1" w:rsidRDefault="008A4EC1" w:rsidP="00FC2EBB">
      <w:pPr>
        <w:pStyle w:val="Ttulo1"/>
        <w:numPr>
          <w:ilvl w:val="0"/>
          <w:numId w:val="0"/>
        </w:numPr>
        <w:ind w:left="432"/>
      </w:pPr>
    </w:p>
    <w:p w:rsidR="008A4EC1" w:rsidRDefault="008A4EC1" w:rsidP="008A4EC1">
      <w:pPr>
        <w:pStyle w:val="Ttulo"/>
        <w:jc w:val="left"/>
        <w:rPr>
          <w:rFonts w:ascii="Arial" w:hAnsi="Arial" w:cs="Arial"/>
          <w:sz w:val="28"/>
          <w:szCs w:val="28"/>
        </w:rPr>
      </w:pPr>
      <w:bookmarkStart w:id="1" w:name="_Toc399860715"/>
      <w:r w:rsidRPr="00B05102">
        <w:rPr>
          <w:rFonts w:ascii="Arial" w:hAnsi="Arial" w:cs="Arial"/>
          <w:sz w:val="28"/>
          <w:szCs w:val="28"/>
        </w:rPr>
        <w:t>INTRODUÇÃO</w:t>
      </w:r>
      <w:bookmarkEnd w:id="1"/>
    </w:p>
    <w:p w:rsidR="00F779DD" w:rsidRPr="00F779DD" w:rsidRDefault="00F779DD" w:rsidP="00F779DD"/>
    <w:p w:rsidR="00F779DD" w:rsidRPr="00F779DD" w:rsidRDefault="00F779DD" w:rsidP="00BF7DD1">
      <w:pPr>
        <w:ind w:firstLine="708"/>
        <w:jc w:val="both"/>
        <w:rPr>
          <w:rFonts w:cs="Arial"/>
        </w:rPr>
      </w:pPr>
      <w:r w:rsidRPr="00F779DD">
        <w:rPr>
          <w:rFonts w:cs="Arial"/>
        </w:rPr>
        <w:t xml:space="preserve">Este relatório descreve o trabalho desenvolvido durante o período de 80 horas </w:t>
      </w:r>
      <w:r>
        <w:rPr>
          <w:rFonts w:cs="Arial"/>
        </w:rPr>
        <w:t xml:space="preserve">de </w:t>
      </w:r>
      <w:r w:rsidRPr="00F779DD">
        <w:rPr>
          <w:rFonts w:cs="Arial"/>
        </w:rPr>
        <w:t xml:space="preserve">estágio, realizado na empresa CAST Informática, situada na cidade de Araraquara, que será executado na área de desenvolvimento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 xml:space="preserve"> utilizando a linguagem PHP. Este relatório </w:t>
      </w:r>
      <w:r>
        <w:rPr>
          <w:rFonts w:cs="Arial"/>
        </w:rPr>
        <w:t>foi</w:t>
      </w:r>
      <w:r w:rsidRPr="00F779DD">
        <w:rPr>
          <w:rFonts w:cs="Arial"/>
        </w:rPr>
        <w:t xml:space="preserve"> desenvolvido a partir das atividades da matéria de estágio supervisionado, do curso de Bacharelado em Sistemas de informação, das Faculdades Integradas de Araraquara – Logatti. </w:t>
      </w:r>
    </w:p>
    <w:p w:rsidR="00F779DD" w:rsidRPr="00F779DD" w:rsidRDefault="00F779DD" w:rsidP="00BF7DD1">
      <w:pPr>
        <w:ind w:firstLine="708"/>
        <w:jc w:val="both"/>
        <w:rPr>
          <w:rFonts w:cs="Arial"/>
        </w:rPr>
      </w:pPr>
      <w:r w:rsidRPr="00F779DD">
        <w:rPr>
          <w:rFonts w:cs="Arial"/>
        </w:rPr>
        <w:t>A realização do estágio é dada pelo fato, da aplicação prática d</w:t>
      </w:r>
      <w:r>
        <w:rPr>
          <w:rFonts w:cs="Arial"/>
        </w:rPr>
        <w:t>o</w:t>
      </w:r>
      <w:r w:rsidRPr="00F779DD">
        <w:rPr>
          <w:rFonts w:cs="Arial"/>
        </w:rPr>
        <w:t xml:space="preserve"> conhecimento teórico que foi adquirido no decorrer do período de realização da faculdade. Conhecimentos que serão ligados a projetos de desenvolvimentos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>, que envolverão mudanças realizadas que possam acompanhar a rotina de problemas que o cliente enfrenta em seu ramo de atuação.</w:t>
      </w:r>
    </w:p>
    <w:p w:rsidR="005763BA" w:rsidRDefault="00F779DD" w:rsidP="00BF7DD1">
      <w:pPr>
        <w:ind w:firstLine="708"/>
        <w:jc w:val="both"/>
        <w:rPr>
          <w:rFonts w:cs="Arial"/>
        </w:rPr>
      </w:pPr>
      <w:r>
        <w:rPr>
          <w:rFonts w:cs="Arial"/>
        </w:rPr>
        <w:t>O projeto no qual as atividades de estágio foram desenvolvidas atendem a um c</w:t>
      </w:r>
      <w:r w:rsidRPr="00F779DD">
        <w:rPr>
          <w:rFonts w:cs="Arial"/>
        </w:rPr>
        <w:t xml:space="preserve">liente </w:t>
      </w:r>
      <w:r>
        <w:rPr>
          <w:rFonts w:cs="Arial"/>
        </w:rPr>
        <w:t>da</w:t>
      </w:r>
      <w:r w:rsidRPr="00F779DD">
        <w:rPr>
          <w:rFonts w:cs="Arial"/>
        </w:rPr>
        <w:t xml:space="preserve"> empresa Cast Informática</w:t>
      </w:r>
      <w:r>
        <w:rPr>
          <w:rFonts w:cs="Arial"/>
        </w:rPr>
        <w:t>,</w:t>
      </w:r>
      <w:r w:rsidRPr="00F779DD">
        <w:rPr>
          <w:rFonts w:cs="Arial"/>
        </w:rPr>
        <w:t xml:space="preserve"> do ramo da saúde</w:t>
      </w:r>
      <w:r>
        <w:rPr>
          <w:rFonts w:cs="Arial"/>
        </w:rPr>
        <w:t>. A Cast Informática</w:t>
      </w:r>
      <w:r w:rsidRPr="00F779DD">
        <w:rPr>
          <w:rFonts w:cs="Arial"/>
        </w:rPr>
        <w:t xml:space="preserve"> presta serviços de desenvolvimento, utilizando uma arquitetura própria do cliente que tem como base a linguagem PHP, tendo como papel, o desenvolvimento de soluções que o cliente solicita. </w:t>
      </w:r>
      <w:r>
        <w:rPr>
          <w:rFonts w:cs="Arial"/>
        </w:rPr>
        <w:t>Essas s</w:t>
      </w:r>
      <w:r w:rsidRPr="00F779DD">
        <w:rPr>
          <w:rFonts w:cs="Arial"/>
        </w:rPr>
        <w:t xml:space="preserve">oluções </w:t>
      </w:r>
      <w:r>
        <w:rPr>
          <w:rFonts w:cs="Arial"/>
        </w:rPr>
        <w:t>p</w:t>
      </w:r>
      <w:r w:rsidRPr="00F779DD">
        <w:rPr>
          <w:rFonts w:cs="Arial"/>
        </w:rPr>
        <w:t xml:space="preserve">odem ser desenvolvidas </w:t>
      </w:r>
      <w:r>
        <w:rPr>
          <w:rFonts w:cs="Arial"/>
        </w:rPr>
        <w:t>a partir do princípio</w:t>
      </w:r>
      <w:r w:rsidRPr="00F779DD">
        <w:rPr>
          <w:rFonts w:cs="Arial"/>
        </w:rPr>
        <w:t xml:space="preserve"> </w:t>
      </w:r>
      <w:r>
        <w:rPr>
          <w:rFonts w:cs="Arial"/>
        </w:rPr>
        <w:t>d</w:t>
      </w:r>
      <w:r w:rsidRPr="00F779DD">
        <w:rPr>
          <w:rFonts w:cs="Arial"/>
        </w:rPr>
        <w:t>e</w:t>
      </w:r>
      <w:r>
        <w:rPr>
          <w:rFonts w:cs="Arial"/>
        </w:rPr>
        <w:t xml:space="preserve"> um projeto, como</w:t>
      </w:r>
      <w:r w:rsidRPr="00F779DD">
        <w:rPr>
          <w:rFonts w:cs="Arial"/>
        </w:rPr>
        <w:t xml:space="preserve"> também </w:t>
      </w:r>
      <w:r>
        <w:rPr>
          <w:rFonts w:cs="Arial"/>
        </w:rPr>
        <w:t xml:space="preserve">realizar </w:t>
      </w:r>
      <w:r w:rsidRPr="00F779DD">
        <w:rPr>
          <w:rFonts w:cs="Arial"/>
        </w:rPr>
        <w:t>adequações em soluções já existentes para uma melhor adaptação em seu mercado atual</w:t>
      </w:r>
      <w:r>
        <w:rPr>
          <w:rFonts w:cs="Arial"/>
        </w:rPr>
        <w:t>. C</w:t>
      </w:r>
      <w:r w:rsidRPr="00F779DD">
        <w:rPr>
          <w:rFonts w:cs="Arial"/>
        </w:rPr>
        <w:t xml:space="preserve">omo o sistema teve o lançamento da primeira </w:t>
      </w:r>
      <w:r w:rsidRPr="00F779DD">
        <w:rPr>
          <w:rFonts w:cs="Arial"/>
          <w:i/>
        </w:rPr>
        <w:t>Sprint</w:t>
      </w:r>
      <w:r w:rsidRPr="00F779DD">
        <w:rPr>
          <w:rFonts w:cs="Arial"/>
        </w:rPr>
        <w:t xml:space="preserve"> </w:t>
      </w:r>
      <w:r>
        <w:rPr>
          <w:rFonts w:cs="Arial"/>
        </w:rPr>
        <w:t>há</w:t>
      </w:r>
      <w:r w:rsidRPr="00F779DD">
        <w:rPr>
          <w:rFonts w:cs="Arial"/>
        </w:rPr>
        <w:t xml:space="preserve"> muito tempo, uma determinada rotina que foi criada nesse período, pode </w:t>
      </w:r>
      <w:r>
        <w:rPr>
          <w:rFonts w:cs="Arial"/>
        </w:rPr>
        <w:t>atualmente</w:t>
      </w:r>
      <w:r w:rsidRPr="00F779DD">
        <w:rPr>
          <w:rFonts w:cs="Arial"/>
        </w:rPr>
        <w:t xml:space="preserve"> </w:t>
      </w:r>
      <w:r>
        <w:rPr>
          <w:rFonts w:cs="Arial"/>
        </w:rPr>
        <w:t xml:space="preserve">sofrer mudanças, </w:t>
      </w:r>
      <w:r w:rsidRPr="00F779DD">
        <w:rPr>
          <w:rFonts w:cs="Arial"/>
        </w:rPr>
        <w:t>tornando</w:t>
      </w:r>
      <w:r>
        <w:rPr>
          <w:rFonts w:cs="Arial"/>
        </w:rPr>
        <w:t xml:space="preserve"> - se</w:t>
      </w:r>
      <w:r w:rsidRPr="00F779DD">
        <w:rPr>
          <w:rFonts w:cs="Arial"/>
        </w:rPr>
        <w:t xml:space="preserve"> obsoleta e necessitando de readequações, </w:t>
      </w:r>
      <w:r>
        <w:rPr>
          <w:rFonts w:cs="Arial"/>
        </w:rPr>
        <w:t>isto é</w:t>
      </w:r>
      <w:r w:rsidRPr="00F779DD">
        <w:rPr>
          <w:rFonts w:cs="Arial"/>
        </w:rPr>
        <w:t xml:space="preserve">, </w:t>
      </w:r>
      <w:r>
        <w:rPr>
          <w:rFonts w:cs="Arial"/>
        </w:rPr>
        <w:t xml:space="preserve">caso </w:t>
      </w:r>
      <w:r w:rsidRPr="00F779DD">
        <w:rPr>
          <w:rFonts w:cs="Arial"/>
        </w:rPr>
        <w:t>se</w:t>
      </w:r>
      <w:r>
        <w:rPr>
          <w:rFonts w:cs="Arial"/>
        </w:rPr>
        <w:t>ja necessário</w:t>
      </w:r>
      <w:r w:rsidRPr="00F779DD">
        <w:rPr>
          <w:rFonts w:cs="Arial"/>
        </w:rPr>
        <w:t xml:space="preserve"> poderá ser feita uma nova criação de rotina para a mesma empresa</w:t>
      </w:r>
      <w:r>
        <w:rPr>
          <w:rFonts w:cs="Arial"/>
        </w:rPr>
        <w:t xml:space="preserve"> atendendo à</w:t>
      </w:r>
      <w:r w:rsidRPr="00F779DD">
        <w:rPr>
          <w:rFonts w:cs="Arial"/>
        </w:rPr>
        <w:t xml:space="preserve">s </w:t>
      </w:r>
      <w:r>
        <w:rPr>
          <w:rFonts w:cs="Arial"/>
        </w:rPr>
        <w:t xml:space="preserve">novas </w:t>
      </w:r>
      <w:r w:rsidRPr="00F779DD">
        <w:rPr>
          <w:rFonts w:cs="Arial"/>
        </w:rPr>
        <w:t>solicitações do cliente. Solicitações que chegam</w:t>
      </w:r>
    </w:p>
    <w:p w:rsidR="00D07804" w:rsidRPr="007A7538" w:rsidRDefault="008A4EC1" w:rsidP="005763BA">
      <w:pPr>
        <w:jc w:val="both"/>
      </w:pPr>
      <w:r>
        <w:br w:type="page"/>
      </w:r>
      <w:r w:rsidR="00D07804" w:rsidRPr="007A7538">
        <w:lastRenderedPageBreak/>
        <w:t>ESTUDO EXPLORATÓRIO DO UNIVERSO DE ESTÁGIO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B140D" w:rsidP="00FC2EBB">
      <w:pPr>
        <w:pStyle w:val="Ttulo2"/>
      </w:pPr>
      <w:bookmarkStart w:id="2" w:name="_Toc399860716"/>
      <w:r>
        <w:t>1.1</w:t>
      </w:r>
      <w:r w:rsidR="00110DC0">
        <w:t xml:space="preserve"> </w:t>
      </w:r>
      <w:r w:rsidR="00D07804" w:rsidRPr="007A7538">
        <w:t>Identificação da empresa</w:t>
      </w:r>
      <w:bookmarkEnd w:id="2"/>
      <w:r w:rsidR="00D07804" w:rsidRPr="007A7538">
        <w:t xml:space="preserve"> </w:t>
      </w:r>
    </w:p>
    <w:p w:rsidR="00DB140D" w:rsidRDefault="00DB140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  <w:r w:rsidRPr="00084103">
        <w:rPr>
          <w:rFonts w:cs="Arial"/>
        </w:rPr>
        <w:t>Presente no mercado há 24 anos, a Cast é uma empresa nacional de Tecnologia da Informação que atua em integração, outsourcing e consultoria de TI, com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Forte"/>
          <w:rFonts w:cs="Arial"/>
        </w:rPr>
        <w:t>larga experiência em grandes projetos</w:t>
      </w:r>
      <w:r w:rsidRPr="00084103">
        <w:rPr>
          <w:rFonts w:cs="Arial"/>
        </w:rPr>
        <w:t>. Com faturamento de R$ 271 milhões em 2013, a companhia tem mantido uma taxa de crescimento anual, desde 2008, de 25% ao ano. Além do Brasil, a empresa opera na Argentina e nos Estados Unidos, com foco em inovação, Pesquisa &amp; Desenvolvimento, alianças e parcerias, qualidade corporativa e inteligência de mercado e conta com dois mil funcionários altamente qualificados e certificados.</w:t>
      </w: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  <w:r w:rsidRPr="00084103">
        <w:rPr>
          <w:rFonts w:cs="Arial"/>
        </w:rPr>
        <w:t>A Cast tem grande expertise no setor público, segmento do qual nasceu e se desenvolveu. Hoje ela é reconhecida pelo IDC como a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Forte"/>
          <w:rFonts w:cs="Arial"/>
        </w:rPr>
        <w:t>maior empresa em serviços de aplicações de TI</w:t>
      </w:r>
      <w:r w:rsidRPr="00084103">
        <w:rPr>
          <w:rStyle w:val="apple-converted-space"/>
          <w:rFonts w:cs="Arial"/>
          <w:b/>
          <w:bCs/>
        </w:rPr>
        <w:t> </w:t>
      </w:r>
      <w:r w:rsidRPr="00084103">
        <w:rPr>
          <w:rFonts w:cs="Arial"/>
        </w:rPr>
        <w:t>para este mercado. Além disso, a companhia também atua fortemente no setor privado, no qual conquistou vários clientes ao longo dos anos, especialmente nas áreas de finanças, indústrias e serviços.</w:t>
      </w: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cs="Arial"/>
        </w:rPr>
      </w:pPr>
      <w:r w:rsidRPr="00084103">
        <w:rPr>
          <w:rFonts w:cs="Arial"/>
        </w:rPr>
        <w:t>Seu portfólio conta com uma ampla gama de serviços (</w:t>
      </w:r>
      <w:r w:rsidRPr="00084103">
        <w:rPr>
          <w:rStyle w:val="Forte"/>
          <w:rFonts w:cs="Arial"/>
        </w:rPr>
        <w:t>consultoria de TI e outsourcing de desenvolvimento, aplicações e infraestrutura</w:t>
      </w:r>
      <w:r w:rsidRPr="00084103">
        <w:rPr>
          <w:rFonts w:cs="Arial"/>
        </w:rPr>
        <w:t>), e soluções (ERP, BI, ECM, HCM, CRM, etc) de um robusto ecossistema de parceiros, no qual figuram as maiores empresas de tecnologia do mundo (</w:t>
      </w:r>
      <w:r w:rsidRPr="00084103">
        <w:rPr>
          <w:rStyle w:val="Forte"/>
          <w:rFonts w:cs="Arial"/>
        </w:rPr>
        <w:t>SAP, Microsoft, Oracle, IBM, Red Hat</w:t>
      </w:r>
      <w:r w:rsidRPr="00084103">
        <w:rPr>
          <w:rFonts w:cs="Arial"/>
        </w:rPr>
        <w:t>).</w:t>
      </w:r>
    </w:p>
    <w:p w:rsidR="00F779DD" w:rsidRPr="007A7538" w:rsidRDefault="00F779DD" w:rsidP="00F779DD">
      <w:pPr>
        <w:ind w:left="705"/>
        <w:rPr>
          <w:rFonts w:cs="Arial"/>
        </w:rPr>
      </w:pPr>
    </w:p>
    <w:p w:rsidR="00D07804" w:rsidRPr="0014644D" w:rsidRDefault="00D07804" w:rsidP="00FC2EBB">
      <w:pPr>
        <w:pStyle w:val="Ttulo2"/>
        <w:numPr>
          <w:ilvl w:val="1"/>
          <w:numId w:val="21"/>
        </w:numPr>
      </w:pPr>
      <w:bookmarkStart w:id="3" w:name="_Toc399860717"/>
      <w:r w:rsidRPr="0014644D">
        <w:t>Histórico da empresa</w:t>
      </w:r>
      <w:bookmarkEnd w:id="3"/>
      <w:r w:rsidRPr="0014644D">
        <w:t xml:space="preserve"> </w:t>
      </w:r>
    </w:p>
    <w:p w:rsidR="00F40D9F" w:rsidRPr="007A7538" w:rsidRDefault="00F40D9F" w:rsidP="00F40D9F">
      <w:pPr>
        <w:ind w:left="705"/>
        <w:rPr>
          <w:rFonts w:cs="Arial"/>
        </w:rPr>
      </w:pPr>
    </w:p>
    <w:p w:rsidR="00BF7DD1" w:rsidRDefault="00BF7DD1" w:rsidP="00DB140D">
      <w:pPr>
        <w:ind w:firstLine="709"/>
        <w:jc w:val="both"/>
        <w:rPr>
          <w:rFonts w:cs="Arial"/>
        </w:rPr>
      </w:pPr>
      <w:r w:rsidRPr="00BF7DD1">
        <w:rPr>
          <w:rFonts w:cs="Arial"/>
        </w:rPr>
        <w:t>Fundada em 27 de junho de 1990, em Brasília, pelo engenheiro e analista de sistemas José Calazans da Rocha e pelo administrador de empresas e analista de sistemas Luís Maria de Ávila Duarte, ao longo dos anos, a Cast evoluiu a partir das necessidades de seus clientes e teve sua história construída em alicerces como: inovação; pesquisa e desenvolvimento; aliança e parcerias; qualidade em seus serviços; capacitação e treinamento de seus profissionais; além de investimentos significativos em certificações e em infraestrutura.</w:t>
      </w:r>
    </w:p>
    <w:p w:rsidR="00BF7DD1" w:rsidRPr="00BF7DD1" w:rsidRDefault="00BF7DD1" w:rsidP="00BF7DD1">
      <w:pPr>
        <w:jc w:val="both"/>
        <w:rPr>
          <w:rFonts w:cs="Arial"/>
        </w:rPr>
      </w:pPr>
    </w:p>
    <w:p w:rsidR="00BF7DD1" w:rsidRPr="00BF7DD1" w:rsidRDefault="00BF7DD1" w:rsidP="00BF7DD1">
      <w:pPr>
        <w:jc w:val="both"/>
        <w:rPr>
          <w:rFonts w:cs="Arial"/>
          <w:b/>
          <w:bCs/>
          <w:i/>
          <w:sz w:val="22"/>
          <w:szCs w:val="22"/>
        </w:rPr>
      </w:pPr>
      <w:r w:rsidRPr="00BF7DD1">
        <w:rPr>
          <w:rFonts w:cs="Arial"/>
          <w:b/>
          <w:bCs/>
          <w:i/>
          <w:sz w:val="22"/>
          <w:szCs w:val="22"/>
        </w:rPr>
        <w:t>Time Line</w:t>
      </w:r>
    </w:p>
    <w:p w:rsidR="00BF7DD1" w:rsidRPr="00BF7DD1" w:rsidRDefault="00BF7DD1" w:rsidP="00BF7DD1">
      <w:pPr>
        <w:jc w:val="both"/>
        <w:rPr>
          <w:rFonts w:cs="Arial"/>
          <w:sz w:val="22"/>
          <w:szCs w:val="22"/>
        </w:rPr>
      </w:pP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2000: Aquisição da Meta Informática, empresa de Minas Gerais.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2005: Abertura de um escritório na cidade de São Paulo.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2007: Inauguração do centro de conhecimento e desenvolvimento de soluções em Araraquara, interior de São Paulo, aumentando sua competitividade na prestação de serviços por meio de soluções de TI.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 xml:space="preserve">2008: Contratação da </w:t>
      </w:r>
      <w:r w:rsidRPr="00BF7DD1">
        <w:rPr>
          <w:rFonts w:cs="Arial"/>
          <w:i/>
        </w:rPr>
        <w:t>Monitor Group</w:t>
      </w:r>
      <w:r w:rsidRPr="00BF7DD1">
        <w:rPr>
          <w:rFonts w:cs="Arial"/>
        </w:rPr>
        <w:t>, adquirida recentemente pela Deloitte, para ajudar a construir seu planejamento estratégico. A partir deste momento, a Cast se reestruturou de acordo com seus novos objetivos: ser a maior empresa de serviços de TI no setor público e se tornar uma das cinco maiores empresas de serviços de TI para o mercado privado.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2010, a sede da Cast passa a ser na cidade de São Paulo e sua expansão consolidou-se com a estruturação de três diretorias de negócios: Finanças, Indústria &amp; Serviços e Governo.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lastRenderedPageBreak/>
        <w:t>2011: Início da expansão geográfica com a abertura de novas unidades no país e também sua internacionalização.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2012 e 2013: Investimento de cerca de R$ 30 milhões na expansão da capacidade produtiva. Os recursos foram aplicados em infraestrutura, treinamento de profissionais, pesquisa e desenvolvimento para diversificação e inovação do portfólio. A iniciativa, que também incluiu a abertura de novos escritórios no Brasil e no exterior, teve o apoio da linha Prosoft - Empresa, do BNDES.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2013: Aquisição de duas empresas para complementar portfólio e fortalecer a presença no setor privado. Estes investimentos fortaleceram ainda mais a companhia, para conduzi-la rumo ao próximo grande passo em sua história: a abertura de capital entre 2015 e 2016.</w:t>
      </w:r>
    </w:p>
    <w:p w:rsidR="007A7538" w:rsidRPr="007A7538" w:rsidRDefault="007A7538" w:rsidP="00D07804">
      <w:pPr>
        <w:rPr>
          <w:rFonts w:cs="Arial"/>
        </w:rPr>
      </w:pPr>
    </w:p>
    <w:p w:rsidR="00D07804" w:rsidRPr="007A7538" w:rsidRDefault="00D07804" w:rsidP="00FC2EBB">
      <w:pPr>
        <w:pStyle w:val="Ttulo2"/>
        <w:numPr>
          <w:ilvl w:val="1"/>
          <w:numId w:val="21"/>
        </w:numPr>
      </w:pPr>
      <w:bookmarkStart w:id="4" w:name="_Toc399860718"/>
      <w:r w:rsidRPr="007A7538">
        <w:t>Missão da empresa</w:t>
      </w:r>
      <w:bookmarkEnd w:id="4"/>
    </w:p>
    <w:p w:rsidR="00C21741" w:rsidRDefault="00F779DD" w:rsidP="00BF7DD1">
      <w:pPr>
        <w:ind w:firstLine="708"/>
        <w:jc w:val="both"/>
      </w:pPr>
      <w:r w:rsidRPr="00084103">
        <w:t>Ser determinante para o sucesso do cliente e referência em TI, prosperando com excelência e inovação, sempre em busca da liderança em seu segmento de atuação. Ser uma empresa de serviços de TI líder no setor governamental, estar entra os TOP 5 do mercado privado nacional e com atuação internacional e se tornar referência no Brasil e no mundo pela excelência pelo profundo entendimento das necessidades de seus clientes e na criação de valor por meio de soluções de negócio, produtos, e serviços inovadores, gerando retornos justos a seus acionistas e colaboradores</w:t>
      </w:r>
      <w:r>
        <w:t>.</w:t>
      </w:r>
    </w:p>
    <w:p w:rsidR="00C21741" w:rsidRDefault="00C21741"/>
    <w:p w:rsidR="00D07804" w:rsidRPr="007A7538" w:rsidRDefault="00D07804" w:rsidP="00FC2EBB">
      <w:pPr>
        <w:pStyle w:val="Ttulo2"/>
        <w:numPr>
          <w:ilvl w:val="1"/>
          <w:numId w:val="21"/>
        </w:numPr>
      </w:pPr>
      <w:bookmarkStart w:id="5" w:name="_Toc399860719"/>
      <w:r w:rsidRPr="007A7538">
        <w:t>Estrutura da empresa</w:t>
      </w:r>
      <w:bookmarkEnd w:id="5"/>
      <w:r w:rsidRPr="007A7538">
        <w:t xml:space="preserve"> </w:t>
      </w:r>
    </w:p>
    <w:p w:rsidR="00E91AC5" w:rsidRDefault="00910CCB" w:rsidP="001C3F9D">
      <w:pPr>
        <w:ind w:firstLine="576"/>
        <w:jc w:val="both"/>
        <w:rPr>
          <w:rFonts w:cs="Arial"/>
        </w:rPr>
      </w:pPr>
      <w:r>
        <w:rPr>
          <w:rFonts w:cs="Arial"/>
        </w:rPr>
        <w:t>Empresa</w:t>
      </w:r>
      <w:r w:rsidR="00FC6AA6">
        <w:rPr>
          <w:rFonts w:cs="Arial"/>
        </w:rPr>
        <w:t xml:space="preserve"> brasileira</w:t>
      </w:r>
      <w:r w:rsidR="001C3F9D">
        <w:rPr>
          <w:rFonts w:cs="Arial"/>
        </w:rPr>
        <w:t xml:space="preserve"> fundada em 27 de junho de 1990, na cidade de Brasília </w:t>
      </w:r>
      <w:r>
        <w:rPr>
          <w:rFonts w:cs="Arial"/>
        </w:rPr>
        <w:t>com sede situada na cidade de Belo Horizonte</w:t>
      </w:r>
      <w:r w:rsidR="001C3F9D">
        <w:rPr>
          <w:rFonts w:cs="Arial"/>
        </w:rPr>
        <w:t>, fazendo parte de do Cast Group, que possui ainda mais duas outras empresas que como à Cast Informática também pertence ao setor de TI. A Cast possui em seu quadro de colaboradores 2000 pessoas, que estão divididos em suas seis unidades; Araraquara, Belo Horizonte, Brasília, Fortaleza, Rio de Janeiro e São Paulo.</w:t>
      </w:r>
    </w:p>
    <w:p w:rsidR="00D07804" w:rsidRPr="007A7538" w:rsidRDefault="00E91AC5" w:rsidP="00E91AC5">
      <w:pPr>
        <w:rPr>
          <w:rFonts w:cs="Arial"/>
        </w:rPr>
      </w:pPr>
      <w:r>
        <w:rPr>
          <w:rFonts w:cs="Arial"/>
        </w:rPr>
        <w:br w:type="page"/>
      </w:r>
    </w:p>
    <w:p w:rsidR="00E91AC5" w:rsidRDefault="006913D9" w:rsidP="00FC2EBB">
      <w:pPr>
        <w:pStyle w:val="Ttulo2"/>
        <w:numPr>
          <w:ilvl w:val="1"/>
          <w:numId w:val="21"/>
        </w:numPr>
      </w:pPr>
      <w:bookmarkStart w:id="6" w:name="_Toc399860720"/>
      <w:r>
        <w:lastRenderedPageBreak/>
        <w:t>Organograma</w:t>
      </w:r>
      <w:bookmarkEnd w:id="6"/>
    </w:p>
    <w:p w:rsidR="00E91AC5" w:rsidRDefault="00E91AC5" w:rsidP="00AA7BC8"/>
    <w:p w:rsidR="00E91AC5" w:rsidRDefault="00E91AC5" w:rsidP="00AA7BC8">
      <w:r>
        <w:rPr>
          <w:noProof/>
        </w:rPr>
        <w:drawing>
          <wp:inline distT="0" distB="0" distL="0" distR="0">
            <wp:extent cx="7911426" cy="5121275"/>
            <wp:effectExtent l="4127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ograma Organizac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9431" cy="51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D9" w:rsidRDefault="00AA7BC8" w:rsidP="00AA7BC8">
      <w:r>
        <w:br w:type="page"/>
      </w:r>
    </w:p>
    <w:p w:rsidR="00D07804" w:rsidRPr="007A7538" w:rsidRDefault="0014644D" w:rsidP="00FC2EBB">
      <w:pPr>
        <w:pStyle w:val="Ttulo2"/>
      </w:pPr>
      <w:bookmarkStart w:id="7" w:name="_Toc399860721"/>
      <w:r>
        <w:lastRenderedPageBreak/>
        <w:t>1.</w:t>
      </w:r>
      <w:r w:rsidR="00DB1208">
        <w:t>6</w:t>
      </w:r>
      <w:r>
        <w:t xml:space="preserve"> </w:t>
      </w:r>
      <w:r w:rsidR="00D07804" w:rsidRPr="007A7538">
        <w:t>Produtos comercializados</w:t>
      </w:r>
      <w:bookmarkEnd w:id="7"/>
      <w:r w:rsidR="00D07804" w:rsidRPr="007A7538">
        <w:t xml:space="preserve"> </w:t>
      </w:r>
    </w:p>
    <w:p w:rsidR="007A7538" w:rsidRPr="007A7538" w:rsidRDefault="00166D0A" w:rsidP="00FC6AA6">
      <w:pPr>
        <w:ind w:firstLine="709"/>
        <w:jc w:val="both"/>
        <w:rPr>
          <w:rFonts w:cs="Arial"/>
        </w:rPr>
      </w:pPr>
      <w:r>
        <w:rPr>
          <w:rFonts w:cs="Arial"/>
        </w:rPr>
        <w:t xml:space="preserve">A Empresa Cast possui como produto softwares que foram produzidos atendendo única e exclusivamente o seu cliente, tornando o desenvolvimento do determinado software singular. </w:t>
      </w:r>
      <w:r w:rsidR="00FC6AA6">
        <w:rPr>
          <w:rFonts w:cs="Arial"/>
        </w:rPr>
        <w:t>Não tendo softwares prontos para seus clientes, e sempre fazendo software sobre medidas para o cliente que solicitou determinada solução.</w:t>
      </w:r>
    </w:p>
    <w:p w:rsidR="00D07804" w:rsidRPr="007A7538" w:rsidRDefault="00D07804" w:rsidP="00D07804">
      <w:pPr>
        <w:rPr>
          <w:rFonts w:cs="Arial"/>
        </w:rPr>
      </w:pPr>
    </w:p>
    <w:p w:rsidR="00F779DD" w:rsidRPr="00F779DD" w:rsidRDefault="0014644D" w:rsidP="00FC2EBB">
      <w:pPr>
        <w:pStyle w:val="Ttulo2"/>
      </w:pPr>
      <w:bookmarkStart w:id="8" w:name="_Toc399860722"/>
      <w:r w:rsidRPr="00F779DD">
        <w:t>1.</w:t>
      </w:r>
      <w:r w:rsidR="00DB1208">
        <w:t>7</w:t>
      </w:r>
      <w:r w:rsidRPr="00F779DD">
        <w:t xml:space="preserve"> </w:t>
      </w:r>
      <w:r w:rsidR="00D07804" w:rsidRPr="00F779DD">
        <w:t>Mercado consumidor</w:t>
      </w:r>
      <w:bookmarkEnd w:id="8"/>
      <w:r w:rsidR="00D07804" w:rsidRPr="00F779DD">
        <w:t xml:space="preserve"> </w:t>
      </w:r>
    </w:p>
    <w:p w:rsidR="00F779DD" w:rsidRPr="00084103" w:rsidRDefault="00F779DD" w:rsidP="00BF7DD1">
      <w:pPr>
        <w:ind w:firstLine="360"/>
        <w:jc w:val="both"/>
      </w:pPr>
      <w:r w:rsidRPr="00084103">
        <w:t>Com projetos de grandes proporções em diversos setores, a Cast possui uma ampla capacidade de integrar e desenvolver soluções nas mais diversas industrias, dente elas:</w:t>
      </w:r>
    </w:p>
    <w:p w:rsidR="00F779DD" w:rsidRDefault="00F779DD" w:rsidP="00F779DD"/>
    <w:p w:rsidR="00F779DD" w:rsidRPr="00F779DD" w:rsidRDefault="00F779DD" w:rsidP="00DB1208">
      <w:pPr>
        <w:pStyle w:val="Ttulo3"/>
      </w:pPr>
      <w:bookmarkStart w:id="9" w:name="_Toc399860723"/>
      <w:r>
        <w:t>1.</w:t>
      </w:r>
      <w:r w:rsidR="00DB1208">
        <w:t>7</w:t>
      </w:r>
      <w:r>
        <w:t xml:space="preserve">.1 </w:t>
      </w:r>
      <w:r w:rsidRPr="00F779DD">
        <w:t>Administração Pública</w:t>
      </w:r>
      <w:bookmarkEnd w:id="9"/>
    </w:p>
    <w:p w:rsidR="00F779DD" w:rsidRPr="00F779DD" w:rsidRDefault="00F779DD" w:rsidP="00F779DD"/>
    <w:p w:rsidR="00F779DD" w:rsidRPr="00084103" w:rsidRDefault="00F779DD" w:rsidP="00F923A4">
      <w:pPr>
        <w:ind w:firstLine="426"/>
        <w:jc w:val="both"/>
      </w:pPr>
      <w:r w:rsidRPr="00084103">
        <w:t>Nos últimos anos, temos visto uma forte mudança no governo, especialmente na esfera federal, que busca aumentar a transparência nos gastos e melhorar a eficiência na gestão pública.</w:t>
      </w:r>
    </w:p>
    <w:p w:rsidR="00F779DD" w:rsidRPr="00084103" w:rsidRDefault="00F779DD" w:rsidP="00BF7DD1">
      <w:pPr>
        <w:jc w:val="both"/>
      </w:pPr>
      <w:r w:rsidRPr="00084103">
        <w:t>A Cast tem 24 anos de expertise em todas as esferas da administração pública nas mais diversas áreas de atuação. Atendemos os principais órgãos federais, bem como os principais estados e municípios do país. Somos atualmente a maior integradora de TI no setor público.</w:t>
      </w:r>
    </w:p>
    <w:p w:rsidR="00F779DD" w:rsidRDefault="00F779DD" w:rsidP="00BF7DD1">
      <w:pPr>
        <w:jc w:val="both"/>
      </w:pPr>
      <w:r w:rsidRPr="00084103">
        <w:t>Nossa atuação no setor público é muito diversificada e abrange diversos segmentos, dentre eles:</w:t>
      </w:r>
    </w:p>
    <w:p w:rsidR="00F779DD" w:rsidRPr="006234DB" w:rsidRDefault="00F779DD" w:rsidP="00BF7DD1">
      <w:pPr>
        <w:jc w:val="both"/>
        <w:rPr>
          <w:rFonts w:cs="Arial"/>
        </w:rPr>
      </w:pP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Agências de arrecadação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Infraestrutura e Transporte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Saúde Pública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Justiça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Previdência Social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Utilities e Saneamento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Educação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Bancos Públicos</w:t>
      </w:r>
    </w:p>
    <w:p w:rsidR="00F779DD" w:rsidRDefault="00F779DD" w:rsidP="00F779DD">
      <w:pPr>
        <w:rPr>
          <w:rFonts w:ascii="inherit" w:hAnsi="inherit"/>
        </w:rPr>
      </w:pPr>
    </w:p>
    <w:p w:rsidR="00F779DD" w:rsidRDefault="00F779DD" w:rsidP="00BF7DD1">
      <w:pPr>
        <w:ind w:firstLine="360"/>
        <w:jc w:val="both"/>
      </w:pPr>
      <w:r w:rsidRPr="006234DB">
        <w:t>As mais importantes agências de arrecadação, como a Receita Federal e as Secretarias de Fazenda Estaduais e municipais contam com os serviços da Cast para ajudá-las a desenvolver sistemas fiscais confiáveis. Atendemos quatro das cinco maiores agências de arrecadação no país, dentre elas a Secretaria da Fazenda do Estado de São Paulo e a Receita Federal.</w:t>
      </w:r>
    </w:p>
    <w:p w:rsidR="00F779DD" w:rsidRPr="006234DB" w:rsidRDefault="00F779DD" w:rsidP="00BF7DD1">
      <w:pPr>
        <w:jc w:val="both"/>
      </w:pPr>
      <w:r w:rsidRPr="006234DB">
        <w:t>Há vários anos desenvolvemos e suportamos os mais diversos sistemas do Ministério da Saúde, desenvolvemos projetos no Supremo Tribunal Federal, administramos a infraestrutura do INEP, entre vários outros projetos.</w:t>
      </w:r>
    </w:p>
    <w:p w:rsidR="00F779DD" w:rsidRPr="005763BA" w:rsidRDefault="005763BA" w:rsidP="005763BA">
      <w:pPr>
        <w:rPr>
          <w:rFonts w:ascii="inherit" w:hAnsi="inherit"/>
        </w:rPr>
      </w:pPr>
      <w:r>
        <w:rPr>
          <w:rFonts w:ascii="inherit" w:hAnsi="inherit"/>
        </w:rPr>
        <w:br w:type="page"/>
      </w:r>
    </w:p>
    <w:p w:rsidR="00F779DD" w:rsidRDefault="00C21741" w:rsidP="00DB1208">
      <w:pPr>
        <w:pStyle w:val="Ttulo3"/>
      </w:pPr>
      <w:bookmarkStart w:id="10" w:name="_Toc399860724"/>
      <w:r w:rsidRPr="00E93C3D">
        <w:lastRenderedPageBreak/>
        <w:t>1.</w:t>
      </w:r>
      <w:r w:rsidR="00DB1208">
        <w:t>7</w:t>
      </w:r>
      <w:r w:rsidRPr="00E93C3D">
        <w:t>.</w:t>
      </w:r>
      <w:r w:rsidR="00E93C3D" w:rsidRPr="00E93C3D">
        <w:t>2</w:t>
      </w:r>
      <w:r w:rsidRPr="00E93C3D">
        <w:t xml:space="preserve"> </w:t>
      </w:r>
      <w:r w:rsidR="00F779DD" w:rsidRPr="00E93C3D">
        <w:t>Agroindústria</w:t>
      </w:r>
      <w:bookmarkEnd w:id="10"/>
    </w:p>
    <w:p w:rsidR="00E93C3D" w:rsidRPr="00E93C3D" w:rsidRDefault="00E93C3D" w:rsidP="00E93C3D"/>
    <w:p w:rsidR="00F779DD" w:rsidRPr="00B52AB1" w:rsidRDefault="00F779DD" w:rsidP="00BF7DD1">
      <w:pPr>
        <w:ind w:firstLine="360"/>
        <w:jc w:val="both"/>
        <w:rPr>
          <w:rFonts w:cs="Arial"/>
        </w:rPr>
      </w:pPr>
      <w:r w:rsidRPr="00B52AB1">
        <w:rPr>
          <w:rFonts w:cs="Arial"/>
        </w:rPr>
        <w:t>A agroindústria está em pleno crescimento em todo o mundo e, especialmente no Brasil, esse setor representa uma grande parcela do PIB e enfrenta sérios desafios na busca por competitividade.</w:t>
      </w:r>
      <w:r>
        <w:rPr>
          <w:rFonts w:cs="Arial"/>
        </w:rPr>
        <w:t xml:space="preserve"> </w:t>
      </w:r>
      <w:r w:rsidRPr="00B52AB1">
        <w:rPr>
          <w:rFonts w:cs="Arial"/>
        </w:rPr>
        <w:t>E como acontece em todas as indústrias, sua evolução depende de forte investimento em tecnologia da informação, na busca por maior eficiência das operações e produtividade.</w:t>
      </w:r>
    </w:p>
    <w:p w:rsidR="00F779DD" w:rsidRPr="00B52AB1" w:rsidRDefault="00F779DD" w:rsidP="00BF7DD1">
      <w:pPr>
        <w:jc w:val="both"/>
        <w:rPr>
          <w:rFonts w:cs="Arial"/>
        </w:rPr>
      </w:pPr>
      <w:r w:rsidRPr="00B52AB1">
        <w:rPr>
          <w:rFonts w:cs="Arial"/>
        </w:rPr>
        <w:t>A Cast oferece soluções completas para o setor, desde o desenvolvimento de sistemas customizados, bem como manutenção de sistemas existentes, até a implantação de complexas soluções analíticas.</w:t>
      </w:r>
    </w:p>
    <w:p w:rsidR="00F779DD" w:rsidRDefault="00F779DD" w:rsidP="00BF7DD1">
      <w:pPr>
        <w:jc w:val="both"/>
        <w:rPr>
          <w:rFonts w:cs="Arial"/>
        </w:rPr>
      </w:pPr>
      <w:r w:rsidRPr="00B52AB1">
        <w:rPr>
          <w:rFonts w:cs="Arial"/>
        </w:rPr>
        <w:t>Buscamos ajudar as empresas do setor a superar seus desafios, como:</w:t>
      </w:r>
    </w:p>
    <w:p w:rsidR="00F779DD" w:rsidRPr="00B52AB1" w:rsidRDefault="00F779DD" w:rsidP="00BF7DD1">
      <w:pPr>
        <w:jc w:val="both"/>
        <w:rPr>
          <w:rFonts w:cs="Arial"/>
        </w:rPr>
      </w:pP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Redução de custos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eficiência nas operações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produtividade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integração da cadeia produtiva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eficiência logística</w:t>
      </w:r>
    </w:p>
    <w:p w:rsidR="00F779DD" w:rsidRPr="00E93C3D" w:rsidRDefault="00F779DD" w:rsidP="00F779DD">
      <w:pPr>
        <w:rPr>
          <w:sz w:val="22"/>
          <w:szCs w:val="22"/>
        </w:rPr>
      </w:pPr>
    </w:p>
    <w:p w:rsidR="00F779DD" w:rsidRPr="00E93C3D" w:rsidRDefault="00E93C3D" w:rsidP="00DB1208">
      <w:pPr>
        <w:pStyle w:val="Ttulo3"/>
      </w:pPr>
      <w:bookmarkStart w:id="11" w:name="_Toc399860725"/>
      <w:r w:rsidRPr="00E93C3D">
        <w:t>1.</w:t>
      </w:r>
      <w:r w:rsidR="00DB1208">
        <w:t>7</w:t>
      </w:r>
      <w:r w:rsidRPr="00E93C3D">
        <w:t xml:space="preserve">.3 </w:t>
      </w:r>
      <w:r w:rsidR="00F779DD" w:rsidRPr="00E93C3D">
        <w:t>Farmacêutica | Lifescences</w:t>
      </w:r>
      <w:bookmarkEnd w:id="11"/>
    </w:p>
    <w:p w:rsidR="00E93C3D" w:rsidRPr="00E93C3D" w:rsidRDefault="00E93C3D" w:rsidP="00E93C3D"/>
    <w:p w:rsidR="00F779DD" w:rsidRPr="005468A4" w:rsidRDefault="00F779DD" w:rsidP="00BF7DD1">
      <w:pPr>
        <w:ind w:firstLine="360"/>
        <w:jc w:val="both"/>
      </w:pPr>
      <w:r w:rsidRPr="005468A4">
        <w:t>O setor farmacêutico é um importante mercado em todo o mundo e o Brasil exerce importante papel nesta indústria, que apresenta crescimento acelerado. Além de investimentos em pesquisa e desenvolvimento, o mercado de fármacos consome muitas tecnologias de ponta para melhor atender suas demandas.</w:t>
      </w:r>
    </w:p>
    <w:p w:rsidR="00F779DD" w:rsidRPr="005468A4" w:rsidRDefault="00F779DD" w:rsidP="00BF7DD1">
      <w:pPr>
        <w:ind w:firstLine="360"/>
        <w:jc w:val="both"/>
      </w:pPr>
      <w:r w:rsidRPr="005468A4">
        <w:t>A Cast oferece uma ampla gama de soluções, como implantação e manutenção de ERP, gestão de conteúdo (ECM - Enterprise Content Management) para melhorar o fluxo de documentos, sistemas que asseguram conformidade com as normas vigentes do setor, soluções analíticas para tomadas de decisões, sistemas de controle de ativos, dentre outras.</w:t>
      </w:r>
    </w:p>
    <w:p w:rsidR="00F779DD" w:rsidRPr="005468A4" w:rsidRDefault="00F779DD" w:rsidP="00BF7DD1">
      <w:pPr>
        <w:jc w:val="both"/>
      </w:pPr>
      <w:r w:rsidRPr="005468A4">
        <w:t>Além disso, a Cast possui uma sólida expertise no segmento, atendendo 6 entre as 10 maiores farmacêuticas do país. No total, são mais de dez clientes no setor bem como uma extensa relação de projetos desenvolvidos em empresas de cosméticos e beleza.</w:t>
      </w:r>
    </w:p>
    <w:p w:rsidR="00F779DD" w:rsidRPr="005468A4" w:rsidRDefault="00F779DD" w:rsidP="00F779DD"/>
    <w:p w:rsidR="00F779DD" w:rsidRDefault="00DB1208" w:rsidP="00DB1208">
      <w:pPr>
        <w:pStyle w:val="Ttulo3"/>
      </w:pPr>
      <w:bookmarkStart w:id="12" w:name="_Toc399860726"/>
      <w:r>
        <w:t>1.7</w:t>
      </w:r>
      <w:r w:rsidR="00B3421F">
        <w:t xml:space="preserve">.4 </w:t>
      </w:r>
      <w:r w:rsidR="00F779DD">
        <w:t>Logística e Transporte de Cargas</w:t>
      </w:r>
      <w:bookmarkEnd w:id="12"/>
    </w:p>
    <w:p w:rsidR="00045DB7" w:rsidRPr="00045DB7" w:rsidRDefault="00045DB7" w:rsidP="00045DB7"/>
    <w:p w:rsidR="00F779DD" w:rsidRPr="00B706F3" w:rsidRDefault="00F779DD" w:rsidP="00BF7DD1">
      <w:pPr>
        <w:jc w:val="both"/>
      </w:pPr>
      <w:r w:rsidRPr="00B706F3">
        <w:t>O grande crescimento visto no Brasil no setor de consumo nos últimos anos, especialmente no segmento de comércio eletrônico, tem impulsionado o setor logístico na busca por soluções tecnológicas, que garantam eficiência e agilidade nas operações e colaboração para melhor atender seus clientes.</w:t>
      </w:r>
    </w:p>
    <w:p w:rsidR="00F779DD" w:rsidRPr="00B706F3" w:rsidRDefault="00F779DD" w:rsidP="00BF7DD1">
      <w:pPr>
        <w:jc w:val="both"/>
      </w:pPr>
      <w:r w:rsidRPr="00B706F3">
        <w:t>Em linha com esse movimento, a Cast oferece um amplo portfólio de produtos e serviços para o segmento, como soluções analíticas, sistemas de gestão empresarial, gestão de conteúdo (ECM), CRM, soluções fiscais, aplicativos para dispositivos móveis, entre outras.</w:t>
      </w:r>
    </w:p>
    <w:p w:rsidR="00F779DD" w:rsidRDefault="00F779DD" w:rsidP="00BF7DD1">
      <w:pPr>
        <w:jc w:val="both"/>
      </w:pPr>
      <w:r w:rsidRPr="00B706F3">
        <w:t>Atendemos importantes empresas no setor, dentre elas, uma das maiores corporações brasileiras, com negócios em Energia e Infraestrutura.</w:t>
      </w:r>
    </w:p>
    <w:p w:rsidR="00F779DD" w:rsidRDefault="005763BA" w:rsidP="005763BA">
      <w:r>
        <w:br w:type="page"/>
      </w:r>
    </w:p>
    <w:p w:rsidR="00045DB7" w:rsidRPr="00045DB7" w:rsidRDefault="00DB1208" w:rsidP="00DB1208">
      <w:pPr>
        <w:pStyle w:val="Ttulo3"/>
      </w:pPr>
      <w:bookmarkStart w:id="13" w:name="_Toc399860727"/>
      <w:r>
        <w:lastRenderedPageBreak/>
        <w:t>1.7</w:t>
      </w:r>
      <w:r w:rsidR="00045DB7">
        <w:t>.</w:t>
      </w:r>
      <w:r w:rsidR="00AC2539">
        <w:t>5</w:t>
      </w:r>
      <w:r w:rsidR="00045DB7">
        <w:t xml:space="preserve"> </w:t>
      </w:r>
      <w:r w:rsidR="00F779DD">
        <w:t>Manufatura</w:t>
      </w:r>
      <w:bookmarkEnd w:id="13"/>
    </w:p>
    <w:p w:rsidR="00045DB7" w:rsidRDefault="00045DB7" w:rsidP="00F779DD">
      <w:pPr>
        <w:rPr>
          <w:rFonts w:cs="Arial"/>
        </w:rPr>
      </w:pP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 Cast possui uma extensa oferta de soluções e serviços aplicáveis aos mais variados tipos de indústria, integrando seus processos de negócio, como produção, vendas, logística e distribuição.</w:t>
      </w: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Nós apoiamos empresas de Manufatura dos mais variados segmentos: Indústrias de Base, Farmacêutico, Bens de Consumo, Automotivo, Autopeças, Metalmecânico, Metalurgia, Siderurgia e outros.</w:t>
      </w:r>
    </w:p>
    <w:p w:rsidR="00F779DD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Além dos serviços integrados, a Cast oferece soluções específicas para cada segmento, visando:</w:t>
      </w:r>
    </w:p>
    <w:p w:rsidR="00F779DD" w:rsidRPr="00B706F3" w:rsidRDefault="00F779DD" w:rsidP="00BF7DD1">
      <w:pPr>
        <w:jc w:val="both"/>
        <w:rPr>
          <w:rFonts w:cs="Arial"/>
        </w:rPr>
      </w:pP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Eficiência com maior integração da cadeia produtiva;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Redução de custos e de investimento em estoques;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Melhoria da qualidade e redução no tempo de atendimento ao cliente;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 xml:space="preserve">Atendimento a normas de </w:t>
      </w:r>
      <w:proofErr w:type="spellStart"/>
      <w:r w:rsidRPr="00F923A4">
        <w:rPr>
          <w:rFonts w:cs="Arial"/>
          <w:i/>
        </w:rPr>
        <w:t>compliance</w:t>
      </w:r>
      <w:proofErr w:type="spellEnd"/>
      <w:r w:rsidRPr="00B706F3">
        <w:rPr>
          <w:rFonts w:cs="Arial"/>
        </w:rPr>
        <w:t>.</w:t>
      </w: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 Cast reúne a expertise de executivos altamente capacitados, com mais de 15 anos de experiência em empresas de consultoria e mais de 200 projetos realizados.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4" w:name="_Toc399860728"/>
      <w:r>
        <w:t>1.7</w:t>
      </w:r>
      <w:r w:rsidR="00EA1665">
        <w:t xml:space="preserve">.6 </w:t>
      </w:r>
      <w:r w:rsidR="00F779DD">
        <w:t>Meios de Pagamento</w:t>
      </w:r>
      <w:bookmarkEnd w:id="14"/>
    </w:p>
    <w:p w:rsidR="00F779DD" w:rsidRPr="00B706F3" w:rsidRDefault="00F779DD" w:rsidP="00BF7DD1">
      <w:pPr>
        <w:jc w:val="both"/>
      </w:pPr>
      <w:r w:rsidRPr="00B706F3">
        <w:t>Este setor passou por uma grande transformação nos últimos anos, com fusões e aquisições, além da própria evolução do negócio, que passou por cartões e está caminhando para a mobilidade. Por essas e outras razões, investimento tecnológico é uma das palavras de ordem do segmento, que prima pela agilidade, eficiência e credibilidade de seus parceiros e clientes.</w:t>
      </w:r>
    </w:p>
    <w:p w:rsidR="00F779DD" w:rsidRPr="00B706F3" w:rsidRDefault="00F779DD" w:rsidP="00BF7DD1">
      <w:pPr>
        <w:jc w:val="both"/>
      </w:pPr>
      <w:r w:rsidRPr="00B706F3">
        <w:t>A Cast tem à disposição soluções práticas e analíticas de acordo com a necessidade da instituição. Temos em nosso portfólio ferramentas analíticas, desenvolvemos sistemas customizados, prestamos serviços de manutenção de sistemas legados, dentre outros.</w:t>
      </w:r>
    </w:p>
    <w:p w:rsidR="00F779DD" w:rsidRPr="00B706F3" w:rsidRDefault="00F779DD" w:rsidP="00BF7DD1">
      <w:pPr>
        <w:jc w:val="both"/>
      </w:pPr>
      <w:r w:rsidRPr="00B706F3">
        <w:t>Nossa expertise foi construída ao longo dos últimos anos em grandes empresas do setor, dentre elas a líder do setor de cartões de pagamento na América Latina, em termos de volume.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5" w:name="_Toc399860729"/>
      <w:r>
        <w:t>1.7</w:t>
      </w:r>
      <w:r w:rsidR="003C3103">
        <w:t xml:space="preserve">.7 </w:t>
      </w:r>
      <w:r w:rsidR="00F779DD">
        <w:t>Química e Petroquímica</w:t>
      </w:r>
      <w:bookmarkEnd w:id="15"/>
    </w:p>
    <w:p w:rsidR="00F779DD" w:rsidRPr="00B706F3" w:rsidRDefault="00F779DD" w:rsidP="00BF7DD1">
      <w:pPr>
        <w:jc w:val="both"/>
      </w:pPr>
      <w:r w:rsidRPr="00B706F3">
        <w:t>Por meio de tecnologias inovadoras e grande expertise no segmento Químico e Petroquímico, adquirida em importantes projetos desenvolvidos para diversos clientes, a Cast oferece uma ampla gama de soluções para auxiliar as empresas do setor a otimizar suas operações.</w:t>
      </w:r>
    </w:p>
    <w:p w:rsidR="00F779DD" w:rsidRPr="00B706F3" w:rsidRDefault="00F779DD" w:rsidP="00BF7DD1">
      <w:pPr>
        <w:jc w:val="both"/>
      </w:pPr>
      <w:r w:rsidRPr="00B706F3">
        <w:t xml:space="preserve">Nossas soluções incluem consultoria, </w:t>
      </w:r>
      <w:r w:rsidRPr="00F923A4">
        <w:rPr>
          <w:i/>
        </w:rPr>
        <w:t>Business Intelligence</w:t>
      </w:r>
      <w:r w:rsidRPr="00B706F3">
        <w:t xml:space="preserve"> (BI), sistemas de gestão empresarial, Gestão de Conteúdo, entre outras soluções. Ajudamos nossos clientes a terem maior eficiência e controle em seus processos. Temos importantes cases de sucesso, entre eles um projeto desenvolvido na maior fabricante de resinas de PVC da América Latina.</w:t>
      </w:r>
    </w:p>
    <w:p w:rsidR="00F779DD" w:rsidRPr="00B706F3" w:rsidRDefault="005763BA" w:rsidP="00F779DD">
      <w:r>
        <w:br w:type="page"/>
      </w:r>
    </w:p>
    <w:p w:rsidR="00F779DD" w:rsidRDefault="00DB1208" w:rsidP="00DB1208">
      <w:pPr>
        <w:pStyle w:val="Ttulo3"/>
      </w:pPr>
      <w:bookmarkStart w:id="16" w:name="_Toc399860730"/>
      <w:r>
        <w:lastRenderedPageBreak/>
        <w:t>1.7</w:t>
      </w:r>
      <w:r w:rsidR="003C3103">
        <w:t xml:space="preserve">.8 </w:t>
      </w:r>
      <w:r w:rsidR="00F779DD">
        <w:t>Saúde</w:t>
      </w:r>
      <w:bookmarkEnd w:id="16"/>
    </w:p>
    <w:p w:rsidR="00F779DD" w:rsidRPr="00B706F3" w:rsidRDefault="00F779DD" w:rsidP="00BF7DD1">
      <w:pPr>
        <w:jc w:val="both"/>
      </w:pPr>
      <w:r w:rsidRPr="00B706F3">
        <w:t>O setor de saúde no país e complexo e enfrenta grandes desafios, porém, nos últimos anos, temos percebido grande avanço, principalmente no que diz respeito ao uso de tecnologia da informação. O segmento tem demandado cada vez mais tecnologia tanto para a administração dos hospitais e sistemas de saúde, bem como para melhor atender aos pacientes.</w:t>
      </w:r>
    </w:p>
    <w:p w:rsidR="00F779DD" w:rsidRPr="00B706F3" w:rsidRDefault="00F779DD" w:rsidP="00BF7DD1">
      <w:pPr>
        <w:jc w:val="both"/>
      </w:pPr>
      <w:r w:rsidRPr="00B706F3">
        <w:t>Ao longo dos anos, a Cast desenvolveu importantes projetos para este segmento tanto no setor público quanto no setor privado. Na área pública, desenvolvemos sistemas altamente especializados, como o Sistema Nacional de Transplantes, o Sistema de Gerenciamento de Serviços de Hemoterapia (Hemovida) e vários sistemas do SUS. Além disso, prestamos serviços de elevada complexidade como a administração da infraestrutura e o suporte aos mais diversos sistemas do Ministério da Saúde.</w:t>
      </w:r>
    </w:p>
    <w:p w:rsidR="00F779DD" w:rsidRPr="00B706F3" w:rsidRDefault="00F779DD" w:rsidP="00BF7DD1">
      <w:pPr>
        <w:jc w:val="both"/>
      </w:pPr>
      <w:r w:rsidRPr="00B706F3">
        <w:t>Além da expertise no setor, temos amplos conhecimentos no setor de saúde suplementar, no qual desenvolvemos inúmeros projetos.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7" w:name="_Toc399860731"/>
      <w:r>
        <w:t>1.7</w:t>
      </w:r>
      <w:r w:rsidR="00AB5578">
        <w:t xml:space="preserve">.9 </w:t>
      </w:r>
      <w:r w:rsidR="00F779DD">
        <w:t>Seguradoras</w:t>
      </w:r>
      <w:bookmarkEnd w:id="17"/>
    </w:p>
    <w:p w:rsidR="00F779DD" w:rsidRPr="00B706F3" w:rsidRDefault="00F779DD" w:rsidP="00BF7DD1">
      <w:pPr>
        <w:jc w:val="both"/>
      </w:pPr>
      <w:r w:rsidRPr="00B706F3">
        <w:t>A Cast conta com ampla experiência na implementação de soluções tecnológicas para seguradoras e oferece um portfólio extenso para ajudar as empresas deste setor a melhorarem a eficiência e o tempo de resposta aos clientes.</w:t>
      </w:r>
    </w:p>
    <w:p w:rsidR="00F779DD" w:rsidRDefault="00F779DD" w:rsidP="00BF7DD1">
      <w:pPr>
        <w:jc w:val="both"/>
      </w:pPr>
      <w:r w:rsidRPr="00B706F3">
        <w:t xml:space="preserve">Nossas soluções para o setor vão desde sistemas de gestão empresarial e de conteúdo, e melhoria de sistemas legados até ferramentas analíticas e soluções customizadas de acordo com a necessidade da seguradora, como tecnologias </w:t>
      </w:r>
      <w:proofErr w:type="spellStart"/>
      <w:r w:rsidRPr="00B706F3">
        <w:t>anti-fraude</w:t>
      </w:r>
      <w:proofErr w:type="spellEnd"/>
      <w:r w:rsidRPr="00B706F3">
        <w:t xml:space="preserve">, </w:t>
      </w:r>
      <w:proofErr w:type="spellStart"/>
      <w:r w:rsidRPr="00F923A4">
        <w:rPr>
          <w:i/>
          <w:u w:val="single"/>
        </w:rPr>
        <w:t>compliance</w:t>
      </w:r>
      <w:proofErr w:type="spellEnd"/>
      <w:r w:rsidRPr="00B706F3">
        <w:t xml:space="preserve">, </w:t>
      </w:r>
      <w:proofErr w:type="spellStart"/>
      <w:r w:rsidRPr="00F923A4">
        <w:rPr>
          <w:i/>
        </w:rPr>
        <w:t>risk</w:t>
      </w:r>
      <w:proofErr w:type="spellEnd"/>
      <w:r w:rsidRPr="00B706F3">
        <w:t xml:space="preserve"> </w:t>
      </w:r>
      <w:r w:rsidRPr="00F923A4">
        <w:rPr>
          <w:i/>
        </w:rPr>
        <w:t>management</w:t>
      </w:r>
      <w:r w:rsidRPr="00B706F3">
        <w:t xml:space="preserve">, </w:t>
      </w:r>
      <w:r w:rsidRPr="00F923A4">
        <w:rPr>
          <w:i/>
        </w:rPr>
        <w:t>core</w:t>
      </w:r>
      <w:r w:rsidRPr="00B706F3">
        <w:t xml:space="preserve"> </w:t>
      </w:r>
      <w:proofErr w:type="spellStart"/>
      <w:r w:rsidRPr="00F923A4">
        <w:rPr>
          <w:i/>
        </w:rPr>
        <w:t>insurance</w:t>
      </w:r>
      <w:proofErr w:type="spellEnd"/>
      <w:r w:rsidRPr="00B706F3">
        <w:t xml:space="preserve"> e automação de processos. Entre nossos clientes estão as maiores seguradoras do país</w:t>
      </w:r>
    </w:p>
    <w:p w:rsidR="00F779DD" w:rsidRPr="007A7538" w:rsidRDefault="00F779DD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Ttulo1"/>
      </w:pPr>
      <w:r w:rsidRPr="007A7538">
        <w:br w:type="page"/>
      </w:r>
      <w:bookmarkStart w:id="18" w:name="_Toc399860732"/>
      <w:r w:rsidRPr="007A7538">
        <w:lastRenderedPageBreak/>
        <w:t>ATIVIDADES DESENVOLVIDAS</w:t>
      </w:r>
      <w:bookmarkEnd w:id="18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Ttulo2"/>
      </w:pPr>
      <w:bookmarkStart w:id="19" w:name="_Toc399860733"/>
      <w:proofErr w:type="gramStart"/>
      <w:r w:rsidRPr="007A7538">
        <w:t>2.1  Proposta</w:t>
      </w:r>
      <w:proofErr w:type="gramEnd"/>
      <w:r w:rsidRPr="007A7538">
        <w:t xml:space="preserve"> de estágio</w:t>
      </w:r>
      <w:bookmarkEnd w:id="19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Apresentar resumidamente a proposta de trabalho no estágio. 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Ttulo2"/>
      </w:pPr>
      <w:bookmarkStart w:id="20" w:name="_Toc399860734"/>
      <w:r w:rsidRPr="007A7538">
        <w:t>2.2 Trabalho desenvolvido</w:t>
      </w:r>
      <w:bookmarkEnd w:id="20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Falar detalhadamente das atividades que foram desenvolvidas ao longo do estágio.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Ttulo2"/>
      </w:pPr>
      <w:bookmarkStart w:id="21" w:name="_Toc399860735"/>
      <w:proofErr w:type="gramStart"/>
      <w:r w:rsidRPr="007A7538">
        <w:t>2.3 Área</w:t>
      </w:r>
      <w:proofErr w:type="gramEnd"/>
      <w:r w:rsidRPr="007A7538">
        <w:t xml:space="preserve"> em que o estágio foi desenvolvido.</w:t>
      </w:r>
      <w:bookmarkEnd w:id="21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Se trabalhou em diversas áreas, pode-se dividir em subitens, comentando sobre </w:t>
      </w:r>
      <w:proofErr w:type="gramStart"/>
      <w:r w:rsidRPr="007A7538">
        <w:rPr>
          <w:rFonts w:cs="Arial"/>
        </w:rPr>
        <w:t>o  trabalho</w:t>
      </w:r>
      <w:proofErr w:type="gramEnd"/>
      <w:r w:rsidRPr="007A7538">
        <w:rPr>
          <w:rFonts w:cs="Arial"/>
        </w:rPr>
        <w:t xml:space="preserve"> em cada área 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cs="Arial"/>
        </w:rPr>
        <w:lastRenderedPageBreak/>
        <w:t>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Ttulo2"/>
      </w:pPr>
      <w:bookmarkStart w:id="22" w:name="_Toc399860736"/>
      <w:proofErr w:type="gramStart"/>
      <w:r w:rsidRPr="007A7538">
        <w:t>2.4 Mapeamento</w:t>
      </w:r>
      <w:proofErr w:type="gramEnd"/>
      <w:r w:rsidRPr="007A7538">
        <w:t xml:space="preserve"> das áreas de Sistemas de Informação(SI) e Tecnologias de Informação (TI) existentes na EMPRESA.</w:t>
      </w:r>
      <w:bookmarkEnd w:id="22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Ttulo2"/>
      </w:pPr>
      <w:bookmarkStart w:id="23" w:name="_Toc399860737"/>
      <w:proofErr w:type="gramStart"/>
      <w:r w:rsidRPr="007A7538">
        <w:t>2.5 Descrição</w:t>
      </w:r>
      <w:proofErr w:type="gramEnd"/>
      <w:r w:rsidRPr="007A7538">
        <w:t xml:space="preserve"> conceitual de métodos, ferramentas, recursos estudados/usados no estágio</w:t>
      </w:r>
      <w:bookmarkEnd w:id="23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Ttulo2"/>
      </w:pPr>
      <w:bookmarkStart w:id="24" w:name="_Toc399860738"/>
      <w:proofErr w:type="gramStart"/>
      <w:r w:rsidRPr="007A7538">
        <w:t>2.6 Participação</w:t>
      </w:r>
      <w:proofErr w:type="gramEnd"/>
      <w:r w:rsidRPr="007A7538">
        <w:t xml:space="preserve"> em treinamentos.</w:t>
      </w:r>
      <w:bookmarkEnd w:id="24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Caso tenha participado de treinamentos na empresa, apresentar os treinamentos efetuados, com as respectivas datas e duração.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Ttulo1"/>
      </w:pPr>
      <w:r w:rsidRPr="007A7538">
        <w:br w:type="page"/>
      </w:r>
      <w:bookmarkStart w:id="25" w:name="_Toc399860739"/>
      <w:r w:rsidRPr="007A7538">
        <w:lastRenderedPageBreak/>
        <w:t>CRONOGRAMA DE REALIZAÇÃO DO ESTÁGIO</w:t>
      </w:r>
      <w:bookmarkEnd w:id="25"/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(ver modelo)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</w:t>
      </w:r>
      <w:r>
        <w:rPr>
          <w:rFonts w:cs="Arial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FC2EBB">
      <w:pPr>
        <w:pStyle w:val="Ttulo1"/>
      </w:pPr>
      <w:r w:rsidRPr="007A7538">
        <w:br w:type="page"/>
      </w:r>
      <w:bookmarkStart w:id="26" w:name="_Toc399860740"/>
      <w:r w:rsidRPr="007A7538">
        <w:lastRenderedPageBreak/>
        <w:t>COMENTÁRIOS E CONCLUSÕES</w:t>
      </w:r>
      <w:bookmarkEnd w:id="26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396D66" w:rsidRDefault="00D07804" w:rsidP="00B05102">
      <w:pPr>
        <w:pStyle w:val="Ttulo"/>
        <w:jc w:val="left"/>
        <w:rPr>
          <w:rStyle w:val="Forte"/>
          <w:rFonts w:ascii="Arial" w:hAnsi="Arial" w:cs="Arial"/>
          <w:b/>
          <w:sz w:val="28"/>
          <w:szCs w:val="28"/>
        </w:rPr>
      </w:pPr>
      <w:r w:rsidRPr="007A7538">
        <w:rPr>
          <w:rFonts w:ascii="Arial" w:hAnsi="Arial" w:cs="Arial"/>
        </w:rPr>
        <w:br w:type="page"/>
      </w:r>
      <w:bookmarkStart w:id="27" w:name="_Toc399860741"/>
      <w:r w:rsidRPr="00396D66">
        <w:rPr>
          <w:rStyle w:val="Forte"/>
          <w:rFonts w:ascii="Arial" w:hAnsi="Arial" w:cs="Arial"/>
          <w:b/>
          <w:sz w:val="28"/>
          <w:szCs w:val="28"/>
        </w:rPr>
        <w:lastRenderedPageBreak/>
        <w:t>REFERÊNCIAS BIBLIOGRÁFICAS</w:t>
      </w:r>
      <w:bookmarkEnd w:id="27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Para a formatação do documento, utilizar: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para impressão papel branco, formato A-4;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espaçamento 1,5 entre linhas;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Margem Superior: 3 cm, Esquerda: 3 cm, Inferior: 2 cm e Direita: 2 cm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parágrafo de 2,5 cm;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Numerar as páginas, no alto da página à direita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Se houver figuras, fazer a Lista de Ilustrações, se houver tabelas, fazer a Lista de Tabelas.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Na digitação do texto, utilizar preferencialmente a fonte Times New Roman/Arial 12. Para notas de rodapé, paginação e legendas das ilustrações e tabelas, utilizar Times New Roman/Arial 10.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035355" w:rsidRPr="007A7538" w:rsidRDefault="00035355">
      <w:pPr>
        <w:rPr>
          <w:rFonts w:cs="Arial"/>
        </w:rPr>
      </w:pPr>
    </w:p>
    <w:p w:rsidR="001C7546" w:rsidRPr="007A7538" w:rsidRDefault="001C7546" w:rsidP="001C7546">
      <w:pPr>
        <w:jc w:val="center"/>
        <w:rPr>
          <w:rFonts w:cs="Arial"/>
          <w:b/>
        </w:rPr>
      </w:pPr>
      <w:bookmarkStart w:id="28" w:name="_Toc160444459"/>
      <w:bookmarkStart w:id="29" w:name="_Toc160599144"/>
      <w:bookmarkStart w:id="30" w:name="_Toc160607621"/>
      <w:bookmarkStart w:id="31" w:name="_Toc160617296"/>
      <w:bookmarkStart w:id="32" w:name="_Toc161126452"/>
    </w:p>
    <w:bookmarkEnd w:id="28"/>
    <w:bookmarkEnd w:id="29"/>
    <w:bookmarkEnd w:id="30"/>
    <w:bookmarkEnd w:id="31"/>
    <w:bookmarkEnd w:id="32"/>
    <w:p w:rsidR="00945063" w:rsidRDefault="00945063" w:rsidP="001C7546">
      <w:pPr>
        <w:jc w:val="center"/>
        <w:rPr>
          <w:rFonts w:cs="Arial"/>
          <w:b/>
        </w:rPr>
      </w:pPr>
    </w:p>
    <w:sectPr w:rsidR="00945063" w:rsidSect="00222422">
      <w:headerReference w:type="default" r:id="rId9"/>
      <w:pgSz w:w="11907" w:h="16840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267" w:rsidRDefault="00502267">
      <w:r>
        <w:separator/>
      </w:r>
    </w:p>
  </w:endnote>
  <w:endnote w:type="continuationSeparator" w:id="0">
    <w:p w:rsidR="00502267" w:rsidRDefault="0050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267" w:rsidRDefault="00502267">
      <w:r>
        <w:separator/>
      </w:r>
    </w:p>
  </w:footnote>
  <w:footnote w:type="continuationSeparator" w:id="0">
    <w:p w:rsidR="00502267" w:rsidRDefault="00502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EF6" w:rsidRDefault="0013266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B7606">
      <w:rPr>
        <w:noProof/>
      </w:rPr>
      <w:t>14</w:t>
    </w:r>
    <w:r>
      <w:rPr>
        <w:noProof/>
      </w:rPr>
      <w:fldChar w:fldCharType="end"/>
    </w:r>
  </w:p>
  <w:p w:rsidR="00377EF6" w:rsidRDefault="00377E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A25"/>
    <w:multiLevelType w:val="multilevel"/>
    <w:tmpl w:val="D250EB00"/>
    <w:lvl w:ilvl="0">
      <w:start w:val="1"/>
      <w:numFmt w:val="decimal"/>
      <w:pStyle w:val="Estilo4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1">
    <w:nsid w:val="04600F99"/>
    <w:multiLevelType w:val="multilevel"/>
    <w:tmpl w:val="D250EB00"/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2">
    <w:nsid w:val="06D547D4"/>
    <w:multiLevelType w:val="hybridMultilevel"/>
    <w:tmpl w:val="C654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D6816"/>
    <w:multiLevelType w:val="hybridMultilevel"/>
    <w:tmpl w:val="A7760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58D"/>
    <w:multiLevelType w:val="hybridMultilevel"/>
    <w:tmpl w:val="21922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70D32"/>
    <w:multiLevelType w:val="multilevel"/>
    <w:tmpl w:val="D95AE2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5836F83"/>
    <w:multiLevelType w:val="multilevel"/>
    <w:tmpl w:val="14B0249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5AB6AB0"/>
    <w:multiLevelType w:val="multilevel"/>
    <w:tmpl w:val="A6882F34"/>
    <w:lvl w:ilvl="0">
      <w:start w:val="1"/>
      <w:numFmt w:val="decimal"/>
      <w:pStyle w:val="StyleHeading1TimesNew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stiloTtulo2TimesNewRoman14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6C658B0"/>
    <w:multiLevelType w:val="multilevel"/>
    <w:tmpl w:val="93302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A9926B9"/>
    <w:multiLevelType w:val="multilevel"/>
    <w:tmpl w:val="F6303A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B652DD0"/>
    <w:multiLevelType w:val="multilevel"/>
    <w:tmpl w:val="FC98E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DC837E3"/>
    <w:multiLevelType w:val="hybridMultilevel"/>
    <w:tmpl w:val="8EFE4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F6D81"/>
    <w:multiLevelType w:val="multilevel"/>
    <w:tmpl w:val="FF8671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B305685"/>
    <w:multiLevelType w:val="multilevel"/>
    <w:tmpl w:val="AE50CC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 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21F5411"/>
    <w:multiLevelType w:val="multilevel"/>
    <w:tmpl w:val="988828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F83CAB"/>
    <w:multiLevelType w:val="hybridMultilevel"/>
    <w:tmpl w:val="7AC69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572D3"/>
    <w:multiLevelType w:val="multilevel"/>
    <w:tmpl w:val="1404461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19E3CB9"/>
    <w:multiLevelType w:val="multilevel"/>
    <w:tmpl w:val="2EDE49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C87440D"/>
    <w:multiLevelType w:val="multilevel"/>
    <w:tmpl w:val="645CB0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71B50B3E"/>
    <w:multiLevelType w:val="multilevel"/>
    <w:tmpl w:val="2E781E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4B75092"/>
    <w:multiLevelType w:val="multilevel"/>
    <w:tmpl w:val="0FA449FE"/>
    <w:lvl w:ilvl="0">
      <w:start w:val="1"/>
      <w:numFmt w:val="decimal"/>
      <w:pStyle w:val="Estilo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B007502"/>
    <w:multiLevelType w:val="hybridMultilevel"/>
    <w:tmpl w:val="5888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B5F5E"/>
    <w:multiLevelType w:val="multilevel"/>
    <w:tmpl w:val="DDCC9A30"/>
    <w:lvl w:ilvl="0">
      <w:start w:val="1"/>
      <w:numFmt w:val="decimal"/>
      <w:pStyle w:val="Esti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16"/>
  </w:num>
  <w:num w:numId="5">
    <w:abstractNumId w:val="14"/>
  </w:num>
  <w:num w:numId="6">
    <w:abstractNumId w:val="0"/>
  </w:num>
  <w:num w:numId="7">
    <w:abstractNumId w:val="12"/>
  </w:num>
  <w:num w:numId="8">
    <w:abstractNumId w:val="22"/>
  </w:num>
  <w:num w:numId="9">
    <w:abstractNumId w:val="13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  <w:num w:numId="14">
    <w:abstractNumId w:val="17"/>
  </w:num>
  <w:num w:numId="15">
    <w:abstractNumId w:val="22"/>
  </w:num>
  <w:num w:numId="16">
    <w:abstractNumId w:val="1"/>
  </w:num>
  <w:num w:numId="17">
    <w:abstractNumId w:val="19"/>
  </w:num>
  <w:num w:numId="18">
    <w:abstractNumId w:val="7"/>
  </w:num>
  <w:num w:numId="19">
    <w:abstractNumId w:val="7"/>
  </w:num>
  <w:num w:numId="20">
    <w:abstractNumId w:val="6"/>
  </w:num>
  <w:num w:numId="21">
    <w:abstractNumId w:val="16"/>
    <w:lvlOverride w:ilvl="0">
      <w:startOverride w:val="1"/>
    </w:lvlOverride>
    <w:lvlOverride w:ilvl="1">
      <w:startOverride w:val="2"/>
    </w:lvlOverride>
  </w:num>
  <w:num w:numId="22">
    <w:abstractNumId w:val="4"/>
  </w:num>
  <w:num w:numId="23">
    <w:abstractNumId w:val="3"/>
  </w:num>
  <w:num w:numId="24">
    <w:abstractNumId w:val="2"/>
  </w:num>
  <w:num w:numId="25">
    <w:abstractNumId w:val="15"/>
  </w:num>
  <w:num w:numId="26">
    <w:abstractNumId w:val="16"/>
    <w:lvlOverride w:ilvl="0">
      <w:startOverride w:val="1"/>
    </w:lvlOverride>
    <w:lvlOverride w:ilvl="1">
      <w:startOverride w:val="6"/>
    </w:lvlOverride>
    <w:lvlOverride w:ilvl="2">
      <w:startOverride w:val="1"/>
    </w:lvlOverride>
  </w:num>
  <w:num w:numId="27">
    <w:abstractNumId w:val="16"/>
    <w:lvlOverride w:ilvl="0">
      <w:startOverride w:val="1"/>
    </w:lvlOverride>
    <w:lvlOverride w:ilvl="1">
      <w:startOverride w:val="6"/>
    </w:lvlOverride>
    <w:lvlOverride w:ilvl="2">
      <w:startOverride w:val="3"/>
    </w:lvlOverride>
  </w:num>
  <w:num w:numId="28">
    <w:abstractNumId w:val="16"/>
    <w:lvlOverride w:ilvl="0">
      <w:startOverride w:val="1"/>
    </w:lvlOverride>
    <w:lvlOverride w:ilvl="1">
      <w:startOverride w:val="6"/>
    </w:lvlOverride>
    <w:lvlOverride w:ilvl="2">
      <w:startOverride w:val="3"/>
    </w:lvlOverride>
  </w:num>
  <w:num w:numId="29">
    <w:abstractNumId w:val="16"/>
    <w:lvlOverride w:ilvl="0">
      <w:startOverride w:val="1"/>
    </w:lvlOverride>
    <w:lvlOverride w:ilvl="1">
      <w:startOverride w:val="6"/>
    </w:lvlOverride>
    <w:lvlOverride w:ilvl="2">
      <w:startOverride w:val="8"/>
    </w:lvlOverride>
  </w:num>
  <w:num w:numId="30">
    <w:abstractNumId w:val="16"/>
    <w:lvlOverride w:ilvl="0">
      <w:startOverride w:val="1"/>
    </w:lvlOverride>
    <w:lvlOverride w:ilvl="1">
      <w:startOverride w:val="6"/>
    </w:lvlOverride>
    <w:lvlOverride w:ilvl="2">
      <w:startOverride w:val="8"/>
    </w:lvlOverride>
  </w:num>
  <w:num w:numId="31">
    <w:abstractNumId w:val="1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00"/>
    <w:rsid w:val="000229ED"/>
    <w:rsid w:val="00035355"/>
    <w:rsid w:val="00040255"/>
    <w:rsid w:val="00041A7B"/>
    <w:rsid w:val="00045826"/>
    <w:rsid w:val="00045DB7"/>
    <w:rsid w:val="00073B44"/>
    <w:rsid w:val="000816A7"/>
    <w:rsid w:val="00090BBD"/>
    <w:rsid w:val="000A3C3F"/>
    <w:rsid w:val="001054E0"/>
    <w:rsid w:val="00105840"/>
    <w:rsid w:val="00105F4D"/>
    <w:rsid w:val="00110DC0"/>
    <w:rsid w:val="0013266E"/>
    <w:rsid w:val="0014644D"/>
    <w:rsid w:val="00157AD4"/>
    <w:rsid w:val="00166D0A"/>
    <w:rsid w:val="00183529"/>
    <w:rsid w:val="001B2B63"/>
    <w:rsid w:val="001C3F9D"/>
    <w:rsid w:val="001C7546"/>
    <w:rsid w:val="001D048B"/>
    <w:rsid w:val="002163A8"/>
    <w:rsid w:val="00222422"/>
    <w:rsid w:val="00223DF5"/>
    <w:rsid w:val="0022403E"/>
    <w:rsid w:val="0022634F"/>
    <w:rsid w:val="002363C0"/>
    <w:rsid w:val="00240B4F"/>
    <w:rsid w:val="00267B2F"/>
    <w:rsid w:val="00287E4E"/>
    <w:rsid w:val="002A1E02"/>
    <w:rsid w:val="002B1851"/>
    <w:rsid w:val="002C6E75"/>
    <w:rsid w:val="002D0BA4"/>
    <w:rsid w:val="00305195"/>
    <w:rsid w:val="00314B61"/>
    <w:rsid w:val="003654B7"/>
    <w:rsid w:val="00377EF6"/>
    <w:rsid w:val="003902DE"/>
    <w:rsid w:val="00391C1E"/>
    <w:rsid w:val="00392842"/>
    <w:rsid w:val="00396D66"/>
    <w:rsid w:val="003A3700"/>
    <w:rsid w:val="003B7F1D"/>
    <w:rsid w:val="003C1A2D"/>
    <w:rsid w:val="003C3103"/>
    <w:rsid w:val="004044CF"/>
    <w:rsid w:val="00414090"/>
    <w:rsid w:val="00443C04"/>
    <w:rsid w:val="004448B2"/>
    <w:rsid w:val="00452DC6"/>
    <w:rsid w:val="00460036"/>
    <w:rsid w:val="00484F54"/>
    <w:rsid w:val="0049080A"/>
    <w:rsid w:val="0049518A"/>
    <w:rsid w:val="004A59B1"/>
    <w:rsid w:val="004A6FD9"/>
    <w:rsid w:val="004B2A88"/>
    <w:rsid w:val="004B5382"/>
    <w:rsid w:val="004C3A1F"/>
    <w:rsid w:val="004D6AC2"/>
    <w:rsid w:val="004E1BDD"/>
    <w:rsid w:val="00502267"/>
    <w:rsid w:val="00547B07"/>
    <w:rsid w:val="005763BA"/>
    <w:rsid w:val="005B3F8F"/>
    <w:rsid w:val="005E4489"/>
    <w:rsid w:val="00603207"/>
    <w:rsid w:val="00616149"/>
    <w:rsid w:val="00641B00"/>
    <w:rsid w:val="0064226A"/>
    <w:rsid w:val="00655C4D"/>
    <w:rsid w:val="00676A92"/>
    <w:rsid w:val="006913D9"/>
    <w:rsid w:val="00692FF7"/>
    <w:rsid w:val="00714465"/>
    <w:rsid w:val="007A7538"/>
    <w:rsid w:val="007E127E"/>
    <w:rsid w:val="007F0078"/>
    <w:rsid w:val="00807653"/>
    <w:rsid w:val="00827735"/>
    <w:rsid w:val="00834144"/>
    <w:rsid w:val="00840F03"/>
    <w:rsid w:val="008431E4"/>
    <w:rsid w:val="00884BAB"/>
    <w:rsid w:val="008A0A55"/>
    <w:rsid w:val="008A4EC1"/>
    <w:rsid w:val="008B7606"/>
    <w:rsid w:val="008D368F"/>
    <w:rsid w:val="00910CCB"/>
    <w:rsid w:val="009141B6"/>
    <w:rsid w:val="0092518E"/>
    <w:rsid w:val="00945063"/>
    <w:rsid w:val="009838F4"/>
    <w:rsid w:val="0098721F"/>
    <w:rsid w:val="009B0226"/>
    <w:rsid w:val="009C5234"/>
    <w:rsid w:val="00A03E8C"/>
    <w:rsid w:val="00A061FC"/>
    <w:rsid w:val="00A51B3E"/>
    <w:rsid w:val="00A62D7A"/>
    <w:rsid w:val="00A7642F"/>
    <w:rsid w:val="00A96732"/>
    <w:rsid w:val="00AA74D0"/>
    <w:rsid w:val="00AA7BC8"/>
    <w:rsid w:val="00AB5578"/>
    <w:rsid w:val="00AB5F19"/>
    <w:rsid w:val="00AC2539"/>
    <w:rsid w:val="00AE047C"/>
    <w:rsid w:val="00AF204C"/>
    <w:rsid w:val="00B05102"/>
    <w:rsid w:val="00B1669B"/>
    <w:rsid w:val="00B20D19"/>
    <w:rsid w:val="00B3421F"/>
    <w:rsid w:val="00B45A80"/>
    <w:rsid w:val="00B61534"/>
    <w:rsid w:val="00B75770"/>
    <w:rsid w:val="00B92DAA"/>
    <w:rsid w:val="00BA6929"/>
    <w:rsid w:val="00BC2EF1"/>
    <w:rsid w:val="00BD7373"/>
    <w:rsid w:val="00BF4068"/>
    <w:rsid w:val="00BF7DD1"/>
    <w:rsid w:val="00C21741"/>
    <w:rsid w:val="00C33A2B"/>
    <w:rsid w:val="00C6577F"/>
    <w:rsid w:val="00C92959"/>
    <w:rsid w:val="00CA34C0"/>
    <w:rsid w:val="00CB0FAA"/>
    <w:rsid w:val="00D07804"/>
    <w:rsid w:val="00D33144"/>
    <w:rsid w:val="00D426A7"/>
    <w:rsid w:val="00D70659"/>
    <w:rsid w:val="00DB1208"/>
    <w:rsid w:val="00DB140D"/>
    <w:rsid w:val="00DC3D4B"/>
    <w:rsid w:val="00DC5E0D"/>
    <w:rsid w:val="00E036C9"/>
    <w:rsid w:val="00E11CE0"/>
    <w:rsid w:val="00E34B92"/>
    <w:rsid w:val="00E37AD0"/>
    <w:rsid w:val="00E91AC5"/>
    <w:rsid w:val="00E93C3D"/>
    <w:rsid w:val="00EA1665"/>
    <w:rsid w:val="00F40D9F"/>
    <w:rsid w:val="00F472DE"/>
    <w:rsid w:val="00F473F6"/>
    <w:rsid w:val="00F779DD"/>
    <w:rsid w:val="00F923A4"/>
    <w:rsid w:val="00FC2EBB"/>
    <w:rsid w:val="00FC6AA6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B7622350-8813-499E-937B-27331C3E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9DD"/>
    <w:rPr>
      <w:rFonts w:ascii="Arial" w:hAnsi="Arial"/>
      <w:sz w:val="24"/>
      <w:szCs w:val="24"/>
    </w:rPr>
  </w:style>
  <w:style w:type="paragraph" w:styleId="Ttulo1">
    <w:name w:val="heading 1"/>
    <w:basedOn w:val="Normal"/>
    <w:autoRedefine/>
    <w:qFormat/>
    <w:rsid w:val="00FC2EB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Ttulo1"/>
    <w:autoRedefine/>
    <w:qFormat/>
    <w:rsid w:val="00F779DD"/>
    <w:pPr>
      <w:numPr>
        <w:numId w:val="0"/>
      </w:numPr>
      <w:outlineLvl w:val="1"/>
    </w:pPr>
    <w:rPr>
      <w:bCs w:val="0"/>
      <w:iCs/>
    </w:rPr>
  </w:style>
  <w:style w:type="paragraph" w:styleId="Ttulo3">
    <w:name w:val="heading 3"/>
    <w:basedOn w:val="Normal"/>
    <w:next w:val="Normal"/>
    <w:autoRedefine/>
    <w:qFormat/>
    <w:rsid w:val="00DB1208"/>
    <w:pPr>
      <w:keepNext/>
      <w:ind w:firstLine="426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rsid w:val="008431E4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431E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431E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431E4"/>
    <w:pPr>
      <w:numPr>
        <w:ilvl w:val="6"/>
        <w:numId w:val="1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431E4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431E4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90BBD"/>
    <w:pPr>
      <w:spacing w:before="100" w:beforeAutospacing="1" w:after="100" w:afterAutospacing="1"/>
    </w:pPr>
  </w:style>
  <w:style w:type="paragraph" w:styleId="Corpodetexto">
    <w:name w:val="Body Text"/>
    <w:basedOn w:val="Normal"/>
    <w:rsid w:val="00035355"/>
    <w:pPr>
      <w:jc w:val="center"/>
    </w:pPr>
    <w:rPr>
      <w:szCs w:val="20"/>
    </w:rPr>
  </w:style>
  <w:style w:type="paragraph" w:styleId="Corpodetexto3">
    <w:name w:val="Body Text 3"/>
    <w:basedOn w:val="Normal"/>
    <w:rsid w:val="00035355"/>
    <w:pPr>
      <w:jc w:val="center"/>
    </w:pPr>
    <w:rPr>
      <w:sz w:val="22"/>
    </w:rPr>
  </w:style>
  <w:style w:type="paragraph" w:customStyle="1" w:styleId="Estilo1">
    <w:name w:val="Estilo1"/>
    <w:basedOn w:val="Ttulo1"/>
    <w:rsid w:val="00840F03"/>
    <w:pPr>
      <w:numPr>
        <w:numId w:val="8"/>
      </w:numPr>
      <w:spacing w:before="40" w:after="40" w:line="480" w:lineRule="auto"/>
    </w:pPr>
    <w:rPr>
      <w:i/>
      <w:sz w:val="24"/>
      <w:szCs w:val="24"/>
    </w:rPr>
  </w:style>
  <w:style w:type="paragraph" w:customStyle="1" w:styleId="Estilo2">
    <w:name w:val="Estilo2"/>
    <w:basedOn w:val="Ttulo2"/>
    <w:next w:val="Ttulo2"/>
    <w:rsid w:val="00045826"/>
    <w:pPr>
      <w:spacing w:before="40" w:after="40" w:line="480" w:lineRule="auto"/>
    </w:pPr>
    <w:rPr>
      <w:sz w:val="24"/>
      <w:szCs w:val="24"/>
    </w:rPr>
  </w:style>
  <w:style w:type="paragraph" w:customStyle="1" w:styleId="Estilo3">
    <w:name w:val="Estilo3"/>
    <w:basedOn w:val="Ttulo1"/>
    <w:rsid w:val="00045826"/>
    <w:pPr>
      <w:numPr>
        <w:numId w:val="3"/>
      </w:numPr>
      <w:ind w:left="284" w:hanging="284"/>
    </w:pPr>
    <w:rPr>
      <w:sz w:val="24"/>
    </w:rPr>
  </w:style>
  <w:style w:type="paragraph" w:customStyle="1" w:styleId="Estilo4">
    <w:name w:val="Estilo4"/>
    <w:basedOn w:val="Lista2"/>
    <w:next w:val="Ttulo2"/>
    <w:rsid w:val="000816A7"/>
    <w:pPr>
      <w:numPr>
        <w:numId w:val="6"/>
      </w:numPr>
      <w:spacing w:line="480" w:lineRule="auto"/>
    </w:pPr>
    <w:rPr>
      <w:rFonts w:cs="Arial"/>
      <w:b/>
    </w:rPr>
  </w:style>
  <w:style w:type="paragraph" w:customStyle="1" w:styleId="Estilo5">
    <w:name w:val="Estilo5"/>
    <w:basedOn w:val="Normal"/>
    <w:next w:val="Ttulo2"/>
    <w:rsid w:val="000816A7"/>
    <w:pPr>
      <w:spacing w:line="480" w:lineRule="auto"/>
    </w:pPr>
    <w:rPr>
      <w:rFonts w:cs="Arial"/>
      <w:b/>
    </w:rPr>
  </w:style>
  <w:style w:type="paragraph" w:styleId="Lista2">
    <w:name w:val="List 2"/>
    <w:basedOn w:val="Normal"/>
    <w:rsid w:val="000816A7"/>
    <w:pPr>
      <w:ind w:left="566" w:hanging="283"/>
    </w:pPr>
  </w:style>
  <w:style w:type="paragraph" w:customStyle="1" w:styleId="Estilo6">
    <w:name w:val="Estilo6"/>
    <w:basedOn w:val="Normal"/>
    <w:rsid w:val="000816A7"/>
    <w:pPr>
      <w:spacing w:line="480" w:lineRule="auto"/>
    </w:pPr>
    <w:rPr>
      <w:rFonts w:cs="Arial"/>
      <w:b/>
    </w:rPr>
  </w:style>
  <w:style w:type="paragraph" w:customStyle="1" w:styleId="StyleHeading1TimesNewRoman">
    <w:name w:val="Style Heading 1 + Times New Roman"/>
    <w:basedOn w:val="Ttulo1"/>
    <w:autoRedefine/>
    <w:rsid w:val="00807653"/>
    <w:pPr>
      <w:pageBreakBefore/>
      <w:numPr>
        <w:numId w:val="11"/>
      </w:numPr>
      <w:spacing w:before="0"/>
      <w:ind w:left="431" w:hanging="431"/>
    </w:pPr>
  </w:style>
  <w:style w:type="paragraph" w:styleId="Remissivo1">
    <w:name w:val="index 1"/>
    <w:basedOn w:val="Normal"/>
    <w:next w:val="Normal"/>
    <w:autoRedefine/>
    <w:semiHidden/>
    <w:rsid w:val="00CA34C0"/>
    <w:pPr>
      <w:ind w:left="240" w:hanging="240"/>
    </w:pPr>
  </w:style>
  <w:style w:type="paragraph" w:customStyle="1" w:styleId="EstiloTtulo2TimesNewRoman14pt">
    <w:name w:val="Estilo Título 2 + Times New Roman 14 pt"/>
    <w:basedOn w:val="Ttulo2"/>
    <w:rsid w:val="00B45A80"/>
    <w:pPr>
      <w:numPr>
        <w:ilvl w:val="1"/>
        <w:numId w:val="11"/>
      </w:numPr>
    </w:pPr>
    <w:rPr>
      <w:bCs/>
      <w:iCs w:val="0"/>
      <w:kern w:val="0"/>
    </w:rPr>
  </w:style>
  <w:style w:type="paragraph" w:styleId="Sumrio3">
    <w:name w:val="toc 3"/>
    <w:basedOn w:val="Normal"/>
    <w:next w:val="Normal"/>
    <w:autoRedefine/>
    <w:uiPriority w:val="39"/>
    <w:rsid w:val="00C33A2B"/>
    <w:pPr>
      <w:ind w:left="480"/>
    </w:pPr>
  </w:style>
  <w:style w:type="paragraph" w:styleId="Sumrio1">
    <w:name w:val="toc 1"/>
    <w:basedOn w:val="Normal"/>
    <w:next w:val="Normal"/>
    <w:autoRedefine/>
    <w:uiPriority w:val="39"/>
    <w:rsid w:val="00C33A2B"/>
  </w:style>
  <w:style w:type="paragraph" w:styleId="Sumrio2">
    <w:name w:val="toc 2"/>
    <w:basedOn w:val="Normal"/>
    <w:next w:val="Normal"/>
    <w:autoRedefine/>
    <w:uiPriority w:val="39"/>
    <w:rsid w:val="00C33A2B"/>
    <w:pPr>
      <w:ind w:left="240"/>
    </w:pPr>
  </w:style>
  <w:style w:type="character" w:styleId="Hyperlink">
    <w:name w:val="Hyperlink"/>
    <w:uiPriority w:val="99"/>
    <w:rsid w:val="00C33A2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94506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45063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45063"/>
  </w:style>
  <w:style w:type="paragraph" w:styleId="PargrafodaLista">
    <w:name w:val="List Paragraph"/>
    <w:basedOn w:val="Normal"/>
    <w:uiPriority w:val="34"/>
    <w:qFormat/>
    <w:rsid w:val="00D07804"/>
    <w:pPr>
      <w:ind w:left="708"/>
    </w:pPr>
  </w:style>
  <w:style w:type="paragraph" w:styleId="Ttulo">
    <w:name w:val="Title"/>
    <w:basedOn w:val="Normal"/>
    <w:next w:val="Normal"/>
    <w:link w:val="TtuloChar"/>
    <w:qFormat/>
    <w:rsid w:val="007A75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A753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7A7538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C2EF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</w:rPr>
  </w:style>
  <w:style w:type="character" w:customStyle="1" w:styleId="CabealhoChar">
    <w:name w:val="Cabeçalho Char"/>
    <w:link w:val="Cabealho"/>
    <w:uiPriority w:val="99"/>
    <w:rsid w:val="00F472DE"/>
    <w:rPr>
      <w:sz w:val="24"/>
      <w:szCs w:val="24"/>
    </w:rPr>
  </w:style>
  <w:style w:type="character" w:styleId="nfase">
    <w:name w:val="Emphasis"/>
    <w:qFormat/>
    <w:rsid w:val="00040255"/>
    <w:rPr>
      <w:i/>
      <w:iCs/>
    </w:rPr>
  </w:style>
  <w:style w:type="character" w:customStyle="1" w:styleId="apple-converted-space">
    <w:name w:val="apple-converted-space"/>
    <w:basedOn w:val="Fontepargpadro"/>
    <w:rsid w:val="00F779DD"/>
  </w:style>
  <w:style w:type="paragraph" w:customStyle="1" w:styleId="Pessoal">
    <w:name w:val="Pessoal"/>
    <w:basedOn w:val="Ttulo"/>
    <w:link w:val="PessoalChar"/>
    <w:autoRedefine/>
    <w:qFormat/>
    <w:rsid w:val="00F779DD"/>
    <w:pPr>
      <w:shd w:val="clear" w:color="auto" w:fill="FFFFFF"/>
      <w:spacing w:before="0" w:after="0"/>
      <w:contextualSpacing/>
      <w:jc w:val="both"/>
      <w:textAlignment w:val="baseline"/>
      <w:outlineLvl w:val="9"/>
    </w:pPr>
    <w:rPr>
      <w:rFonts w:ascii="Arial" w:eastAsiaTheme="majorEastAsia" w:hAnsi="Arial" w:cs="Arial"/>
      <w:b w:val="0"/>
      <w:bCs w:val="0"/>
      <w:spacing w:val="-10"/>
      <w:sz w:val="28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79DD"/>
    <w:pPr>
      <w:numPr>
        <w:ilvl w:val="1"/>
      </w:numPr>
      <w:spacing w:after="160"/>
      <w:jc w:val="both"/>
    </w:pPr>
    <w:rPr>
      <w:rFonts w:eastAsiaTheme="minorEastAsia" w:cstheme="minorBidi"/>
      <w:spacing w:val="15"/>
      <w:sz w:val="22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F779DD"/>
    <w:rPr>
      <w:rFonts w:ascii="Arial" w:eastAsiaTheme="minorEastAsia" w:hAnsi="Arial" w:cstheme="minorBidi"/>
      <w:spacing w:val="15"/>
      <w:sz w:val="22"/>
      <w:szCs w:val="22"/>
      <w:lang w:eastAsia="en-US"/>
    </w:rPr>
  </w:style>
  <w:style w:type="character" w:customStyle="1" w:styleId="PessoalChar">
    <w:name w:val="Pessoal Char"/>
    <w:basedOn w:val="TtuloChar"/>
    <w:link w:val="Pessoal"/>
    <w:rsid w:val="00F779DD"/>
    <w:rPr>
      <w:rFonts w:ascii="Arial" w:eastAsiaTheme="majorEastAsia" w:hAnsi="Arial" w:cs="Arial"/>
      <w:b w:val="0"/>
      <w:bCs w:val="0"/>
      <w:spacing w:val="-10"/>
      <w:kern w:val="28"/>
      <w:sz w:val="28"/>
      <w:szCs w:val="32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Carlos\Google%20Drive\TCC\Projeto-e-Documento-TCC\Documenta&#231;&#227;o\Estagio%20supervisionado%20-%20I\relatorio\MODELO%20DE%20RELAT&#211;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6DE3D-4553-45F6-867A-0A6E3677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RELATÓRIO.dotx</Template>
  <TotalTime>311</TotalTime>
  <Pages>20</Pages>
  <Words>4066</Words>
  <Characters>21961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INTEGRADAS DE ARARAQUARA – LOGATTI</vt:lpstr>
    </vt:vector>
  </TitlesOfParts>
  <Company>.</Company>
  <LinksUpToDate>false</LinksUpToDate>
  <CharactersWithSpaces>25976</CharactersWithSpaces>
  <SharedDoc>false</SharedDoc>
  <HLinks>
    <vt:vector size="108" baseType="variant"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_Toc334643062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_Toc334643061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_Toc334643060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_Toc334643059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_Toc334643058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_Toc334643057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_Toc334643056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_Toc334643055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_Toc334643054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_Toc334643053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_Toc334643052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_Toc334643051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_Toc334643050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_Toc334643049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_Toc334643048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_Toc334643047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_Toc334643046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_Toc334643045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INTEGRADAS DE ARARAQUARA – LOGATTI</dc:title>
  <dc:subject/>
  <dc:creator>Luiz Carlos</dc:creator>
  <cp:keywords/>
  <dc:description/>
  <cp:lastModifiedBy>Luiz Carlos Arruda Silva</cp:lastModifiedBy>
  <cp:revision>66</cp:revision>
  <cp:lastPrinted>2014-09-30T20:16:00Z</cp:lastPrinted>
  <dcterms:created xsi:type="dcterms:W3CDTF">2014-09-17T00:00:00Z</dcterms:created>
  <dcterms:modified xsi:type="dcterms:W3CDTF">2014-09-30T21:12:00Z</dcterms:modified>
</cp:coreProperties>
</file>