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Active Directory Lab – Cybersecurity Home Lab Project</w:t>
      </w:r>
    </w:p>
    <w:p>
      <w:pPr>
        <w:pStyle w:val="Heading1"/>
      </w:pPr>
      <w:r>
        <w:t>Overview</w:t>
      </w:r>
    </w:p>
    <w:p>
      <w:r>
        <w:t>This lab focused on setting up an Active Directory Domain Services (AD DS) environment on Windows Server, joined a Windows client to the domain, and configured a Group Policy Object (GPO). The goal was to simulate enterprise domain infrastructure management and group-based policy enforcement.</w:t>
      </w:r>
    </w:p>
    <w:p>
      <w:pPr>
        <w:pStyle w:val="Heading1"/>
      </w:pPr>
      <w:r>
        <w:t>Objectives</w:t>
      </w:r>
    </w:p>
    <w:p>
      <w:pPr>
        <w:pStyle w:val="ListBullet"/>
      </w:pPr>
      <w:r>
        <w:t>Install and configure Active Directory Domain Services (AD DS) and DNS on Windows Server.</w:t>
      </w:r>
    </w:p>
    <w:p>
      <w:pPr>
        <w:pStyle w:val="ListBullet"/>
      </w:pPr>
      <w:r>
        <w:t>Create and configure a domain: luis.local.</w:t>
      </w:r>
    </w:p>
    <w:p>
      <w:pPr>
        <w:pStyle w:val="ListBullet"/>
      </w:pPr>
      <w:r>
        <w:t>Troubleshoot and resolve DNS resolution issues between Ubuntu DNS and Windows clients.</w:t>
      </w:r>
    </w:p>
    <w:p>
      <w:pPr>
        <w:pStyle w:val="ListBullet"/>
      </w:pPr>
      <w:r>
        <w:t>Successfully join a Windows 10 client to the luis.local domain.</w:t>
      </w:r>
    </w:p>
    <w:p>
      <w:pPr>
        <w:pStyle w:val="ListBullet"/>
      </w:pPr>
      <w:r>
        <w:t>Create Organizational Units (OUs) and user accounts within Active Directory.</w:t>
      </w:r>
    </w:p>
    <w:p>
      <w:pPr>
        <w:pStyle w:val="ListBullet"/>
      </w:pPr>
      <w:r>
        <w:t>Create and apply a Group Policy Object (GPO) to set a custom desktop background.</w:t>
      </w:r>
    </w:p>
    <w:p>
      <w:pPr>
        <w:pStyle w:val="Heading1"/>
      </w:pPr>
      <w:r>
        <w:t>Environment</w:t>
      </w:r>
    </w:p>
    <w:p>
      <w:pPr>
        <w:pStyle w:val="ListBullet"/>
      </w:pPr>
      <w:r>
        <w:t>Domain Controller: Windows Server 2022 (win-dc.luis.local)</w:t>
      </w:r>
    </w:p>
    <w:p>
      <w:pPr>
        <w:pStyle w:val="ListBullet"/>
      </w:pPr>
      <w:r>
        <w:t>DNS: Initially Ubuntu BIND9 (192.168.1.10), later replaced with Windows DNS (192.168.1.5)</w:t>
      </w:r>
    </w:p>
    <w:p>
      <w:pPr>
        <w:pStyle w:val="ListBullet"/>
      </w:pPr>
      <w:r>
        <w:t>Client: Windows 10</w:t>
      </w:r>
    </w:p>
    <w:p>
      <w:pPr>
        <w:pStyle w:val="ListBullet"/>
      </w:pPr>
      <w:r>
        <w:t>Network: Internal VirtualBox network with static IPs and gateway through Ubuntu Server</w:t>
      </w:r>
    </w:p>
    <w:p>
      <w:pPr>
        <w:pStyle w:val="Heading1"/>
      </w:pPr>
      <w:r>
        <w:t>Steps Taken</w:t>
      </w:r>
    </w:p>
    <w:p>
      <w:r>
        <w:t>1. Installed Active Directory Domain Services (AD DS) and DNS roles on Windows Server.</w:t>
      </w:r>
    </w:p>
    <w:p>
      <w:r>
        <w:t>2. Promoted the server to a Domain Controller with the domain name luis.local.</w:t>
      </w:r>
    </w:p>
    <w:p>
      <w:r>
        <w:t>3. Identified and resolved DNS delegation, resolution, and SRV record issues.</w:t>
      </w:r>
    </w:p>
    <w:p>
      <w:r>
        <w:t>4. Switched DNS responsibilities from BIND9 (Ubuntu) to Windows DNS for better AD integration.</w:t>
      </w:r>
    </w:p>
    <w:p>
      <w:r>
        <w:t>5. Set DNS forwarding to Ubuntu and Google DNS for internet access.</w:t>
      </w:r>
    </w:p>
    <w:p>
      <w:r>
        <w:t>6. Successfully joined a Windows 10 client to the domain.</w:t>
      </w:r>
    </w:p>
    <w:p>
      <w:r>
        <w:t>7. Created users and Organizational Units (OUs): Cybersecurity, Accounting, and Admins.</w:t>
      </w:r>
    </w:p>
    <w:p>
      <w:r>
        <w:t>8. Created a Group Policy Object to enforce a desktop background for the Cybersecurity OU.</w:t>
      </w:r>
    </w:p>
    <w:p>
      <w:r>
        <w:t>9. Downloaded and imported updated ADMX templates to support policy configurations.</w:t>
      </w:r>
    </w:p>
    <w:p>
      <w:r>
        <w:t>10. Verified GPO was applied correctly via Group Policy Result tools.</w:t>
      </w:r>
    </w:p>
    <w:p>
      <w:pPr>
        <w:pStyle w:val="Heading1"/>
      </w:pPr>
      <w:r>
        <w:t>Results</w:t>
      </w:r>
    </w:p>
    <w:p>
      <w:r>
        <w:t>The Windows client successfully joined the luis.local domain, users were managed under their respective OUs, and the GPO was enforced on the Cybersecurity group, setting a custom desktop background. This demonstrates a full AD DS deployment with DNS integration, client domain join, and group policy application.</w:t>
      </w:r>
    </w:p>
    <w:p>
      <w:pPr>
        <w:pStyle w:val="Heading1"/>
      </w:pPr>
      <w:r>
        <w:t>Future Enhancements</w:t>
      </w:r>
    </w:p>
    <w:p>
      <w:pPr>
        <w:pStyle w:val="ListBullet"/>
      </w:pPr>
      <w:r>
        <w:t>Configure login scripts and audit policies via GPO.</w:t>
      </w:r>
    </w:p>
    <w:p>
      <w:pPr>
        <w:pStyle w:val="ListBullet"/>
      </w:pPr>
      <w:r>
        <w:t>Set up mapped drives for different OUs.</w:t>
      </w:r>
    </w:p>
    <w:p>
      <w:pPr>
        <w:pStyle w:val="ListBullet"/>
      </w:pPr>
      <w:r>
        <w:t>Restrict USB access with Group Policies.</w:t>
      </w:r>
    </w:p>
    <w:p>
      <w:pPr>
        <w:pStyle w:val="ListBullet"/>
      </w:pPr>
      <w:r>
        <w:t>Deploy software through Group Policy.</w:t>
      </w:r>
    </w:p>
    <w:p>
      <w:pPr>
        <w:pStyle w:val="ListBullet"/>
      </w:pPr>
      <w:r>
        <w:t>Implement centralized logging and monitoring for AD events.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