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chedulerplatform.schedulesync"/>
    <w:p>
      <w:pPr>
        <w:pStyle w:val="Heading1"/>
      </w:pPr>
      <w:r>
        <w:t xml:space="preserve">SchedulerPlatform.ScheduleSync</w:t>
      </w:r>
    </w:p>
    <w:p>
      <w:pPr>
        <w:pStyle w:val="FirstParagraph"/>
      </w:pPr>
      <w:r>
        <w:t xml:space="preserve">Console application that synchronizes schedule data from the</w:t>
      </w:r>
      <w:r>
        <w:t xml:space="preserve"> </w:t>
      </w:r>
      <w:r>
        <w:rPr>
          <w:rStyle w:val="VerbatimChar"/>
        </w:rPr>
        <w:t xml:space="preserve">ScheduleSyncSources</w:t>
      </w:r>
      <w:r>
        <w:t xml:space="preserve"> </w:t>
      </w:r>
      <w:r>
        <w:t xml:space="preserve">table to create or update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records based on predefined rules.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Groups records by ClientID, Vendor, and AccountNumber</w:t>
      </w:r>
    </w:p>
    <w:p>
      <w:pPr>
        <w:pStyle w:val="Compact"/>
        <w:numPr>
          <w:ilvl w:val="0"/>
          <w:numId w:val="1001"/>
        </w:numPr>
      </w:pPr>
      <w:r>
        <w:t xml:space="preserve">Generates CRON expressions based on ScheduleFrequency</w:t>
      </w:r>
    </w:p>
    <w:p>
      <w:pPr>
        <w:pStyle w:val="Compact"/>
        <w:numPr>
          <w:ilvl w:val="0"/>
          <w:numId w:val="1001"/>
        </w:numPr>
      </w:pPr>
      <w:r>
        <w:t xml:space="preserve">Updates existing schedules with matching Vendor_AccountNumber in the name</w:t>
      </w:r>
    </w:p>
    <w:p>
      <w:pPr>
        <w:pStyle w:val="Compact"/>
        <w:numPr>
          <w:ilvl w:val="0"/>
          <w:numId w:val="1001"/>
        </w:numPr>
      </w:pPr>
      <w:r>
        <w:t xml:space="preserve">Creates new schedules for new combinations</w:t>
      </w:r>
    </w:p>
    <w:p>
      <w:pPr>
        <w:pStyle w:val="Compact"/>
        <w:numPr>
          <w:ilvl w:val="0"/>
          <w:numId w:val="1001"/>
        </w:numPr>
      </w:pPr>
      <w:r>
        <w:t xml:space="preserve">Handles multiple ScheduleDate entries per combination</w:t>
      </w:r>
    </w:p>
    <w:p>
      <w:pPr>
        <w:pStyle w:val="Compact"/>
        <w:numPr>
          <w:ilvl w:val="0"/>
          <w:numId w:val="1001"/>
        </w:numPr>
      </w:pPr>
      <w:r>
        <w:t xml:space="preserve">Uses Central Time Zone by default</w:t>
      </w:r>
    </w:p>
    <w:p>
      <w:pPr>
        <w:pStyle w:val="Compact"/>
        <w:numPr>
          <w:ilvl w:val="0"/>
          <w:numId w:val="1001"/>
        </w:numPr>
      </w:pPr>
      <w:r>
        <w:t xml:space="preserve">Batched processing for performance with large datasets</w:t>
      </w:r>
    </w:p>
    <w:p>
      <w:pPr>
        <w:pStyle w:val="Compact"/>
        <w:numPr>
          <w:ilvl w:val="0"/>
          <w:numId w:val="1001"/>
        </w:numPr>
      </w:pPr>
      <w:r>
        <w:t xml:space="preserve">Support for millions of records</w:t>
      </w:r>
    </w:p>
    <w:bookmarkEnd w:id="20"/>
    <w:bookmarkStart w:id="21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Settings are stored in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"Server=localhost;Database=SchedulerPlatform;Trusted_Connection=True;TrustServerCertificate=True;"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"SyncSettings"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"BatchSize"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"Central Standard Time"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SchedulerPlatform.ScheduleSync.exe</w:t>
      </w:r>
    </w:p>
    <w:bookmarkEnd w:id="22"/>
    <w:bookmarkStart w:id="23" w:name="scheduling"/>
    <w:p>
      <w:pPr>
        <w:pStyle w:val="Heading2"/>
      </w:pPr>
      <w:r>
        <w:t xml:space="preserve">Scheduling</w:t>
      </w:r>
    </w:p>
    <w:p>
      <w:pPr>
        <w:pStyle w:val="FirstParagraph"/>
      </w:pPr>
      <w:r>
        <w:t xml:space="preserve">This application can be scheduled to run at regular intervals using the SchedulerPlatform itself with a Process job type.</w:t>
      </w:r>
    </w:p>
    <w:bookmarkEnd w:id="23"/>
    <w:bookmarkStart w:id="28" w:name="implementation-details"/>
    <w:p>
      <w:pPr>
        <w:pStyle w:val="Heading2"/>
      </w:pPr>
      <w:r>
        <w:t xml:space="preserve">Implementation Details</w:t>
      </w:r>
    </w:p>
    <w:bookmarkStart w:id="24" w:name="grouping-logic"/>
    <w:p>
      <w:pPr>
        <w:pStyle w:val="Heading3"/>
      </w:pPr>
      <w:r>
        <w:t xml:space="preserve">Grouping Logic</w:t>
      </w:r>
    </w:p>
    <w:p>
      <w:pPr>
        <w:pStyle w:val="Compact"/>
        <w:numPr>
          <w:ilvl w:val="0"/>
          <w:numId w:val="1002"/>
        </w:numPr>
      </w:pPr>
      <w:r>
        <w:t xml:space="preserve">Records are grouped by ClientID, Vendor, AccountNumber, and ScheduleFrequency</w:t>
      </w:r>
    </w:p>
    <w:p>
      <w:pPr>
        <w:pStyle w:val="Compact"/>
        <w:numPr>
          <w:ilvl w:val="0"/>
          <w:numId w:val="1002"/>
        </w:numPr>
      </w:pPr>
      <w:r>
        <w:t xml:space="preserve">Each group may contain multiple ScheduleDate values</w:t>
      </w:r>
    </w:p>
    <w:p>
      <w:pPr>
        <w:pStyle w:val="Compact"/>
        <w:numPr>
          <w:ilvl w:val="0"/>
          <w:numId w:val="1002"/>
        </w:numPr>
      </w:pPr>
      <w:r>
        <w:t xml:space="preserve">The earliest date in each group is used as reference for CRON generation</w:t>
      </w:r>
    </w:p>
    <w:bookmarkEnd w:id="24"/>
    <w:bookmarkStart w:id="25" w:name="cron-generation"/>
    <w:p>
      <w:pPr>
        <w:pStyle w:val="Heading3"/>
      </w:pPr>
      <w:r>
        <w:t xml:space="preserve">CRON Generation</w:t>
      </w:r>
    </w:p>
    <w:p>
      <w:pPr>
        <w:pStyle w:val="Compact"/>
        <w:numPr>
          <w:ilvl w:val="0"/>
          <w:numId w:val="1003"/>
        </w:numPr>
      </w:pPr>
      <w:r>
        <w:t xml:space="preserve">Uses the ScheduleFrequency enum value to generate appropriate CRON expressions:</w:t>
      </w:r>
    </w:p>
    <w:p>
      <w:pPr>
        <w:pStyle w:val="Compact"/>
        <w:numPr>
          <w:ilvl w:val="1"/>
          <w:numId w:val="1004"/>
        </w:numPr>
      </w:pPr>
      <w:r>
        <w:t xml:space="preserve">Manual: Never runs automatically</w:t>
      </w:r>
    </w:p>
    <w:p>
      <w:pPr>
        <w:pStyle w:val="Compact"/>
        <w:numPr>
          <w:ilvl w:val="1"/>
          <w:numId w:val="1004"/>
        </w:numPr>
      </w:pPr>
      <w:r>
        <w:t xml:space="preserve">Daily: Runs daily at 9:00 AM</w:t>
      </w:r>
    </w:p>
    <w:p>
      <w:pPr>
        <w:pStyle w:val="Compact"/>
        <w:numPr>
          <w:ilvl w:val="1"/>
          <w:numId w:val="1004"/>
        </w:numPr>
      </w:pPr>
      <w:r>
        <w:t xml:space="preserve">Weekly: Runs weekly on Mondays at 9:00 AM</w:t>
      </w:r>
    </w:p>
    <w:p>
      <w:pPr>
        <w:pStyle w:val="Compact"/>
        <w:numPr>
          <w:ilvl w:val="1"/>
          <w:numId w:val="1004"/>
        </w:numPr>
      </w:pPr>
      <w:r>
        <w:t xml:space="preserve">Monthly: Runs on the 1st of each month at 9:00 AM</w:t>
      </w:r>
    </w:p>
    <w:p>
      <w:pPr>
        <w:pStyle w:val="Compact"/>
        <w:numPr>
          <w:ilvl w:val="1"/>
          <w:numId w:val="1004"/>
        </w:numPr>
      </w:pPr>
      <w:r>
        <w:t xml:space="preserve">Quarterly: Runs on the 1st of Jan, Apr, Jul, Oct at 9:00 AM</w:t>
      </w:r>
    </w:p>
    <w:p>
      <w:pPr>
        <w:pStyle w:val="Compact"/>
        <w:numPr>
          <w:ilvl w:val="1"/>
          <w:numId w:val="1004"/>
        </w:numPr>
      </w:pPr>
      <w:r>
        <w:t xml:space="preserve">Annually: Runs once a year on a specific date at 9:00 AM</w:t>
      </w:r>
    </w:p>
    <w:bookmarkEnd w:id="25"/>
    <w:bookmarkStart w:id="26" w:name="schedule-matching"/>
    <w:p>
      <w:pPr>
        <w:pStyle w:val="Heading3"/>
      </w:pPr>
      <w:r>
        <w:t xml:space="preserve">Schedule Matching</w:t>
      </w:r>
    </w:p>
    <w:p>
      <w:pPr>
        <w:pStyle w:val="Compact"/>
        <w:numPr>
          <w:ilvl w:val="0"/>
          <w:numId w:val="1005"/>
        </w:numPr>
      </w:pPr>
      <w:r>
        <w:t xml:space="preserve">Existing schedules are matched by ClientID and Vendor_AccountNumber in the Schedule Name</w:t>
      </w:r>
    </w:p>
    <w:p>
      <w:pPr>
        <w:pStyle w:val="Compact"/>
        <w:numPr>
          <w:ilvl w:val="0"/>
          <w:numId w:val="1005"/>
        </w:numPr>
      </w:pPr>
      <w:r>
        <w:t xml:space="preserve">Names are trimmed to ensure consistent matching</w:t>
      </w:r>
    </w:p>
    <w:bookmarkEnd w:id="26"/>
    <w:bookmarkStart w:id="27" w:name="storedprocedure-configuration"/>
    <w:p>
      <w:pPr>
        <w:pStyle w:val="Heading3"/>
      </w:pPr>
      <w:r>
        <w:t xml:space="preserve">StoredProcedure Configuration</w:t>
      </w:r>
    </w:p>
    <w:p>
      <w:pPr>
        <w:pStyle w:val="Compact"/>
        <w:numPr>
          <w:ilvl w:val="0"/>
          <w:numId w:val="1006"/>
        </w:numPr>
      </w:pPr>
      <w:r>
        <w:t xml:space="preserve">Creates schedules with JobType=StoredProcedure</w:t>
      </w:r>
    </w:p>
    <w:p>
      <w:pPr>
        <w:pStyle w:val="Compact"/>
        <w:numPr>
          <w:ilvl w:val="0"/>
          <w:numId w:val="1006"/>
        </w:numPr>
      </w:pPr>
      <w:r>
        <w:t xml:space="preserve">Parameters for stored procedure execution can be added later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2025-10-30T12:35:45Z</dcterms:created>
  <dcterms:modified xsi:type="dcterms:W3CDTF">2025-10-30T12:35:45Z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