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D0A" w:rsidRDefault="00F16EDC" w:rsidP="00F16EDC">
      <w:pPr>
        <w:jc w:val="center"/>
        <w:rPr>
          <w:b/>
          <w:u w:val="single"/>
        </w:rPr>
      </w:pPr>
      <w:r w:rsidRPr="00F16EDC">
        <w:rPr>
          <w:b/>
          <w:u w:val="single"/>
        </w:rPr>
        <w:t>EXPERIMENTAL SETUP</w:t>
      </w:r>
    </w:p>
    <w:p w:rsidR="00F16EDC" w:rsidRPr="00171105" w:rsidRDefault="00F16EDC" w:rsidP="00F16EDC">
      <w:pPr>
        <w:rPr>
          <w:b/>
          <w:u w:val="single"/>
        </w:rPr>
      </w:pPr>
      <w:r w:rsidRPr="00171105">
        <w:rPr>
          <w:b/>
          <w:u w:val="single"/>
        </w:rPr>
        <w:t>EMG sensor placement</w:t>
      </w:r>
      <w:r w:rsidR="006B3F6C">
        <w:rPr>
          <w:b/>
          <w:u w:val="single"/>
        </w:rPr>
        <w:t xml:space="preserve"> &amp; chair setup</w:t>
      </w:r>
      <w:r w:rsidRPr="00171105">
        <w:rPr>
          <w:b/>
          <w:u w:val="single"/>
        </w:rPr>
        <w:t>:</w:t>
      </w:r>
    </w:p>
    <w:p w:rsidR="00F16EDC" w:rsidRDefault="00F16EDC" w:rsidP="00765B15">
      <w:pPr>
        <w:pStyle w:val="ListParagraph"/>
        <w:numPr>
          <w:ilvl w:val="0"/>
          <w:numId w:val="2"/>
        </w:numPr>
      </w:pPr>
      <w:r>
        <w:t xml:space="preserve">Start EMG </w:t>
      </w:r>
      <w:proofErr w:type="spellStart"/>
      <w:r>
        <w:t>Delsys</w:t>
      </w:r>
      <w:proofErr w:type="spellEnd"/>
      <w:r>
        <w:t xml:space="preserve"> </w:t>
      </w:r>
      <w:proofErr w:type="spellStart"/>
      <w:r>
        <w:t>Trigno</w:t>
      </w:r>
      <w:proofErr w:type="spellEnd"/>
      <w:r>
        <w:t xml:space="preserve"> System on the computer. Open </w:t>
      </w:r>
      <w:proofErr w:type="spellStart"/>
      <w:r>
        <w:t>EM</w:t>
      </w:r>
      <w:r w:rsidR="00AB6695">
        <w:t>GWorks</w:t>
      </w:r>
      <w:proofErr w:type="spellEnd"/>
      <w:r w:rsidR="00AB6695">
        <w:t xml:space="preserve"> and EMG Utility software</w:t>
      </w:r>
      <w:r>
        <w:t xml:space="preserve"> to acquire EMG data. Check if all the required sensors are blinking </w:t>
      </w:r>
      <w:r w:rsidR="00AB6695">
        <w:t>green</w:t>
      </w:r>
      <w:r>
        <w:t>.</w:t>
      </w:r>
    </w:p>
    <w:p w:rsidR="00F16EDC" w:rsidRDefault="00F16EDC" w:rsidP="00765B15">
      <w:pPr>
        <w:pStyle w:val="ListParagraph"/>
        <w:numPr>
          <w:ilvl w:val="0"/>
          <w:numId w:val="2"/>
        </w:numPr>
      </w:pPr>
      <w:r>
        <w:t>The subject’s skin</w:t>
      </w:r>
      <w:bookmarkStart w:id="0" w:name="_GoBack"/>
      <w:bookmarkEnd w:id="0"/>
      <w:r>
        <w:t xml:space="preserve"> is then cleansed using alcohol and the EMG sensors are placed on the required locations using stickers. The sensor has to stick well to the skin and should not be loose (use paper tapes if required).</w:t>
      </w:r>
    </w:p>
    <w:p w:rsidR="00F16EDC" w:rsidRDefault="00F16EDC" w:rsidP="00765B15">
      <w:pPr>
        <w:pStyle w:val="ListParagraph"/>
        <w:numPr>
          <w:ilvl w:val="0"/>
          <w:numId w:val="2"/>
        </w:numPr>
      </w:pPr>
      <w:r>
        <w:t xml:space="preserve">The subject then wears a knee brace for the </w:t>
      </w:r>
      <w:proofErr w:type="spellStart"/>
      <w:r>
        <w:t>anklebot</w:t>
      </w:r>
      <w:proofErr w:type="spellEnd"/>
      <w:r>
        <w:t xml:space="preserve"> setup.</w:t>
      </w:r>
    </w:p>
    <w:p w:rsidR="006B3F6C" w:rsidRDefault="006B3F6C" w:rsidP="00765B15">
      <w:pPr>
        <w:pStyle w:val="ListParagraph"/>
        <w:numPr>
          <w:ilvl w:val="0"/>
          <w:numId w:val="2"/>
        </w:numPr>
      </w:pPr>
      <w:r>
        <w:t>The subject then sits on the chair and the leg is suspended using fabric with hooks that are attached to the knee brace.</w:t>
      </w:r>
      <w:r w:rsidR="009103D5">
        <w:t xml:space="preserve"> The fabric is suspended from a bar placed in front of the chair. Care has to be taken that the subject’s foot does not touch anything and completely free floating.</w:t>
      </w:r>
    </w:p>
    <w:p w:rsidR="009103D5" w:rsidRDefault="009103D5" w:rsidP="00765B15">
      <w:pPr>
        <w:pStyle w:val="ListParagraph"/>
        <w:numPr>
          <w:ilvl w:val="0"/>
          <w:numId w:val="2"/>
        </w:numPr>
      </w:pPr>
      <w:r>
        <w:t xml:space="preserve">The subject then wears a special shoe that has an attachment for the </w:t>
      </w:r>
      <w:proofErr w:type="spellStart"/>
      <w:r>
        <w:t>anklebot</w:t>
      </w:r>
      <w:proofErr w:type="spellEnd"/>
      <w:r>
        <w:t xml:space="preserve"> and the </w:t>
      </w:r>
      <w:proofErr w:type="spellStart"/>
      <w:r>
        <w:t>anklebot</w:t>
      </w:r>
      <w:proofErr w:type="spellEnd"/>
      <w:r>
        <w:t xml:space="preserve"> arms are fastened to this attachment.</w:t>
      </w:r>
    </w:p>
    <w:p w:rsidR="009103D5" w:rsidRDefault="009103D5" w:rsidP="009103D5">
      <w:pPr>
        <w:pStyle w:val="ListParagraph"/>
        <w:numPr>
          <w:ilvl w:val="0"/>
          <w:numId w:val="2"/>
        </w:numPr>
      </w:pPr>
      <w:r>
        <w:t xml:space="preserve">Care has to be taken that the </w:t>
      </w:r>
      <w:proofErr w:type="spellStart"/>
      <w:r>
        <w:t>anklebot</w:t>
      </w:r>
      <w:proofErr w:type="spellEnd"/>
      <w:r>
        <w:t xml:space="preserve"> arms are perfectly horizontal. This can be achieved either by adjusting the fabric to raise or lower the leg or by adjusting the bar on the chair on which the </w:t>
      </w:r>
      <w:proofErr w:type="spellStart"/>
      <w:r>
        <w:t>Anklebot</w:t>
      </w:r>
      <w:proofErr w:type="spellEnd"/>
      <w:r>
        <w:t xml:space="preserve"> is mounted.</w:t>
      </w:r>
    </w:p>
    <w:p w:rsidR="006B3F6C" w:rsidRDefault="006B3F6C" w:rsidP="00765B15">
      <w:pPr>
        <w:pStyle w:val="ListParagraph"/>
        <w:numPr>
          <w:ilvl w:val="0"/>
          <w:numId w:val="2"/>
        </w:numPr>
      </w:pPr>
      <w:r>
        <w:t>The shin brace (white brace) is then attached to the subject’s shin. It is adjusted in such a way that the shin is at 90°</w:t>
      </w:r>
      <w:r w:rsidR="009103D5">
        <w:t xml:space="preserve"> to the foot. This setting is of utmost importance.</w:t>
      </w:r>
    </w:p>
    <w:p w:rsidR="004962B1" w:rsidRPr="00171105" w:rsidRDefault="00F16EDC" w:rsidP="00EB0BA7">
      <w:pPr>
        <w:rPr>
          <w:b/>
          <w:u w:val="single"/>
        </w:rPr>
      </w:pPr>
      <w:r w:rsidRPr="00171105">
        <w:rPr>
          <w:b/>
          <w:u w:val="single"/>
        </w:rPr>
        <w:t xml:space="preserve">Setting up the </w:t>
      </w:r>
      <w:proofErr w:type="spellStart"/>
      <w:r w:rsidRPr="00171105">
        <w:rPr>
          <w:b/>
          <w:u w:val="single"/>
        </w:rPr>
        <w:t>Anklebot</w:t>
      </w:r>
      <w:proofErr w:type="spellEnd"/>
      <w:r w:rsidRPr="00171105">
        <w:rPr>
          <w:b/>
          <w:u w:val="single"/>
        </w:rPr>
        <w:t>:</w:t>
      </w:r>
    </w:p>
    <w:p w:rsidR="004962B1" w:rsidRDefault="004962B1" w:rsidP="00765B15">
      <w:pPr>
        <w:pStyle w:val="ListParagraph"/>
        <w:numPr>
          <w:ilvl w:val="0"/>
          <w:numId w:val="3"/>
        </w:numPr>
      </w:pPr>
      <w:r>
        <w:t>Turn ON the computer.</w:t>
      </w:r>
    </w:p>
    <w:p w:rsidR="004962B1" w:rsidRDefault="004962B1" w:rsidP="00765B15">
      <w:pPr>
        <w:pStyle w:val="ListParagraph"/>
        <w:numPr>
          <w:ilvl w:val="0"/>
          <w:numId w:val="3"/>
        </w:numPr>
      </w:pPr>
      <w:r>
        <w:t>To start the actuators, press the START button then press the READY button.</w:t>
      </w:r>
    </w:p>
    <w:p w:rsidR="004962B1" w:rsidRDefault="00634ADF" w:rsidP="00765B15">
      <w:pPr>
        <w:pStyle w:val="ListParagraph"/>
        <w:numPr>
          <w:ilvl w:val="0"/>
          <w:numId w:val="3"/>
        </w:numPr>
      </w:pPr>
      <w:r>
        <w:t>On the desktop</w:t>
      </w:r>
      <w:r w:rsidR="004962B1">
        <w:t xml:space="preserve"> of the computer, click the icon that says “ROBOREC”. It is a foot shaped icon. This will start the </w:t>
      </w:r>
      <w:proofErr w:type="spellStart"/>
      <w:r w:rsidR="004962B1">
        <w:t>Anklebot</w:t>
      </w:r>
      <w:proofErr w:type="spellEnd"/>
      <w:r w:rsidR="004962B1">
        <w:t xml:space="preserve"> control software.</w:t>
      </w:r>
    </w:p>
    <w:p w:rsidR="004962B1" w:rsidRDefault="004962B1" w:rsidP="00765B15">
      <w:pPr>
        <w:pStyle w:val="ListParagraph"/>
        <w:numPr>
          <w:ilvl w:val="0"/>
          <w:numId w:val="3"/>
        </w:numPr>
      </w:pPr>
      <w:r>
        <w:t xml:space="preserve">Adjust the </w:t>
      </w:r>
      <w:proofErr w:type="spellStart"/>
      <w:r>
        <w:t>Anklebot’s</w:t>
      </w:r>
      <w:proofErr w:type="spellEnd"/>
      <w:r>
        <w:t xml:space="preserve"> arms to the desired position (usually half the length of the stroke) and click CALIBRATE. This will calibrate the </w:t>
      </w:r>
      <w:proofErr w:type="spellStart"/>
      <w:r>
        <w:t>Anklebot</w:t>
      </w:r>
      <w:proofErr w:type="spellEnd"/>
      <w:r>
        <w:t xml:space="preserve"> and the current position is saved as the HOME position.</w:t>
      </w:r>
    </w:p>
    <w:p w:rsidR="004962B1" w:rsidRDefault="004962B1" w:rsidP="00765B15">
      <w:pPr>
        <w:pStyle w:val="ListParagraph"/>
        <w:numPr>
          <w:ilvl w:val="0"/>
          <w:numId w:val="3"/>
        </w:numPr>
      </w:pPr>
      <w:r>
        <w:t xml:space="preserve">Click on MOVE HOME to check if the </w:t>
      </w:r>
      <w:proofErr w:type="spellStart"/>
      <w:r>
        <w:t>Anklebot</w:t>
      </w:r>
      <w:proofErr w:type="spellEnd"/>
      <w:r>
        <w:t xml:space="preserve"> holds its home position when you try to displace it.</w:t>
      </w:r>
    </w:p>
    <w:p w:rsidR="004962B1" w:rsidRDefault="004962B1" w:rsidP="00765B15">
      <w:pPr>
        <w:pStyle w:val="ListParagraph"/>
        <w:numPr>
          <w:ilvl w:val="0"/>
          <w:numId w:val="3"/>
        </w:numPr>
      </w:pPr>
      <w:r>
        <w:t xml:space="preserve">Click on RECORD FROM ROBOT to </w:t>
      </w:r>
      <w:r w:rsidR="00EB0BA7">
        <w:t xml:space="preserve">record the </w:t>
      </w:r>
      <w:proofErr w:type="spellStart"/>
      <w:r w:rsidR="00EB0BA7">
        <w:t>anklebot’s</w:t>
      </w:r>
      <w:proofErr w:type="spellEnd"/>
      <w:r w:rsidR="00EB0BA7">
        <w:t xml:space="preserve"> motion and then click PLAYBACK to actuate the </w:t>
      </w:r>
      <w:proofErr w:type="spellStart"/>
      <w:r w:rsidR="00EB0BA7">
        <w:t>anklebot</w:t>
      </w:r>
      <w:proofErr w:type="spellEnd"/>
      <w:r w:rsidR="00EB0BA7">
        <w:t xml:space="preserve"> in the same recorded motion.</w:t>
      </w:r>
    </w:p>
    <w:p w:rsidR="00EB0BA7" w:rsidRDefault="00EB0BA7" w:rsidP="00765B15">
      <w:pPr>
        <w:pStyle w:val="ListParagraph"/>
        <w:numPr>
          <w:ilvl w:val="0"/>
          <w:numId w:val="3"/>
        </w:numPr>
      </w:pPr>
      <w:r>
        <w:t>While conducting the experiment, keep the ROBOREC software running with the MOVE TO HOME position turned ON.</w:t>
      </w:r>
    </w:p>
    <w:p w:rsidR="00EB0BA7" w:rsidRDefault="00EB0BA7" w:rsidP="00765B15">
      <w:pPr>
        <w:pStyle w:val="ListParagraph"/>
        <w:numPr>
          <w:ilvl w:val="0"/>
          <w:numId w:val="3"/>
        </w:numPr>
      </w:pPr>
      <w:r>
        <w:t xml:space="preserve">Click on ANSCALES to start the stochastic motion of the </w:t>
      </w:r>
      <w:proofErr w:type="spellStart"/>
      <w:r>
        <w:t>Anklebot</w:t>
      </w:r>
      <w:proofErr w:type="spellEnd"/>
      <w:r>
        <w:t>. Set the required stiffness, damping and offset of the actuator arms.</w:t>
      </w:r>
    </w:p>
    <w:p w:rsidR="00EB0BA7" w:rsidRDefault="00EB0BA7" w:rsidP="00765B15">
      <w:pPr>
        <w:pStyle w:val="ListParagraph"/>
        <w:numPr>
          <w:ilvl w:val="0"/>
          <w:numId w:val="3"/>
        </w:numPr>
      </w:pPr>
      <w:r>
        <w:t xml:space="preserve">To test the </w:t>
      </w:r>
      <w:proofErr w:type="spellStart"/>
      <w:r>
        <w:t>Anklebot</w:t>
      </w:r>
      <w:proofErr w:type="spellEnd"/>
      <w:r>
        <w:t xml:space="preserve">, click VIBRATE ON. The </w:t>
      </w:r>
      <w:proofErr w:type="spellStart"/>
      <w:r>
        <w:t>Anklebot</w:t>
      </w:r>
      <w:proofErr w:type="spellEnd"/>
      <w:r>
        <w:t xml:space="preserve"> would provide stochastic motion. Click VIBRATE OFF to turn it OFF.</w:t>
      </w:r>
    </w:p>
    <w:p w:rsidR="00EB0BA7" w:rsidRDefault="00EB0BA7" w:rsidP="00765B15">
      <w:pPr>
        <w:pStyle w:val="ListParagraph"/>
        <w:numPr>
          <w:ilvl w:val="0"/>
          <w:numId w:val="3"/>
        </w:numPr>
      </w:pPr>
      <w:r>
        <w:t xml:space="preserve">Click on LOG FILE to store the motion of the </w:t>
      </w:r>
      <w:proofErr w:type="spellStart"/>
      <w:r>
        <w:t>anklebot</w:t>
      </w:r>
      <w:proofErr w:type="spellEnd"/>
      <w:r>
        <w:t>.</w:t>
      </w:r>
      <w:r>
        <w:t xml:space="preserve"> There is a back</w:t>
      </w:r>
      <w:r>
        <w:t>ground file that you can change to add different logging times.</w:t>
      </w:r>
    </w:p>
    <w:p w:rsidR="00EB0BA7" w:rsidRDefault="00EB0BA7" w:rsidP="00765B15">
      <w:pPr>
        <w:pStyle w:val="ListParagraph"/>
        <w:numPr>
          <w:ilvl w:val="0"/>
          <w:numId w:val="3"/>
        </w:numPr>
      </w:pPr>
      <w:r>
        <w:t xml:space="preserve">There is a static protocol on the desktop that you can run after closing everything. You can double click and select run in terminal, all of the files to change are in </w:t>
      </w:r>
      <w:proofErr w:type="spellStart"/>
      <w:r>
        <w:t>crob</w:t>
      </w:r>
      <w:proofErr w:type="spellEnd"/>
      <w:r>
        <w:t xml:space="preserve">, static, </w:t>
      </w:r>
      <w:proofErr w:type="spellStart"/>
      <w:r>
        <w:t>imt_logs</w:t>
      </w:r>
      <w:proofErr w:type="spellEnd"/>
      <w:r>
        <w:t xml:space="preserve">. </w:t>
      </w:r>
    </w:p>
    <w:p w:rsidR="00EB0BA7" w:rsidRPr="00171105" w:rsidRDefault="00EB0BA7" w:rsidP="00EB0BA7">
      <w:pPr>
        <w:rPr>
          <w:b/>
          <w:u w:val="single"/>
        </w:rPr>
      </w:pPr>
      <w:r w:rsidRPr="00171105">
        <w:rPr>
          <w:b/>
          <w:u w:val="single"/>
        </w:rPr>
        <w:t>Post-Experiment:</w:t>
      </w:r>
    </w:p>
    <w:p w:rsidR="00EB0BA7" w:rsidRDefault="00634ADF" w:rsidP="00EB0BA7">
      <w:r>
        <w:t>The files saved are in a format that</w:t>
      </w:r>
      <w:r w:rsidR="00EB0BA7">
        <w:t xml:space="preserve"> cannot be directly used in MATLAB</w:t>
      </w:r>
      <w:r>
        <w:t xml:space="preserve"> to process. Hence, they have to be converted first. There is an instructions file on the desktop.</w:t>
      </w:r>
    </w:p>
    <w:p w:rsidR="00EB0BA7" w:rsidRPr="00F16EDC" w:rsidRDefault="00634ADF" w:rsidP="00722AC9">
      <w:r>
        <w:t>T</w:t>
      </w:r>
      <w:r w:rsidR="00765B15">
        <w:t xml:space="preserve">o convert the files, </w:t>
      </w:r>
      <w:r>
        <w:t xml:space="preserve">go to the </w:t>
      </w:r>
      <w:r>
        <w:t>home folder to f</w:t>
      </w:r>
      <w:r>
        <w:t xml:space="preserve">ind the logged files. The files are saved with a name that represents the time and day when the data was saved. </w:t>
      </w:r>
      <w:r w:rsidR="006F6AC8">
        <w:t>Go to the terminal and perform the activities as mentioned in the instructions file.</w:t>
      </w:r>
    </w:p>
    <w:sectPr w:rsidR="00EB0BA7" w:rsidRPr="00F16EDC" w:rsidSect="00AB6695">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3117B"/>
    <w:multiLevelType w:val="hybridMultilevel"/>
    <w:tmpl w:val="911EC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01DA7"/>
    <w:multiLevelType w:val="hybridMultilevel"/>
    <w:tmpl w:val="E6226BA8"/>
    <w:lvl w:ilvl="0" w:tplc="842AC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02FB8"/>
    <w:multiLevelType w:val="hybridMultilevel"/>
    <w:tmpl w:val="B306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2C"/>
    <w:rsid w:val="001131E5"/>
    <w:rsid w:val="00171105"/>
    <w:rsid w:val="002E0D0A"/>
    <w:rsid w:val="004962B1"/>
    <w:rsid w:val="00634ADF"/>
    <w:rsid w:val="006B3F6C"/>
    <w:rsid w:val="006F6AC8"/>
    <w:rsid w:val="00722AC9"/>
    <w:rsid w:val="00765B15"/>
    <w:rsid w:val="007B532C"/>
    <w:rsid w:val="009103D5"/>
    <w:rsid w:val="00AB6695"/>
    <w:rsid w:val="00C07700"/>
    <w:rsid w:val="00EB0BA7"/>
    <w:rsid w:val="00F1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D46FC-156B-4823-AA8D-A87CE483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AC9"/>
    <w:pPr>
      <w:ind w:left="720"/>
      <w:contextualSpacing/>
    </w:pPr>
  </w:style>
  <w:style w:type="character" w:customStyle="1" w:styleId="Heading1Char">
    <w:name w:val="Heading 1 Char"/>
    <w:basedOn w:val="DefaultParagraphFont"/>
    <w:link w:val="Heading1"/>
    <w:uiPriority w:val="9"/>
    <w:rsid w:val="00722A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2A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10</cp:revision>
  <dcterms:created xsi:type="dcterms:W3CDTF">2016-04-03T16:26:00Z</dcterms:created>
  <dcterms:modified xsi:type="dcterms:W3CDTF">2016-04-03T17:29:00Z</dcterms:modified>
</cp:coreProperties>
</file>