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Step 1 -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Creating a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6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Create a YAML File for a Deployment containing 5 replicas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vi deployment.yaml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apiVersion: apps/v1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kind: 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>metadata: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name: nginx-deployment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spec: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 xml:space="preserve">  replicas: </w:t>
      </w:r>
      <w:r>
        <w:rPr>
          <w:rFonts w:ascii="Calibri" w:cs="Calibri" w:hAnsi="Calibri" w:eastAsia="Calibri"/>
          <w:rtl w:val="0"/>
          <w:lang w:val="en-US"/>
        </w:rPr>
        <w:t>5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selector: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matchLabels: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template: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metadata: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spec: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containers: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- name: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  image: nginx</w:t>
      </w:r>
      <w:r>
        <w:rPr>
          <w:rFonts w:ascii="Calibri" w:cs="Calibri" w:hAnsi="Calibri" w:eastAsia="Calibri"/>
          <w:rtl w:val="0"/>
          <w:lang w:val="en-US"/>
        </w:rPr>
        <w:t>:1.14.2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  ports: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 xml:space="preserve">        - containerPort: 80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157479</wp:posOffset>
            </wp:positionV>
            <wp:extent cx="5943600" cy="5300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Validate the Deployment and NGINX version 1.14.2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get 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describe deployment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163811</wp:posOffset>
            </wp:positionV>
            <wp:extent cx="3057069" cy="26413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69" cy="26413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2 - Update a deployment with NGINX Image 1.16.1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sz w:val="16"/>
          <w:szCs w:val="16"/>
        </w:rPr>
      </w:pPr>
      <w:r>
        <w:rPr>
          <w:rFonts w:ascii="Calibri" w:cs="Calibri" w:hAnsi="Calibri" w:eastAsia="Calibri"/>
          <w:sz w:val="16"/>
          <w:szCs w:val="16"/>
          <w:rtl w:val="0"/>
          <w:lang w:val="en-US"/>
        </w:rPr>
        <w:t>kubectl --record deployment.apps/nginx-deployment set image deployment.v1.apps/nginx-deployment nginx=nginx:1.16.1</w:t>
      </w:r>
      <w:r>
        <w:rPr>
          <w:rFonts w:ascii="Calibri" w:cs="Calibri" w:hAnsi="Calibri" w:eastAsia="Calibri"/>
          <w:sz w:val="16"/>
          <w:szCs w:val="16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5943600" cy="7950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Validate the 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describe deployment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22569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3 - Rollback a 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rollout undo deployment.v1.apps/nginx-deployment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275212</wp:posOffset>
            </wp:positionV>
            <wp:extent cx="5943600" cy="2555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Validate version of NGINX Image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describe deployments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28014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4 - Scale deployment from YAML File, change replica from 5 to 10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vi deployment.yaml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apiVersion: apps/v1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kind: 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>metadata: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name: nginx-deployment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spec: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 xml:space="preserve">  replicas: </w:t>
      </w:r>
      <w:r>
        <w:rPr>
          <w:rFonts w:ascii="Calibri" w:cs="Calibri" w:hAnsi="Calibri" w:eastAsia="Calibri"/>
          <w:rtl w:val="0"/>
          <w:lang w:val="en-US"/>
        </w:rPr>
        <w:t>10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selector: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matchLabels: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template: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metadata: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labels: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  app: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spec: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containers: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- name: nginx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  image: nginx</w:t>
      </w:r>
      <w:r>
        <w:rPr>
          <w:rFonts w:ascii="Calibri" w:cs="Calibri" w:hAnsi="Calibri" w:eastAsia="Calibri"/>
          <w:rtl w:val="0"/>
          <w:lang w:val="en-US"/>
        </w:rPr>
        <w:t>:1.14.2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       ports: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 xml:space="preserve">        - containerPort: 80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apply -f deployment.yaml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Valide running Pods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get pods -o wide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157479</wp:posOffset>
            </wp:positionV>
            <wp:extent cx="5943600" cy="18341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48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5 - Scale deployment from Kubectl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kubectl scale deployment.v1.apps/nginx-deployment </w:t>
      </w:r>
      <w:r>
        <w:rPr>
          <w:rFonts w:ascii="Calibri" w:cs="Calibri" w:hAnsi="Calibri" w:eastAsia="Calibri"/>
          <w:rtl w:val="0"/>
          <w:lang w:val="en-US"/>
        </w:rPr>
        <w:t>--</w:t>
      </w:r>
      <w:r>
        <w:rPr>
          <w:rFonts w:ascii="Calibri" w:cs="Calibri" w:hAnsi="Calibri" w:eastAsia="Calibri"/>
          <w:rtl w:val="0"/>
          <w:lang w:val="es-ES_tradnl"/>
        </w:rPr>
        <w:t>replicas=1</w:t>
      </w:r>
      <w:r>
        <w:rPr>
          <w:rFonts w:ascii="Calibri" w:cs="Calibri" w:hAnsi="Calibri" w:eastAsia="Calibri"/>
          <w:rtl w:val="0"/>
          <w:lang w:val="en-US"/>
        </w:rPr>
        <w:t>5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get deployments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6098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8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Validate running pods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get pods -o wide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289391</wp:posOffset>
            </wp:positionV>
            <wp:extent cx="5943600" cy="20426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Step 6 - Delete Deployment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Kubectl delete deployment nginx-deployment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5038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120" w:lineRule="auto"/>
        <w:rPr>
          <w:rFonts w:ascii="Calibri" w:cs="Calibri" w:hAnsi="Calibri" w:eastAsia="Calibri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</w:pPr>
      <w:r>
        <w:rPr>
          <w:rFonts w:ascii="Calibri" w:cs="Calibri" w:hAnsi="Calibri" w:eastAsia="Calibri"/>
          <w:b w:val="1"/>
          <w:bCs w:val="1"/>
        </w:rPr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431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ontserrat SemiBold">
    <w:charset w:val="00"/>
    <w:family w:val="roman"/>
    <w:pitch w:val="default"/>
  </w:font>
  <w:font w:name="Montserrat Medium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nil"/>
        <w:left w:val="nil"/>
        <w:bottom w:val="single" w:color="000000" w:sz="8" w:space="0" w:shadow="0" w:frame="0"/>
        <w:right w:val="nil"/>
      </w:pBdr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</wp:posOffset>
              </wp:positionH>
              <wp:positionV relativeFrom="page">
                <wp:posOffset>9639300</wp:posOffset>
              </wp:positionV>
              <wp:extent cx="6853239" cy="366277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3239" cy="366277"/>
                        <a:chOff x="0" y="0"/>
                        <a:chExt cx="6853238" cy="366276"/>
                      </a:xfrm>
                    </wpg:grpSpPr>
                    <wps:wsp>
                      <wps:cNvPr id="1073741826" name="Shape 2"/>
                      <wps:cNvSpPr/>
                      <wps:spPr>
                        <a:xfrm>
                          <a:off x="-1" y="261542"/>
                          <a:ext cx="6814192" cy="104735"/>
                        </a:xfrm>
                        <a:prstGeom prst="rect">
                          <a:avLst/>
                        </a:prstGeom>
                        <a:solidFill>
                          <a:srgbClr val="FA582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3"/>
                      <wps:cNvSpPr txBox="1"/>
                      <wps:spPr>
                        <a:xfrm>
                          <a:off x="2600564" y="-1"/>
                          <a:ext cx="4252674" cy="2196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rFonts w:ascii="Montserrat SemiBold" w:cs="Montserrat SemiBold" w:hAnsi="Montserrat SemiBold" w:eastAsia="Montserrat SemiBold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14"/>
                                <w:szCs w:val="14"/>
                                <w:u w:color="000000"/>
                                <w:vertAlign w:val="baseli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408.753.4000 |</w:t>
                            </w:r>
                            <w:r>
                              <w:rPr>
                                <w:rFonts w:ascii="Montserrat Medium" w:cs="Montserrat Medium" w:hAnsi="Montserrat Medium" w:eastAsia="Montserrat Medium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14"/>
                                <w:szCs w:val="14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3000 Tannery Way, Santa Clara, CA 95054 | paloaltonetworks.com</w:t>
                            </w:r>
                          </w:p>
                        </w:txbxContent>
                      </wps:txbx>
                      <wps:bodyPr wrap="square" lIns="91424" tIns="91424" rIns="91424" bIns="91424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0.0pt;margin-top:759.0pt;width:539.6pt;height:2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853238,366277">
              <w10:wrap type="none" side="bothSides" anchorx="page" anchory="page"/>
              <v:rect id="_x0000_s1027" style="position:absolute;left:0;top:261543;width:6814191;height:104734;">
                <v:fill color="#FA582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202" style="position:absolute;left:2600564;top:0;width:4252674;height:21968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right"/>
                      </w:pPr>
                      <w:r>
                        <w:rPr>
                          <w:rFonts w:ascii="Montserrat SemiBold" w:cs="Montserrat SemiBold" w:hAnsi="Montserrat SemiBold" w:eastAsia="Montserrat SemiBold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14"/>
                          <w:szCs w:val="14"/>
                          <w:u w:color="000000"/>
                          <w:vertAlign w:val="baseli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408.753.4000 |</w:t>
                      </w:r>
                      <w:r>
                        <w:rPr>
                          <w:rFonts w:ascii="Montserrat Medium" w:cs="Montserrat Medium" w:hAnsi="Montserrat Medium" w:eastAsia="Montserrat Medium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14"/>
                          <w:szCs w:val="14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3000 Tannery Way, Santa Clara, CA 95054 | paloaltonetworks.com</w:t>
                      </w:r>
                    </w:p>
                  </w:txbxContent>
                </v:textbox>
              </v:shape>
            </v:group>
          </w:pict>
        </mc:Fallback>
      </mc:AlternateContent>
    </w:r>
    <w:r>
      <w:drawing>
        <wp:inline distT="0" distB="0" distL="0" distR="0">
          <wp:extent cx="2168638" cy="404814"/>
          <wp:effectExtent l="0" t="0" r="0" b="0"/>
          <wp:docPr id="1073741825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8638" cy="40481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en-US"/>
      </w:rPr>
      <w:t xml:space="preserve">                                                  </w:t>
    </w:r>
    <w:r>
      <w:rPr>
        <w:b w:val="1"/>
        <w:bCs w:val="1"/>
        <w:rtl w:val="0"/>
        <w:lang w:val="en-US"/>
      </w:rPr>
      <w:t>K8</w:t>
    </w:r>
    <w:r>
      <w:rPr>
        <w:b w:val="1"/>
        <w:bCs w:val="1"/>
        <w:rtl w:val="0"/>
        <w:lang w:val="en-US"/>
      </w:rPr>
      <w:t>’</w:t>
    </w:r>
    <w:r>
      <w:rPr>
        <w:b w:val="1"/>
        <w:bCs w:val="1"/>
        <w:rtl w:val="0"/>
        <w:lang w:val="en-US"/>
      </w:rPr>
      <w:t>s-</w:t>
    </w:r>
    <w:r>
      <w:rPr>
        <w:b w:val="1"/>
        <w:bCs w:val="1"/>
        <w:rtl w:val="0"/>
        <w:lang w:val="en-US"/>
      </w:rPr>
      <w:t>LAB #</w:t>
    </w:r>
    <w:r>
      <w:rPr>
        <w:b w:val="1"/>
        <w:bCs w:val="1"/>
        <w:rtl w:val="0"/>
        <w:lang w:val="en-US"/>
      </w:rPr>
      <w:t>7</w:t>
    </w:r>
    <w:r>
      <w:rPr>
        <w:b w:val="1"/>
        <w:bCs w:val="1"/>
        <w:rtl w:val="0"/>
      </w:rPr>
      <w:t xml:space="preserve"> - </w:t>
    </w:r>
    <w:r>
      <w:rPr>
        <w:b w:val="1"/>
        <w:bCs w:val="1"/>
        <w:rtl w:val="0"/>
        <w:lang w:val="en-US"/>
      </w:rPr>
      <w:t>Deployments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image" Target="media/image10.ti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