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Step 1 -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Creating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Pod with Label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Create a YAML File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pod.yaml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kind: Pod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nl-NL"/>
        </w:rPr>
        <w:t xml:space="preserve">  name: label-demo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 environment: production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containers: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-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image: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ports: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 xml:space="preserve">    - containerPort: 80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>kubectl create -f pod.yaml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cs="Trebuchet MS" w:hAnsi="Trebuchet MS" w:eastAsia="Trebuchet MS"/>
          <w:sz w:val="23"/>
          <w:szCs w:val="23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215899</wp:posOffset>
            </wp:positionV>
            <wp:extent cx="4940300" cy="36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3"/>
          <w:szCs w:val="23"/>
          <w:rtl w:val="0"/>
        </w:rPr>
      </w:pPr>
      <w:r>
        <w:rPr>
          <w:rFonts w:ascii="Trebuchet MS" w:hAnsi="Trebuchet MS"/>
          <w:b w:val="1"/>
          <w:bCs w:val="1"/>
          <w:sz w:val="23"/>
          <w:szCs w:val="23"/>
          <w:rtl w:val="0"/>
          <w:lang w:val="en-US"/>
        </w:rPr>
        <w:t>Valide if Pod is running correctly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hAnsi="Trebuchet MS"/>
          <w:sz w:val="23"/>
          <w:szCs w:val="23"/>
          <w:rtl w:val="0"/>
          <w:lang w:val="en-US"/>
        </w:rPr>
        <w:t>Kubectl get pods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  <w:r>
        <w:rPr>
          <w:rFonts w:ascii="Trebuchet MS" w:cs="Trebuchet MS" w:hAnsi="Trebuchet MS" w:eastAsia="Trebuchet MS"/>
          <w:sz w:val="23"/>
          <w:szCs w:val="23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178412</wp:posOffset>
            </wp:positionV>
            <wp:extent cx="494030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rebuchet MS" w:cs="Trebuchet MS" w:hAnsi="Trebuchet MS" w:eastAsia="Trebuchet MS"/>
          <w:sz w:val="23"/>
          <w:szCs w:val="23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Step 2 -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Creating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Node Port Service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pod-node-selector.yaml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kind: Service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  name: nginx-nodeport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type: NodePort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ports: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- port: 8080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 xml:space="preserve">   targetPort: 80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 xml:space="preserve">   nodePort: 30111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 selector: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create -f nopdeport-service.yaml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175259</wp:posOffset>
            </wp:positionV>
            <wp:extent cx="5943600" cy="3375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Service is running NodePort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170179</wp:posOffset>
            </wp:positionV>
            <wp:extent cx="5943600" cy="7113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3 - Test Node Port Service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nodes -o wide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510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curl &lt;Kubernetes-mast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4064986</wp:posOffset>
            </wp:positionV>
            <wp:extent cx="5943600" cy="36713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rtl w:val="0"/>
          <w:lang w:val="en-US"/>
        </w:rPr>
        <w:t>er_IP_Addr&gt;:30111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curl &lt;Worker-1_IP_Addr&gt;:30111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curl &lt;Worker-2_IP_Addr&gt;:30111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4 - Create a Service Cluster-IP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Use the same Pod created in the last steps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Create a Service Cluster-IP YAML File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vi cluster-ip-service.yaml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v</w:t>
      </w:r>
      <w:r>
        <w:rPr>
          <w:rFonts w:ascii="Calibri" w:cs="Calibri" w:hAnsi="Calibri" w:eastAsia="Calibri"/>
          <w:rtl w:val="0"/>
          <w:lang w:val="en-US"/>
        </w:rPr>
        <w:t>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kind: Service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 xml:space="preserve">metadata: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  </w:t>
      </w:r>
      <w:r>
        <w:rPr>
          <w:rFonts w:ascii="Calibri" w:cs="Calibri" w:hAnsi="Calibri" w:eastAsia="Calibri"/>
          <w:rtl w:val="0"/>
          <w:lang w:val="en-US"/>
        </w:rPr>
        <w:t xml:space="preserve">name: nginx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spec: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</w:t>
      </w:r>
      <w:r>
        <w:rPr>
          <w:rFonts w:ascii="Calibri" w:cs="Calibri" w:hAnsi="Calibri" w:eastAsia="Calibri"/>
          <w:rtl w:val="0"/>
          <w:lang w:val="en-US"/>
        </w:rPr>
        <w:t xml:space="preserve">ports: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</w:t>
      </w:r>
      <w:r>
        <w:rPr>
          <w:rFonts w:ascii="Calibri" w:cs="Calibri" w:hAnsi="Calibri" w:eastAsia="Calibri"/>
          <w:rtl w:val="0"/>
        </w:rPr>
        <w:t xml:space="preserve">- port: 8080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  </w:t>
      </w:r>
      <w:r>
        <w:rPr>
          <w:rFonts w:ascii="Calibri" w:cs="Calibri" w:hAnsi="Calibri" w:eastAsia="Calibri"/>
          <w:rtl w:val="0"/>
          <w:lang w:val="en-US"/>
        </w:rPr>
        <w:t xml:space="preserve">targetPort: 80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</w:t>
      </w:r>
      <w:r>
        <w:rPr>
          <w:rFonts w:ascii="Calibri" w:cs="Calibri" w:hAnsi="Calibri" w:eastAsia="Calibri"/>
          <w:rtl w:val="0"/>
        </w:rPr>
        <w:t xml:space="preserve">selector: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   </w:t>
      </w:r>
      <w:r>
        <w:rPr>
          <w:rFonts w:ascii="Calibri" w:cs="Calibri" w:hAnsi="Calibri" w:eastAsia="Calibri"/>
          <w:rtl w:val="0"/>
          <w:lang w:val="en-US"/>
        </w:rPr>
        <w:t xml:space="preserve">app: nginx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72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create -f cluster-ip-service.yaml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-11110</wp:posOffset>
            </wp:positionH>
            <wp:positionV relativeFrom="line">
              <wp:posOffset>168532</wp:posOffset>
            </wp:positionV>
            <wp:extent cx="5943600" cy="3475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Validate the Cluster-IP Service and the IP address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Nginx - Cluster IP - IP Addres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6431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 the access to the Pod with the Cluster-IP Address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Example: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curl 10.109.82.47:8080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222329</wp:posOffset>
            </wp:positionV>
            <wp:extent cx="4323318" cy="35981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18" cy="3598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5 - Delete both services NodePort and Cluster-IP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delete svc nginx-nodeport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delete svc nginx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-27779</wp:posOffset>
            </wp:positionH>
            <wp:positionV relativeFrom="line">
              <wp:posOffset>237066</wp:posOffset>
            </wp:positionV>
            <wp:extent cx="5067300" cy="36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-27779</wp:posOffset>
            </wp:positionH>
            <wp:positionV relativeFrom="line">
              <wp:posOffset>268246</wp:posOffset>
            </wp:positionV>
            <wp:extent cx="5749893" cy="3431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893" cy="343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15"/>
      <w:footerReference w:type="default" r:id="rId16"/>
      <w:pgSz w:w="12240" w:h="15840" w:orient="portrait"/>
      <w:pgMar w:top="1440" w:right="1440" w:bottom="1440" w:left="1440" w:header="431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tserrat SemiBold">
    <w:charset w:val="00"/>
    <w:family w:val="roman"/>
    <w:pitch w:val="default"/>
  </w:font>
  <w:font w:name="Montserrat Medium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nil"/>
        <w:left w:val="nil"/>
        <w:bottom w:val="single" w:color="000000" w:sz="8" w:space="0" w:shadow="0" w:frame="0"/>
        <w:right w:val="nil"/>
      </w:pBdr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</wp:posOffset>
              </wp:positionH>
              <wp:positionV relativeFrom="page">
                <wp:posOffset>9639300</wp:posOffset>
              </wp:positionV>
              <wp:extent cx="6853239" cy="366277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239" cy="366277"/>
                        <a:chOff x="0" y="0"/>
                        <a:chExt cx="6853238" cy="366276"/>
                      </a:xfrm>
                    </wpg:grpSpPr>
                    <wps:wsp>
                      <wps:cNvPr id="1073741826" name="Shape 2"/>
                      <wps:cNvSpPr/>
                      <wps:spPr>
                        <a:xfrm>
                          <a:off x="-1" y="261542"/>
                          <a:ext cx="6814192" cy="104735"/>
                        </a:xfrm>
                        <a:prstGeom prst="rect">
                          <a:avLst/>
                        </a:prstGeom>
                        <a:solidFill>
                          <a:srgbClr val="FA582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3"/>
                      <wps:cNvSpPr txBox="1"/>
                      <wps:spPr>
                        <a:xfrm>
                          <a:off x="2600564" y="-1"/>
                          <a:ext cx="4252674" cy="2196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Montserrat SemiBold" w:cs="Montserrat SemiBold" w:hAnsi="Montserrat SemiBold" w:eastAsia="Montserrat SemiBold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408.753.4000 |</w:t>
                            </w:r>
                            <w:r>
                              <w:rPr>
                                <w:rFonts w:ascii="Montserrat Medium" w:cs="Montserrat Medium" w:hAnsi="Montserrat Medium" w:eastAsia="Montserrat Medium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3000 Tannery Way, Santa Clara, CA 95054 | paloaltonetworks.com</w:t>
                            </w:r>
                          </w:p>
                        </w:txbxContent>
                      </wps:txbx>
                      <wps:bodyPr wrap="square" lIns="91424" tIns="91424" rIns="91424" bIns="91424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0.0pt;margin-top:759.0pt;width:539.6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853238,366277">
              <w10:wrap type="none" side="bothSides" anchorx="page" anchory="page"/>
              <v:rect id="_x0000_s1027" style="position:absolute;left:0;top:261543;width:6814191;height:104734;">
                <v:fill color="#FA582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202" style="position:absolute;left:2600564;top:0;width:4252674;height:21968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right"/>
                      </w:pPr>
                      <w:r>
                        <w:rPr>
                          <w:rFonts w:ascii="Montserrat SemiBold" w:cs="Montserrat SemiBold" w:hAnsi="Montserrat SemiBold" w:eastAsia="Montserrat SemiBold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408.753.4000 |</w:t>
                      </w:r>
                      <w:r>
                        <w:rPr>
                          <w:rFonts w:ascii="Montserrat Medium" w:cs="Montserrat Medium" w:hAnsi="Montserrat Medium" w:eastAsia="Montserrat Medium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3000 Tannery Way, Santa Clara, CA 95054 | paloaltonetworks.com</w:t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inline distT="0" distB="0" distL="0" distR="0">
          <wp:extent cx="2168638" cy="404814"/>
          <wp:effectExtent l="0" t="0" r="0" b="0"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638" cy="4048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</w:t>
      <w:tab/>
      <w:t xml:space="preserve">        </w:t>
    </w:r>
    <w:r>
      <w:rPr>
        <w:b w:val="1"/>
        <w:bCs w:val="1"/>
        <w:rtl w:val="0"/>
        <w:lang w:val="en-US"/>
      </w:rPr>
      <w:t>K8</w:t>
    </w:r>
    <w:r>
      <w:rPr>
        <w:b w:val="1"/>
        <w:bCs w:val="1"/>
        <w:rtl w:val="0"/>
        <w:lang w:val="en-US"/>
      </w:rPr>
      <w:t>’</w:t>
    </w:r>
    <w:r>
      <w:rPr>
        <w:b w:val="1"/>
        <w:bCs w:val="1"/>
        <w:rtl w:val="0"/>
        <w:lang w:val="en-US"/>
      </w:rPr>
      <w:t>s-</w:t>
    </w:r>
    <w:r>
      <w:rPr>
        <w:b w:val="1"/>
        <w:bCs w:val="1"/>
        <w:rtl w:val="0"/>
        <w:lang w:val="en-US"/>
      </w:rPr>
      <w:t>LAB #</w:t>
    </w:r>
    <w:r>
      <w:rPr>
        <w:b w:val="1"/>
        <w:bCs w:val="1"/>
        <w:rtl w:val="0"/>
        <w:lang w:val="en-US"/>
      </w:rPr>
      <w:t xml:space="preserve">9 </w:t>
    </w:r>
    <w:r>
      <w:rPr>
        <w:b w:val="1"/>
        <w:bCs w:val="1"/>
        <w:rtl w:val="0"/>
      </w:rPr>
      <w:t xml:space="preserve">- </w:t>
    </w:r>
    <w:r>
      <w:rPr>
        <w:b w:val="1"/>
        <w:bCs w:val="1"/>
        <w:rtl w:val="0"/>
        <w:lang w:val="en-US"/>
      </w:rPr>
      <w:t>Services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1.tif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