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Ex1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Cs/>
          <w:b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Cs/>
          <w:b/>
        </w:rPr>
        <w:t xml:space="preserve">Exercise 1</w:t>
      </w:r>
      <w:r>
        <w:br/>
      </w:r>
      <w:r>
        <w:t xml:space="preserve">Calculate the vector product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a</m:t>
        </m:r>
        <m:r>
          <m:rPr>
            <m:sty m:val="p"/>
          </m:rPr>
          <m:t>×</m:t>
        </m:r>
        <m:r>
          <m:rPr>
            <m:sty m:val="b"/>
          </m:rPr>
          <m:t>b</m:t>
        </m:r>
      </m:oMath>
      <w:r>
        <w:t xml:space="preserve"> </w:t>
      </w:r>
      <w:r>
        <w:t xml:space="preserve">with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rPr>
                    <m:sty m:val="b"/>
                  </m:rPr>
                  <m:t>a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6</m:t>
                          </m:r>
                        </m:e>
                      </m:mr>
                      <m:mr>
                        <m:e>
                          <m:r>
                            <m:t>4</m:t>
                          </m:r>
                        </m:e>
                      </m:mr>
                    </m:m>
                  </m:e>
                </m:d>
                <m:r>
                  <m:t> 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5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t>7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and, for the same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,</m:t>
        </m:r>
        <m:r>
          <m:rPr>
            <m:sty m:val="b"/>
          </m:rPr>
          <m:t>b</m:t>
        </m:r>
      </m:oMath>
      <w:r>
        <w:t xml:space="preserve">, the scalar product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d</m:t>
                </m:r>
                <m:r>
                  <m:rPr>
                    <m:sty m:val="p"/>
                  </m:rPr>
                  <m:t>=</m:t>
                </m:r>
                <m:r>
                  <m:rPr>
                    <m:sty m:val="b"/>
                  </m:rPr>
                  <m:t>a</m:t>
                </m:r>
                <m:r>
                  <m:rPr>
                    <m:sty m:val="p"/>
                  </m:rPr>
                  <m:t>⋅</m:t>
                </m:r>
                <m:r>
                  <m:rPr>
                    <m:sty m:val="b"/>
                  </m:rPr>
                  <m:t>b</m:t>
                </m:r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</w:t>
      </w:r>
      <w:r>
        <w:br/>
      </w:r>
      <w:r>
        <w:t xml:space="preserve">Evaluate the matrix product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A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6</m:t>
                          </m:r>
                        </m:e>
                        <m:e>
                          <m:r>
                            <m:t>8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9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t>5</m:t>
                          </m:r>
                        </m:e>
                      </m:mr>
                      <m:mr>
                        <m:e>
                          <m:r>
                            <m:t>7</m:t>
                          </m:r>
                        </m:e>
                        <m:e>
                          <m:r>
                            <m:t>4</m:t>
                          </m:r>
                        </m:e>
                        <m:e>
                          <m:r>
                            <m:t>3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m:t>,</m:t>
                </m:r>
                <m:r>
                  <m:t> 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9</m:t>
                          </m:r>
                        </m:e>
                        <m:e>
                          <m:r>
                            <m:t>6</m:t>
                          </m:r>
                        </m:e>
                        <m:e>
                          <m:r>
                            <m:t>7</m:t>
                          </m:r>
                        </m:e>
                      </m:mr>
                      <m:mr>
                        <m:e>
                          <m:r>
                            <m:t>5</m:t>
                          </m:r>
                        </m:e>
                        <m:e>
                          <m:r>
                            <m:t>4</m:t>
                          </m:r>
                        </m:e>
                        <m:e>
                          <m:r>
                            <m:t>4</m:t>
                          </m:r>
                        </m:e>
                      </m:mr>
                      <m:mr>
                        <m:e>
                          <m:r>
                            <m:t>3</m:t>
                          </m:r>
                        </m:e>
                        <m:e>
                          <m:r>
                            <m:t>2</m:t>
                          </m:r>
                        </m:e>
                        <m:e>
                          <m:r>
                            <m:t>8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3</w:t>
      </w:r>
      <w:r>
        <w:br/>
      </w:r>
      <w:r>
        <w:t xml:space="preserve">Evaluate the determinant for the matrix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0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2</m:t>
                          </m:r>
                        </m:e>
                        <m:e>
                          <m:r>
                            <m:t>2</m:t>
                          </m:r>
                        </m:e>
                        <m:e>
                          <m:r>
                            <m:t>3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4</w:t>
      </w:r>
      <w:r>
        <w:br/>
      </w:r>
      <w:r>
        <w:t xml:space="preserve">Does the exponent of an operator always satisfy the relation</w:t>
      </w:r>
      <w:r>
        <w:t xml:space="preserve"> </w:t>
      </w:r>
      <m:oMath>
        <m:sSup>
          <m:e>
            <m:r>
              <m:t>e</m:t>
            </m:r>
          </m:e>
          <m:sup>
            <m:acc>
              <m:accPr>
                <m:chr m:val="̂"/>
              </m:accPr>
              <m:e>
                <m:r>
                  <m:t>A</m:t>
                </m:r>
              </m:e>
            </m:acc>
            <m:r>
              <m:rPr>
                <m:sty m:val="p"/>
              </m:rPr>
              <m:t>+</m:t>
            </m:r>
            <m:acc>
              <m:accPr>
                <m:chr m:val="̂"/>
              </m:accPr>
              <m:e>
                <m:r>
                  <m:t>B</m:t>
                </m:r>
              </m:e>
            </m:acc>
          </m:sup>
        </m:sSup>
        <m:r>
          <m:rPr>
            <m:sty m:val="p"/>
          </m:rPr>
          <m:t>=</m:t>
        </m:r>
        <m:sSup>
          <m:e>
            <m:r>
              <m:t>e</m:t>
            </m:r>
          </m:e>
          <m:sup>
            <m:acc>
              <m:accPr>
                <m:chr m:val="̂"/>
              </m:accPr>
              <m:e>
                <m:r>
                  <m:t>A</m:t>
                </m:r>
              </m:e>
            </m:acc>
          </m:sup>
        </m:sSup>
        <m:sSup>
          <m:e>
            <m:r>
              <m:t>e</m:t>
            </m:r>
          </m:e>
          <m:sup>
            <m:acc>
              <m:accPr>
                <m:chr m:val="̂"/>
              </m:accPr>
              <m:e>
                <m:r>
                  <m:t>B</m:t>
                </m:r>
              </m:e>
            </m:acc>
          </m:sup>
        </m:sSup>
      </m:oMath>
      <w:r>
        <w:t xml:space="preserve"> </w:t>
      </w:r>
      <w:r>
        <w:t xml:space="preserve">? Start from the</w:t>
      </w:r>
      <w:r>
        <w:t xml:space="preserve"> </w:t>
      </w:r>
      <w:r>
        <w:t xml:space="preserve">definition of the matrix exponential.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5</w:t>
      </w:r>
      <w:r>
        <w:br/>
      </w:r>
      <w:r>
        <w:t xml:space="preserve">Find the eigenvalues and eigenvectors of the matrix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2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1</m:t>
                          </m:r>
                        </m:e>
                        <m:e>
                          <m:r>
                            <m:t>4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6</w:t>
      </w:r>
      <w:r>
        <w:br/>
      </w:r>
      <w:r>
        <w:t xml:space="preserve">Show that if the product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A</m:t>
        </m:r>
        <m:r>
          <m:rPr>
            <m:sty m:val="b"/>
          </m:rPr>
          <m:t>B</m:t>
        </m:r>
      </m:oMath>
      <w:r>
        <w:t xml:space="preserve"> </w:t>
      </w:r>
      <w:r>
        <w:t xml:space="preserve">of two</w:t>
      </w:r>
      <w:r>
        <w:t xml:space="preserve"> </w:t>
      </w:r>
      <w:r>
        <w:t xml:space="preserve">Hermitian matrices is also Hermitian, then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 </w:t>
      </w:r>
      <w:r>
        <w:t xml:space="preserve">commute.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7</w:t>
      </w:r>
      <w:r>
        <w:br/>
      </w:r>
      <w:r>
        <w:t xml:space="preserve">Explain the connection between the Heisenberg uncertainty principle and</w:t>
      </w:r>
      <w:r>
        <w:t xml:space="preserve"> </w:t>
      </w:r>
      <w:r>
        <w:t xml:space="preserve">the commutation relation.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8</w:t>
      </w:r>
      <w:r>
        <w:br/>
      </w:r>
      <w:r>
        <w:t xml:space="preserve">What is the meaning of a multiplication of a bra and a ket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⟨"/>
                    <m:endChr m:val="⟩"/>
                    <m:sepChr m:val="|"/>
                    <m:grow/>
                  </m:dPr>
                  <m:e>
                    <m:r>
                      <m:t>a</m:t>
                    </m:r>
                  </m:e>
                  <m:e>
                    <m:r>
                      <m:t>b</m:t>
                    </m:r>
                  </m:e>
                </m:d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pStyle w:val="FirstParagraph"/>
      </w:pPr>
      <w:r>
        <w:t xml:space="preserve">and, conversely, an operator formed by a ket and a bra?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acc>
                  <m:accPr>
                    <m:chr m:val="̂"/>
                  </m:accPr>
                  <m:e>
                    <m:r>
                      <m:rPr>
                        <m:sty m:val="p"/>
                      </m:rPr>
                      <m:t>O</m:t>
                    </m:r>
                  </m:e>
                </m:acc>
                <m:r>
                  <m:rPr>
                    <m:sty m:val="p"/>
                  </m:rPr>
                  <m:t>=</m:t>
                </m:r>
                <m:d>
                  <m:dPr>
                    <m:begChr m:val="|"/>
                    <m:endChr m:val="⟩"/>
                    <m:sepChr m:val=""/>
                    <m:grow/>
                  </m:dPr>
                  <m:e>
                    <m:r>
                      <m:t>a</m:t>
                    </m:r>
                  </m:e>
                </m:d>
                <m:d>
                  <m:dPr>
                    <m:begChr m:val="⟨"/>
                    <m:endChr m:val="|"/>
                    <m:sepChr m:val=""/>
                    <m:grow/>
                  </m:dPr>
                  <m:e>
                    <m:r>
                      <m:t>b</m:t>
                    </m:r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9</w:t>
      </w:r>
      <w:r>
        <w:br/>
      </w:r>
      <w:r>
        <w:t xml:space="preserve">Given a basis</w:t>
      </w:r>
      <w:r>
        <w:t xml:space="preserve"> </w:t>
      </w:r>
      <m:oMath>
        <m:d>
          <m:dPr>
            <m:begChr m:val="{"/>
            <m:endChr m:val="}"/>
            <m:sepChr m:val=""/>
            <m:grow/>
          </m:dPr>
          <m:e>
            <m:r>
              <m:t>ψ</m:t>
            </m:r>
          </m:e>
        </m:d>
      </m:oMath>
      <w:r>
        <w:t xml:space="preserve"> </w:t>
      </w:r>
      <w:r>
        <w:t xml:space="preserve">for which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⟨"/>
                    <m:endChr m:val="⟩"/>
                    <m:sepChr m:val="|"/>
                    <m:grow/>
                  </m:dPr>
                  <m:e>
                    <m:sSub>
                      <m:e>
                        <m:r>
                          <m:t>ψ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  <m:e>
                    <m:sSub>
                      <m:e>
                        <m:r>
                          <m:t>ψ</m:t>
                        </m:r>
                      </m:e>
                      <m:sub>
                        <m:r>
                          <m:t>j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=</m:t>
                </m:r>
                <m:sSub>
                  <m:e>
                    <m:r>
                      <m:t>δ</m:t>
                    </m:r>
                  </m:e>
                  <m:sub>
                    <m:r>
                      <m:t>i</m:t>
                    </m:r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δ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is the Kronecker delta, for any state</w:t>
      </w:r>
      <w:r>
        <w:t xml:space="preserve"> </w:t>
      </w:r>
      <m:oMath>
        <m:r>
          <m:t>Ψ</m:t>
        </m:r>
      </m:oMath>
    </w:p>
    <w:p>
      <w:pPr>
        <w:pStyle w:val="BodyText"/>
      </w:pPr>
      <w:r>
        <w:t xml:space="preserve">$$\begin{aligned}
     \Ket{\Psi} = \sum_j c_j\Ket{\psi_j},
     \end{aligned}$$</w:t>
      </w:r>
    </w:p>
    <w:p>
      <w:pPr>
        <w:pStyle w:val="FirstParagraph"/>
      </w:pPr>
      <w:r>
        <w:t xml:space="preserve">the inner product is defined as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⟨"/>
                    <m:endChr m:val="⟩"/>
                    <m:sepChr m:val="|"/>
                    <m:grow/>
                  </m:dPr>
                  <m:e>
                    <m:r>
                      <m:t>Ψ</m:t>
                    </m:r>
                  </m:e>
                  <m:e>
                    <m:r>
                      <m:t>Ψ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Show that this holds only as long as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nary>
                  <m:naryPr>
                    <m:chr m:val="∑"/>
                    <m:limLoc m:val="undOvr"/>
                    <m:subHide m:val="0"/>
                    <m:supHide m:val="1"/>
                  </m:naryPr>
                  <m:sub>
                    <m:r>
                      <m:t>j</m:t>
                    </m:r>
                  </m:sub>
                  <m:sup>
                    <m:r>
                      <m:t>​</m:t>
                    </m:r>
                  </m:sup>
                  <m:e>
                    <m:sSubSup>
                      <m:e>
                        <m:r>
                          <m:t>c</m:t>
                        </m:r>
                      </m:e>
                      <m:sub>
                        <m:r>
                          <m:t>j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nary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pStyle w:val="FirstParagraph"/>
      </w:pPr>
      <w:r>
        <w:t xml:space="preserve">where the</w:t>
      </w:r>
      <w:r>
        <w:t xml:space="preserve"> </w:t>
      </w:r>
      <m:oMath>
        <m:sSub>
          <m:e>
            <m:r>
              <m:t>c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are the aforementioned expansion coefficients.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11</w:t>
      </w:r>
      <w:r>
        <w:br/>
      </w:r>
      <w:r>
        <w:t xml:space="preserve">Diagonalise the matrices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. Specify which one is Hermitian.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i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i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m:t>,</m:t>
                </m:r>
                <m:r>
                  <m:t> 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13</w:t>
      </w:r>
      <w:r>
        <w:br/>
      </w:r>
      <w:r>
        <w:t xml:space="preserve">Give the position and the momentum operators (consider only one</w:t>
      </w:r>
      <w:r>
        <w:t xml:space="preserve"> </w:t>
      </w:r>
      <w:r>
        <w:t xml:space="preserve">dimension) in the position representation.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14</w:t>
      </w:r>
      <w:r>
        <w:br/>
      </w:r>
      <w:r>
        <w:t xml:space="preserve">Give the commutator of the position and linear momentum operators in</w:t>
      </w:r>
      <w:r>
        <w:t xml:space="preserve"> </w:t>
      </w:r>
      <w:r>
        <w:t xml:space="preserve">the position representation (consider one dimension only).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15</w:t>
      </w:r>
      <w:r>
        <w:br/>
      </w:r>
      <w:r>
        <w:t xml:space="preserve">Is the electronic Hamiltonian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H</m:t>
                </m:r>
              </m:e>
            </m:acc>
          </m:e>
          <m:sub>
            <m:r>
              <m:t>e</m:t>
            </m:r>
            <m:r>
              <m:t>l</m:t>
            </m:r>
          </m:sub>
        </m:sSub>
      </m:oMath>
      <w:r>
        <w:t xml:space="preserve"> </w:t>
      </w:r>
      <w:r>
        <w:t xml:space="preserve">a linear operator and</w:t>
      </w:r>
      <w:r>
        <w:t xml:space="preserve"> </w:t>
      </w:r>
      <w:r>
        <w:t xml:space="preserve">why (not)?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16</w:t>
      </w:r>
      <w:r>
        <w:br/>
      </w:r>
      <w:r>
        <w:t xml:space="preserve">Show that, if two operators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B</m:t>
            </m:r>
          </m:e>
        </m:acc>
      </m:oMath>
      <w:r>
        <w:t xml:space="preserve"> </w:t>
      </w:r>
      <w:r>
        <w:t xml:space="preserve">commute and if</w:t>
      </w:r>
      <w:r>
        <w:t xml:space="preserve"> </w:t>
      </w:r>
      <w:r>
        <w:t xml:space="preserve">$\Ket{\psi}$</w:t>
      </w:r>
      <w:r>
        <w:t xml:space="preserve"> </w:t>
      </w:r>
      <w:r>
        <w:t xml:space="preserve">is an eigenvector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</w:t>
      </w:r>
      <w:r>
        <w:t xml:space="preserve"> </w:t>
      </w:r>
      <w:r>
        <w:t xml:space="preserve">$\hat{\mathrm{B}}\Ket{\psi}$</w:t>
      </w:r>
      <w:r>
        <w:t xml:space="preserve"> </w:t>
      </w:r>
      <w:r>
        <w:t xml:space="preserve">is an eigenvector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 too, with the same eigenvalue.</w:t>
      </w:r>
    </w:p>
    <w:p>
      <w:pPr>
        <w:pStyle w:val="BodyText"/>
      </w:pPr>
      <w:r>
        <w:rPr>
          <w:bCs/>
          <w:b/>
        </w:rPr>
        <w:t xml:space="preserve">Bonus</w:t>
      </w:r>
      <w:r>
        <w:t xml:space="preserve">: If</w:t>
      </w:r>
      <w:r>
        <w:t xml:space="preserve"> </w:t>
      </w:r>
      <w:r>
        <w:t xml:space="preserve">$\Ket{\psi}$</w:t>
      </w:r>
      <w:r>
        <w:t xml:space="preserve"> </w:t>
      </w:r>
      <w:r>
        <w:t xml:space="preserve">is part of a set of degenerate</w:t>
      </w:r>
      <w:r>
        <w:t xml:space="preserve"> </w:t>
      </w:r>
      <w:r>
        <w:t xml:space="preserve">eigenvectors, show that the subspace spanned by the eigenvalues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 </w:t>
      </w:r>
      <w:r>
        <w:t xml:space="preserve">is invariant under the action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B</m:t>
            </m:r>
          </m:e>
        </m:acc>
      </m:oMath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17</w:t>
      </w:r>
      <w:r>
        <w:br/>
      </w:r>
      <w:r>
        <w:t xml:space="preserve">Demonstrate that, if two hermitian operators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B</m:t>
            </m:r>
          </m:e>
        </m:acc>
      </m:oMath>
      <w:r>
        <w:t xml:space="preserve"> </w:t>
      </w:r>
      <w:r>
        <w:t xml:space="preserve">commute and</w:t>
      </w:r>
      <w:r>
        <w:t xml:space="preserve"> </w:t>
      </w:r>
      <w:r>
        <w:t xml:space="preserve">${\Ket{\psi_1}}$</w:t>
      </w:r>
      <w:r>
        <w:t xml:space="preserve">,</w:t>
      </w:r>
      <w:r>
        <w:t xml:space="preserve"> </w:t>
      </w:r>
      <w:r>
        <w:t xml:space="preserve">${\Ket{\psi_2}}$</w:t>
      </w:r>
      <w:r>
        <w:t xml:space="preserve"> </w:t>
      </w:r>
      <w:r>
        <w:t xml:space="preserve">are eigenvectors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 </w:t>
      </w:r>
      <w:r>
        <w:t xml:space="preserve">associated to different</w:t>
      </w:r>
      <w:r>
        <w:t xml:space="preserve"> </w:t>
      </w:r>
      <w:r>
        <w:t xml:space="preserve">eigenvalues, then the matrix element</w:t>
      </w:r>
      <w:r>
        <w:t xml:space="preserve"> </w:t>
      </w:r>
      <w:r>
        <w:t xml:space="preserve">$\Bra{\psi_1}\hat{\mathrm{B}}\Ket{\psi_2}$</w:t>
      </w:r>
      <w:r>
        <w:t xml:space="preserve"> </w:t>
      </w:r>
      <w:r>
        <w:t xml:space="preserve">vanishes.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20</w:t>
      </w:r>
      <w:r>
        <w:br/>
      </w:r>
      <w:r>
        <w:t xml:space="preserve">In a system that consists of only two states (such as an electron spin</w:t>
      </w:r>
      <w:r>
        <w:t xml:space="preserve"> </w:t>
      </w:r>
      <w:r>
        <w:t xml:space="preserve">in a magnetic field, where the electron spin can be in one of two</w:t>
      </w:r>
      <w:r>
        <w:t xml:space="preserve"> </w:t>
      </w:r>
      <w:r>
        <w:t xml:space="preserve">orientations), the Hamiltonian has the following matrix elements:</w:t>
      </w:r>
      <w:r>
        <w:t xml:space="preserve"> </w:t>
      </w:r>
      <m:oMath>
        <m:sSub>
          <m:e>
            <m:r>
              <m:t>H</m:t>
            </m:r>
          </m:e>
          <m:sub>
            <m:r>
              <m:t>11</m:t>
            </m:r>
          </m:sub>
        </m:sSub>
        <m:r>
          <m:rPr>
            <m:sty m:val="p"/>
          </m:rPr>
          <m:t>=</m:t>
        </m:r>
        <m:r>
          <m:t>a</m:t>
        </m:r>
        <m:r>
          <m:rPr>
            <m:sty m:val="p"/>
          </m:rPr>
          <m:t>,</m:t>
        </m:r>
        <m:r>
          <m:t> </m:t>
        </m:r>
        <m:sSub>
          <m:e>
            <m:r>
              <m:t>H</m:t>
            </m:r>
          </m:e>
          <m:sub>
            <m:r>
              <m:t>22</m:t>
            </m:r>
          </m:sub>
        </m:sSub>
        <m:r>
          <m:rPr>
            <m:sty m:val="p"/>
          </m:rPr>
          <m:t>=</m:t>
        </m:r>
        <m:r>
          <m:t>b</m:t>
        </m:r>
        <m:r>
          <m:rPr>
            <m:sty m:val="p"/>
          </m:rPr>
          <m:t>,</m:t>
        </m:r>
        <m:r>
          <m:t> </m:t>
        </m:r>
        <m:sSub>
          <m:e>
            <m:r>
              <m:t>H</m:t>
            </m:r>
          </m:e>
          <m:sub>
            <m:r>
              <m:t>12</m:t>
            </m:r>
          </m:sub>
        </m:sSub>
        <m:r>
          <m:rPr>
            <m:sty m:val="p"/>
          </m:rPr>
          <m:t>=</m:t>
        </m:r>
        <m:r>
          <m:t>d</m:t>
        </m:r>
        <m:r>
          <m:rPr>
            <m:sty m:val="p"/>
          </m:rPr>
          <m:t>,</m:t>
        </m:r>
        <m:r>
          <m:t> </m:t>
        </m:r>
        <m:sSub>
          <m:e>
            <m:r>
              <m:t>H</m:t>
            </m:r>
          </m:e>
          <m:sub>
            <m:r>
              <m:t>21</m:t>
            </m:r>
          </m:sub>
        </m:sSub>
        <m:r>
          <m:rPr>
            <m:sty m:val="p"/>
          </m:rPr>
          <m:t>=</m:t>
        </m:r>
        <m:r>
          <m:t>d</m:t>
        </m:r>
      </m:oMath>
      <w:r>
        <w:t xml:space="preserve">. How would you determine</w:t>
      </w:r>
      <w:r>
        <w:t xml:space="preserve"> </w:t>
      </w:r>
      <w:r>
        <w:t xml:space="preserve">the energy levels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and the eigenstates</w:t>
      </w:r>
      <w:r>
        <w:t xml:space="preserve"> </w:t>
      </w:r>
      <m:oMath>
        <m:r>
          <m:rPr>
            <m:sty m:val="b"/>
          </m:rPr>
          <m:t>Ψ</m:t>
        </m:r>
      </m:oMath>
      <w:r>
        <w:t xml:space="preserve"> </w:t>
      </w:r>
      <w:r>
        <w:t xml:space="preserve">of the system?</w:t>
      </w:r>
      <w:r>
        <w:t xml:space="preserve"> </w:t>
      </w:r>
      <w:r>
        <w:t xml:space="preserve">(You do not need to solve this problem explicitly, merely outlining the</w:t>
      </w:r>
      <w:r>
        <w:t xml:space="preserve"> </w:t>
      </w:r>
      <w:r>
        <w:t xml:space="preserve">procedure is sufficient.)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21</w:t>
      </w:r>
      <w:r>
        <w:br/>
      </w:r>
      <w:r>
        <w:t xml:space="preserve">Define two vectors,</w:t>
      </w:r>
      <w:r>
        <w:t xml:space="preserve"> </w:t>
      </w:r>
      <m:oMath>
        <m:r>
          <m:t>ϕ</m:t>
        </m:r>
      </m:oMath>
      <w:r>
        <w:rPr>
          <w:rStyle w:val="VerbatimChar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m:oMath>
        <m:r>
          <m:t>ϕ</m:t>
        </m:r>
      </m:oMath>
      <w:r>
        <w:rPr>
          <w:rStyle w:val="VerbatimChar"/>
        </w:rPr>
        <w:t xml:space="preserve">2</w:t>
      </w:r>
      <w:r>
        <w:t xml:space="preserve">, with two elements each, that are normalized, in the sense</w:t>
      </w:r>
      <w:r>
        <w:t xml:space="preserve"> </w:t>
      </w:r>
      <m:oMath>
        <m:r>
          <m:rPr>
            <m:sty m:val="p"/>
          </m:rPr>
          <m:t>⟨</m:t>
        </m:r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|</m:t>
        </m:r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⟩</m:t>
        </m:r>
        <m:r>
          <m:rPr>
            <m:sty m:val="p"/>
          </m:rPr>
          <m:t>=</m:t>
        </m:r>
        <m:r>
          <m:t>1</m:t>
        </m:r>
      </m:oMath>
      <w:r>
        <w:t xml:space="preserve">, and orthogonal in the sense that</w:t>
      </w:r>
      <w:r>
        <w:t xml:space="preserve"> </w:t>
      </w:r>
      <m:oMath>
        <m:r>
          <m:rPr>
            <m:sty m:val="p"/>
          </m:rPr>
          <m:t>⟨</m:t>
        </m:r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|</m:t>
        </m:r>
        <m:sSub>
          <m:e>
            <m:r>
              <m:t>ϕ</m:t>
            </m:r>
          </m:e>
          <m:sub>
            <m:r>
              <m:t>j</m:t>
            </m:r>
          </m:sub>
        </m:sSub>
        <m:r>
          <m:rPr>
            <m:sty m:val="p"/>
          </m:rPr>
          <m:t>⟩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rPr>
          <w:bCs/>
          <w:b/>
        </w:rPr>
        <w:t xml:space="preserve">Hint: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numpy</w:t>
      </w:r>
      <w:r>
        <w:t xml:space="preserve"> </w:t>
      </w:r>
      <w:r>
        <w:t xml:space="preserve">a vector</w:t>
      </w:r>
      <w:r>
        <w:t xml:space="preserve"> </w:t>
      </w:r>
      <w:r>
        <w:rPr>
          <w:rStyle w:val="VerbatimChar"/>
        </w:rPr>
        <w:t xml:space="preserve">v</w:t>
      </w:r>
      <w:r>
        <w:t xml:space="preserve"> </w:t>
      </w:r>
      <w:r>
        <w:t xml:space="preserve">with the two elements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2</w:t>
      </w:r>
      <w:r>
        <w:t xml:space="preserve"> </w:t>
      </w:r>
      <w:r>
        <w:t xml:space="preserve">is defined through the command</w:t>
      </w:r>
    </w:p>
    <w:p>
      <w:pPr>
        <w:pStyle w:val="SourceCode"/>
      </w:pPr>
      <w:r>
        <w:rPr>
          <w:rStyle w:val="VerbatimChar"/>
        </w:rPr>
        <w:t xml:space="preserve">v=np.array([1,2])</w:t>
      </w:r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22</w:t>
      </w:r>
      <w:r>
        <w:br/>
      </w:r>
      <w:r>
        <w:t xml:space="preserve">Show that</w:t>
      </w:r>
      <w:r>
        <w:t xml:space="preserve"> </w:t>
      </w:r>
      <m:oMath>
        <m:sSub>
          <m:e>
            <m:r>
              <m:t>ϕ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ϕ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are normalized and orthonormal</w:t>
      </w:r>
    </w:p>
    <w:p>
      <w:pPr>
        <w:pStyle w:val="BodyText"/>
      </w:pPr>
      <w:r>
        <w:rPr>
          <w:bCs/>
          <w:b/>
        </w:rPr>
        <w:t xml:space="preserve">Hint:</w:t>
      </w:r>
      <w:r>
        <w:t xml:space="preserve"> </w:t>
      </w:r>
      <w:r>
        <w:t xml:space="preserve">Here are reported some useful</w:t>
      </w:r>
      <w:r>
        <w:t xml:space="preserve"> </w:t>
      </w:r>
      <w:r>
        <w:rPr>
          <w:rStyle w:val="VerbatimChar"/>
        </w:rPr>
        <w:t xml:space="preserve">numpy</w:t>
      </w:r>
      <w:r>
        <w:t xml:space="preserve"> </w:t>
      </w:r>
      <w:r>
        <w:t xml:space="preserve">functions to work with vectors: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v.dot(w)</w:t>
      </w:r>
      <w:r>
        <w:t xml:space="preserve"> </w:t>
      </w:r>
      <w:r>
        <w:t xml:space="preserve">- inner product (scalar product) of two vectors</w:t>
      </w:r>
      <w:r>
        <w:t xml:space="preserve"> </w:t>
      </w:r>
      <w:r>
        <w:rPr>
          <w:rStyle w:val="VerbatimChar"/>
        </w:rPr>
        <w:t xml:space="preserve">v</w:t>
      </w:r>
      <w:r>
        <w:t xml:space="preserve">,</w:t>
      </w:r>
      <w:r>
        <w:t xml:space="preserve"> </w:t>
      </w:r>
      <w:r>
        <w:rPr>
          <w:rStyle w:val="VerbatimChar"/>
        </w:rPr>
        <w:t xml:space="preserve">w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v.conj()</w:t>
      </w:r>
      <w:r>
        <w:t xml:space="preserve"> </w:t>
      </w:r>
      <w:r>
        <w:t xml:space="preserve">- complex conjugate of a vector</w:t>
      </w:r>
      <w:r>
        <w:t xml:space="preserve"> </w:t>
      </w:r>
      <w:r>
        <w:rPr>
          <w:rStyle w:val="VerbatimChar"/>
        </w:rPr>
        <w:t xml:space="preserve">v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v.conj().dot(w)</w:t>
      </w:r>
      <w:r>
        <w:t xml:space="preserve"> </w:t>
      </w:r>
      <w:r>
        <w:t xml:space="preserve">- inner product of</w:t>
      </w:r>
      <w:r>
        <w:t xml:space="preserve"> </w:t>
      </w:r>
      <m:oMath>
        <m:sSup>
          <m:e>
            <m:r>
              <m:t>v</m:t>
            </m:r>
          </m:e>
          <m:sup>
            <m:r>
              <m:rPr>
                <m:sty m:val="p"/>
              </m:rPr>
              <m:t>†</m:t>
            </m:r>
          </m:sup>
        </m:sSup>
        <m:r>
          <m:t>w</m:t>
        </m:r>
      </m:oMath>
    </w:p>
    <w:p>
      <w:pPr>
        <w:pStyle w:val="FirstParagraph"/>
      </w:pPr>
      <w:r>
        <w:t xml:space="preserve">Your 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Ex1</dc:title>
  <dc:creator/>
  <cp:keywords/>
  <dcterms:created xsi:type="dcterms:W3CDTF">2024-09-23T15:48:59Z</dcterms:created>
  <dcterms:modified xsi:type="dcterms:W3CDTF">2024-09-23T15:48:59Z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