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sepChr m:val=""/>
                    <m:endChr m:val="⟩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sepChr m:val=""/>
                    <m:endChr m:val="|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sepChr m:val=""/>
            <m:endChr m:val="}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10</w:t>
      </w:r>
      <w:r>
        <w:br/>
      </w:r>
      <w:r>
        <w:t xml:space="preserve">Prove that, given the above conditions,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⟨"/>
            <m:sepChr m:val="|"/>
            <m:endChr m:val="⟩"/>
            <m:grow/>
          </m:dPr>
          <m:e>
            <m:sSub>
              <m:e>
                <m:r>
                  <m:t>ψ</m:t>
                </m:r>
              </m:e>
              <m:sub>
                <m:r>
                  <m:t>j</m:t>
                </m:r>
              </m:sub>
            </m:sSub>
          </m:e>
          <m:e>
            <m:r>
              <m:t>Ψ</m:t>
            </m:r>
          </m:e>
        </m:d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12</w:t>
      </w:r>
      <w:r>
        <w:br/>
      </w:r>
      <w:r>
        <w:t xml:space="preserve">Prove that the eigenvalues of a Hermitian operator are</w:t>
      </w:r>
      <w:r>
        <w:t xml:space="preserve"> </w:t>
      </w:r>
      <w:r>
        <w:t xml:space="preserve">real.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18</w:t>
      </w:r>
      <w:r>
        <w:br/>
      </w:r>
      <w:r>
        <w:t xml:space="preserve">Show that the potential energy operator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V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r</m:t>
            </m:r>
          </m:e>
        </m:d>
      </m:oMath>
      <w:r>
        <w:t xml:space="preserve"> </w:t>
      </w:r>
      <w:r>
        <w:t xml:space="preserve">is multiplicative when applied to the</w:t>
      </w:r>
      <w:r>
        <w:t xml:space="preserve"> </w:t>
      </w:r>
      <w:r>
        <w:t xml:space="preserve">real-space wavefunction.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19</w:t>
      </w:r>
      <w:r>
        <w:br/>
      </w:r>
      <w:r>
        <w:t xml:space="preserve">The link between position and momentum representation is</w:t>
      </w:r>
      <w:r>
        <w:t xml:space="preserve"> </w:t>
      </w:r>
      <w:r>
        <w:t xml:space="preserve">given by a Fourier transform. Explain how this relates to the Heisenberg</w:t>
      </w:r>
      <w:r>
        <w:t xml:space="preserve"> </w:t>
      </w:r>
      <w:r>
        <w:t xml:space="preserve">uncertainty principle.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2025-10-06T15:36:20Z</dcterms:created>
  <dcterms:modified xsi:type="dcterms:W3CDTF">2025-10-06T15:36:20Z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