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Ex7</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Cs/>
          <w:b/>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Cs/>
          <w:b/>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Cs/>
          <w:b/>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Cs/>
          <w:b/>
        </w:rPr>
        <w:t xml:space="preserve">Exercise 5</w:t>
      </w:r>
      <w:r>
        <w:br/>
      </w:r>
      <w:r>
        <w:t xml:space="preserve">Before running the calculations, give your best estimate as to which of the reaction energies (i.e. the energy difference between product and reactants) do you think is most "difficult" 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m:oMath>
        <m:sSup>
          <m:e>
            <m:r>
              <m:t>​</m:t>
            </m:r>
          </m:e>
          <m:sup>
            <m:r>
              <m:rPr>
                <m:sty m:val="p"/>
              </m:rPr>
              <m:t>−</m:t>
            </m:r>
          </m:sup>
        </m:sSup>
        <m:r>
          <m:t>1</m:t>
        </m:r>
      </m:oMath>
    </w:p>
    <w:p>
      <w:pPr>
        <w:pStyle w:val="BodyText"/>
      </w:pPr>
      <w:r>
        <w:t xml:space="preserve">Your answer here</w:t>
      </w:r>
    </w:p>
    <w:p>
      <w:pPr>
        <w:pStyle w:val="BodyText"/>
      </w:pPr>
      <w:r>
        <w:rPr>
          <w:bCs/>
          <w:b/>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Cs/>
          <w:b/>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Cs/>
          <w:b/>
        </w:rPr>
        <w:t xml:space="preserve">Exercise 9</w:t>
      </w:r>
      <w:r>
        <w:br/>
      </w:r>
      <w:r>
        <w:t xml:space="preserve">Which grid size should you use for this kind of problem? Are the fluctuations observed with the SG1 grid physical? Evaluate plots you create below.</w:t>
      </w:r>
    </w:p>
    <w:p>
      <w:pPr>
        <w:pStyle w:val="BodyText"/>
      </w:pPr>
      <w:r>
        <w:t xml:space="preserve">Your answer here</w:t>
      </w:r>
    </w:p>
    <w:p>
      <w:pPr>
        <w:pStyle w:val="BodyText"/>
      </w:pPr>
      <w:r>
        <w:rPr>
          <w:bCs/>
          <w:b/>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2023-11-08T18:07:50Z</dcterms:created>
  <dcterms:modified xsi:type="dcterms:W3CDTF">2023-11-08T18:07:50Z</dcterms:modified>
</cp:coreProperties>
</file>

<file path=docProps/custom.xml><?xml version="1.0" encoding="utf-8"?>
<Properties xmlns="http://schemas.openxmlformats.org/officeDocument/2006/custom-properties" xmlns:vt="http://schemas.openxmlformats.org/officeDocument/2006/docPropsVTypes"/>
</file>