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Ex9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What kind of reaction mechanism would you expect? Would you expect</w:t>
      </w:r>
      <w:r>
        <w:t xml:space="preserve"> </w:t>
      </w:r>
      <w:r>
        <w:t xml:space="preserve">the stereochemistry at the chiral carbon to be preserved? Identify</w:t>
      </w:r>
      <w:r>
        <w:t xml:space="preserve"> </w:t>
      </w:r>
      <w:r>
        <w:t xml:space="preserve">the chirality centre in the chloropropanoate and the product</w:t>
      </w:r>
      <w:r>
        <w:t xml:space="preserve"> </w:t>
      </w:r>
      <w:r>
        <w:t xml:space="preserve">epoxide.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Suggest possible transition state structures.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Include a screenshot of the transition state in your report that you obtained and the corresponding Z-matrix for the transition state guess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Take a screenshot of the optimised transition state structure. How did the structure change with respect to the constrained-optimised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Report the value of the negative frequency that you obtain. What motion is this mode related to?</w:t>
      </w:r>
      <w:r>
        <w:t xml:space="preserve"> </w:t>
      </w:r>
      <w:r>
        <w:t xml:space="preserve">What motions are associated with low and high vibrational frequencies? Choose two positive vibrational modes and desribe their particular associated motion.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</w:t>
      </w:r>
      <w:r>
        <w:br/>
      </w:r>
      <w:r>
        <w:t xml:space="preserve">Is the transition state you predicted an early or a late transition state? What about the guess?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Having found a transition state, how would you now obtain the barrier height for your reaction? Are there ways of verifying whether you have found a meaningful</w:t>
      </w:r>
      <w:r>
        <w:t xml:space="preserve"> </w:t>
      </w:r>
      <w:r>
        <w:t xml:space="preserve">transition state?</w:t>
      </w:r>
      <w:r>
        <w:t xml:space="preserve"> </w:t>
      </w:r>
      <w:r>
        <w:rPr>
          <w:bCs/>
          <w:b/>
        </w:rPr>
        <w:t xml:space="preserve">Bonus:</w:t>
      </w:r>
      <w:r>
        <w:t xml:space="preserve"> </w:t>
      </w:r>
      <w:r>
        <w:t xml:space="preserve">How would you define</w:t>
      </w:r>
      <w:r>
        <w:t xml:space="preserve"> </w:t>
      </w:r>
      <w:r>
        <w:t xml:space="preserve">‘</w:t>
      </w:r>
      <w:r>
        <w:t xml:space="preserve">meaningful</w:t>
      </w:r>
      <w:r>
        <w:t xml:space="preserve">’</w:t>
      </w:r>
      <w:r>
        <w:t xml:space="preserve"> </w:t>
      </w:r>
      <w:r>
        <w:t xml:space="preserve">in</w:t>
      </w:r>
      <w:r>
        <w:t xml:space="preserve"> </w:t>
      </w:r>
      <w:r>
        <w:t xml:space="preserve">this context?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Is the stereochemistry at the carbon at which the reaction takes</w:t>
      </w:r>
      <w:r>
        <w:t xml:space="preserve"> </w:t>
      </w:r>
      <w:r>
        <w:t xml:space="preserve">place retained?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Take a screenshot of the graph of the potential energy profile you</w:t>
      </w:r>
      <w:r>
        <w:t xml:space="preserve"> </w:t>
      </w:r>
      <w:r>
        <w:t xml:space="preserve">recorded.</w:t>
      </w:r>
      <w:r>
        <w:t xml:space="preserve"> </w:t>
      </w:r>
      <w:r>
        <w:t xml:space="preserve">Why is the barrier for the epoxide formation so low? Will this be</w:t>
      </w:r>
      <w:r>
        <w:t xml:space="preserve"> </w:t>
      </w:r>
      <w:r>
        <w:t xml:space="preserve">the overall barrier for the reaction as depicted in the previous section?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9</w:t>
      </w:r>
      <w:r>
        <w:br/>
      </w:r>
      <w:r>
        <w:t xml:space="preserve">How do the C-Cl and the two relevant C-O bond lengths change during</w:t>
      </w:r>
      <w:r>
        <w:t xml:space="preserve"> </w:t>
      </w:r>
      <w:r>
        <w:t xml:space="preserve">the trajectory? Does the C-C bond in the ring contract as the</w:t>
      </w:r>
      <w:r>
        <w:t xml:space="preserve"> </w:t>
      </w:r>
      <w:r>
        <w:t xml:space="preserve">epoxide is formed? Show a graph depicting the evolution of these</w:t>
      </w:r>
      <w:r>
        <w:t xml:space="preserve"> </w:t>
      </w:r>
      <w:r>
        <w:t xml:space="preserve">parameters as the reaction progresses.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10</w:t>
      </w:r>
      <w:r>
        <w:br/>
      </w:r>
      <w:r>
        <w:t xml:space="preserve">What is happening to the methyl group as the reaction proceeds? Find</w:t>
      </w:r>
      <w:r>
        <w:t xml:space="preserve"> </w:t>
      </w:r>
      <w:r>
        <w:t xml:space="preserve">a suitable parameter (angle, dihedral) to describe and characterise</w:t>
      </w:r>
      <w:r>
        <w:t xml:space="preserve"> </w:t>
      </w:r>
      <w:r>
        <w:t xml:space="preserve">possible changes you observe, change the code below. Explain in your report what atoms you considered and take and include the evolutions of the chosen parameters during the IRC procedure.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Ex9</dc:title>
  <dc:creator/>
  <cp:keywords/>
  <dcterms:created xsi:type="dcterms:W3CDTF">2024-10-07T15:34:21Z</dcterms:created>
  <dcterms:modified xsi:type="dcterms:W3CDTF">2024-10-07T15:34:21Z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