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4D391BC1" w14:textId="7D27ACB3" w:rsidR="00613834" w:rsidRDefault="00613834">
      <w:pPr>
        <w:spacing w:after="0" w:line="240" w:lineRule="auto"/>
      </w:pPr>
      <w:r w:rsidRPr="00613834">
        <w:rPr>
          <w:highlight w:val="yellow"/>
        </w:rPr>
        <w:t>INSIRA A PLACA DA EMPRESA AQUI</w:t>
      </w:r>
    </w:p>
    <w:p w14:paraId="76195C1D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4180A5E5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7BA5BE44" w14:textId="16B49260" w:rsidR="008B061F" w:rsidRPr="00F84121" w:rsidRDefault="00F84121" w:rsidP="00593B86">
      <w:pPr>
        <w:rPr>
          <w:b/>
          <w:sz w:val="2"/>
          <w:szCs w:val="2"/>
        </w:rPr>
      </w:pPr>
      <w:r w:rsidRPr="00F84121">
        <w:rPr>
          <w:rFonts w:cs="Calibri"/>
          <w:b/>
          <w:color w:val="FF0000"/>
          <w:shd w:val="clear" w:color="auto" w:fill="FFFFFF"/>
        </w:rPr>
        <w:t>Insira aqui a descrição do problema construída na aula passada</w:t>
      </w:r>
    </w:p>
    <w:p w14:paraId="20813DBA" w14:textId="0EDB861C" w:rsidR="00F07D51" w:rsidRPr="00257A4F" w:rsidRDefault="001E3B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F84121">
        <w:rPr>
          <w:rFonts w:cs="Calibri"/>
          <w:color w:val="222222"/>
          <w:highlight w:val="yellow"/>
          <w:shd w:val="clear" w:color="auto" w:fill="FFFFFF"/>
        </w:rPr>
        <w:t>Exemplo</w:t>
      </w:r>
      <w:r>
        <w:rPr>
          <w:rFonts w:cs="Calibri"/>
          <w:color w:val="222222"/>
          <w:shd w:val="clear" w:color="auto" w:fill="FFFFFF"/>
        </w:rPr>
        <w:t>:</w:t>
      </w:r>
      <w:r w:rsidR="00F84121">
        <w:rPr>
          <w:rFonts w:cs="Calibri"/>
          <w:color w:val="222222"/>
          <w:shd w:val="clear" w:color="auto" w:fill="FFFFFF"/>
        </w:rPr>
        <w:t xml:space="preserve"> </w:t>
      </w:r>
      <w:r w:rsidR="00F07D51" w:rsidRPr="00257A4F">
        <w:rPr>
          <w:rFonts w:cs="Calibri"/>
          <w:i/>
          <w:color w:val="222222"/>
          <w:highlight w:val="yellow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 w14:paraId="1929C856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Hoje, o fluxo de atividades é um tanto quanto caótico, e pode ser assim descrito:</w:t>
      </w:r>
    </w:p>
    <w:p w14:paraId="72F754D2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a) Não existe controle de laboratórios que estão disponíveis ou ocupados</w:t>
      </w:r>
    </w:p>
    <w:p w14:paraId="157DE45E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b) Não existe um controle de equipamentos defeituosos e a frequência com que eles estragam.</w:t>
      </w:r>
    </w:p>
    <w:p w14:paraId="19AEA92A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c) Não existe algum meio de comunicação que os usuários consigam sugerir melhorias ou fazer reclamações.</w:t>
      </w:r>
    </w:p>
    <w:p w14:paraId="5C9C80E1" w14:textId="40F65B50" w:rsidR="008B061F" w:rsidRDefault="00F07D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d) Não existe controle de manutenções a serem feitas em toda a estrutura, tanto quanto equipamentos e softwares</w:t>
      </w:r>
      <w:r w:rsidRPr="00F07D51">
        <w:rPr>
          <w:rFonts w:cs="Calibri"/>
          <w:color w:val="222222"/>
          <w:shd w:val="clear" w:color="auto" w:fill="FFFFFF"/>
        </w:rPr>
        <w:t>.</w:t>
      </w:r>
    </w:p>
    <w:p w14:paraId="4619F44A" w14:textId="77777777" w:rsidR="00176203" w:rsidRDefault="00176203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257A4F" w:rsidRDefault="008B061F" w:rsidP="00593B86">
      <w:pPr>
        <w:rPr>
          <w:i/>
          <w:highlight w:val="yellow"/>
        </w:rPr>
      </w:pPr>
      <w:r w:rsidRPr="00257A4F">
        <w:rPr>
          <w:i/>
          <w:highlight w:val="yellow"/>
        </w:rPr>
        <w:t>Foram encontrados os seguintes projetos correlatos</w:t>
      </w:r>
      <w:r w:rsidR="00F01852" w:rsidRPr="00257A4F">
        <w:rPr>
          <w:i/>
          <w:highlight w:val="yellow"/>
        </w:rPr>
        <w:t xml:space="preserve"> (2 projetos)</w:t>
      </w:r>
    </w:p>
    <w:p w14:paraId="5A0FED4C" w14:textId="77777777" w:rsidR="008B061F" w:rsidRPr="00257A4F" w:rsidRDefault="00F07D51" w:rsidP="00F07D51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  <w:highlight w:val="yellow"/>
        </w:rPr>
      </w:pP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Sistema Integrado aos Serviços de Infraestrutura de Tecnologia da Informação para Gerência de Problemas Baseada em </w:t>
      </w:r>
      <w:proofErr w:type="spellStart"/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Itil</w:t>
      </w:r>
      <w:proofErr w:type="spellEnd"/>
      <w:r w:rsidR="008B061F"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: </w:t>
      </w: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http://www.inf.furb.br/tcc/index.php?cd=6&amp;tcc=1315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552DC0F4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>Disponibiliza</w:t>
      </w:r>
      <w:r w:rsidR="00F07D51" w:rsidRPr="00257A4F">
        <w:rPr>
          <w:rFonts w:cs="Calibri"/>
          <w:color w:val="222222"/>
          <w:highlight w:val="yellow"/>
          <w:shd w:val="clear" w:color="auto" w:fill="FFFFFF"/>
        </w:rPr>
        <w:t>r um aplicativo para controle de infraestrutura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 xml:space="preserve"> incluindo outras funcionalidades que tornam a vida do usuário muito mais fácil.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48AC5DBD" w14:textId="77777777" w:rsidR="008D5954" w:rsidRPr="008D5954" w:rsidRDefault="008D5954" w:rsidP="008D5954"/>
    <w:p w14:paraId="1794F667" w14:textId="77777777" w:rsidR="008B061F" w:rsidRPr="00433365" w:rsidRDefault="00433365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14E59E" wp14:editId="46B9A1C2">
            <wp:extent cx="5759450" cy="3907155"/>
            <wp:effectExtent l="0" t="0" r="0" b="0"/>
            <wp:docPr id="3" name="Imagem 3" descr="C:\Users\Filipe\Documents\furb\quinto Semestre\projetos de software 2\JAMF Final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ocuments\furb\quinto Semestre\projetos de software 2\JAMF Final\cadas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685743EF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257A4F">
        <w:rPr>
          <w:i/>
          <w:highlight w:val="yellow"/>
          <w:lang w:eastAsia="pt-BR"/>
        </w:rPr>
        <w:t xml:space="preserve"> dados, banco de dados MySQL 5.6</w:t>
      </w:r>
      <w:r w:rsidR="008B061F" w:rsidRPr="00257A4F">
        <w:rPr>
          <w:i/>
          <w:highlight w:val="yellow"/>
          <w:lang w:eastAsia="pt-BR"/>
        </w:rPr>
        <w:t xml:space="preserve"> para armaz</w:t>
      </w:r>
      <w:r w:rsidR="00AF5F3D" w:rsidRPr="00257A4F">
        <w:rPr>
          <w:i/>
          <w:highlight w:val="yellow"/>
          <w:lang w:eastAsia="pt-BR"/>
        </w:rPr>
        <w:t>enamento de dados, biblioteca SWING</w:t>
      </w:r>
      <w:r w:rsidR="008B061F" w:rsidRPr="00257A4F">
        <w:rPr>
          <w:i/>
          <w:highlight w:val="yellow"/>
          <w:lang w:eastAsia="pt-BR"/>
        </w:rPr>
        <w:t xml:space="preserve"> para o desenvolvimento de interface</w:t>
      </w:r>
      <w:r w:rsidR="00AF5F3D" w:rsidRPr="00257A4F">
        <w:rPr>
          <w:i/>
          <w:highlight w:val="yellow"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05A6EBFD" w14:textId="3CBF13BA" w:rsidR="008B061F" w:rsidRPr="00AF5F3D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 xml:space="preserve">A linguagem de programação Java tem um grande número de bibliotecas onde existe o suporte da comunidade open </w:t>
      </w:r>
      <w:proofErr w:type="spellStart"/>
      <w:r w:rsidR="008B061F" w:rsidRPr="00257A4F">
        <w:rPr>
          <w:i/>
          <w:highlight w:val="yellow"/>
          <w:lang w:eastAsia="pt-BR"/>
        </w:rPr>
        <w:t>source</w:t>
      </w:r>
      <w:proofErr w:type="spellEnd"/>
      <w:r w:rsidR="008B061F" w:rsidRPr="00257A4F">
        <w:rPr>
          <w:i/>
          <w:highlight w:val="yellow"/>
          <w:lang w:eastAsia="pt-BR"/>
        </w:rPr>
        <w:t>, é uma das linguagens mais utilizadas para o desenvolvimento de aplicações web.</w:t>
      </w:r>
    </w:p>
    <w:p w14:paraId="6FB7EF7F" w14:textId="77777777" w:rsidR="008B061F" w:rsidRPr="00257A4F" w:rsidRDefault="008B061F" w:rsidP="000E4C40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AF5F3D">
        <w:rPr>
          <w:lang w:eastAsia="pt-BR"/>
        </w:rPr>
        <w:br/>
      </w:r>
      <w:r w:rsidRPr="00257A4F">
        <w:rPr>
          <w:highlight w:val="yellow"/>
          <w:lang w:eastAsia="pt-BR"/>
        </w:rPr>
        <w:t xml:space="preserve">O banco de dados MySQL é um banco de dados da Oracle, de fácil utilização, com excelência para uso </w:t>
      </w:r>
      <w:r w:rsidRPr="00257A4F">
        <w:rPr>
          <w:highlight w:val="yellow"/>
          <w:lang w:eastAsia="pt-BR"/>
        </w:rPr>
        <w:lastRenderedPageBreak/>
        <w:t xml:space="preserve">em aplicações desenvolvidas para </w:t>
      </w:r>
      <w:r w:rsidRPr="00257A4F">
        <w:rPr>
          <w:i/>
          <w:highlight w:val="yellow"/>
          <w:lang w:eastAsia="pt-BR"/>
        </w:rPr>
        <w:t>web</w:t>
      </w:r>
      <w:r w:rsidRPr="00257A4F">
        <w:rPr>
          <w:highlight w:val="yellow"/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257A4F">
        <w:rPr>
          <w:highlight w:val="yellow"/>
          <w:lang w:eastAsia="pt-BR"/>
        </w:rPr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4A7430B5" w14:textId="717F4F70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RF01 - O sistema deve permitir o cadastro de equipamentos.</w:t>
      </w:r>
    </w:p>
    <w:p w14:paraId="667D670B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RF02 - O sistema deve permitir o cadastro de salas.</w:t>
      </w:r>
    </w:p>
    <w:p w14:paraId="73E70249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RF03 - O sistema deve permitir o cadastro de usuários.</w:t>
      </w:r>
    </w:p>
    <w:p w14:paraId="004F9CF0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RF04 - O sistema deve permitir o cadastro de um software.</w:t>
      </w:r>
    </w:p>
    <w:p w14:paraId="094464C1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RF05 - O sistema deve permitir o cadastro de tipos de equipamentos.</w:t>
      </w:r>
    </w:p>
    <w:p w14:paraId="1FD9F11F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RF06 - O sistema deve permiti</w:t>
      </w:r>
      <w:r w:rsidR="00433365" w:rsidRPr="00257A4F">
        <w:rPr>
          <w:i/>
          <w:highlight w:val="yellow"/>
          <w:lang w:eastAsia="pt-BR"/>
        </w:rPr>
        <w:t>r o cadastro de uma reserva de sala</w:t>
      </w:r>
      <w:r w:rsidRPr="00257A4F">
        <w:rPr>
          <w:i/>
          <w:highlight w:val="yellow"/>
          <w:lang w:eastAsia="pt-BR"/>
        </w:rPr>
        <w:t>.</w:t>
      </w:r>
    </w:p>
    <w:p w14:paraId="0703EC2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C882E3C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 xml:space="preserve">RF07 - </w:t>
      </w:r>
      <w:r w:rsidR="00CB06E8" w:rsidRPr="00257A4F">
        <w:rPr>
          <w:i/>
          <w:highlight w:val="yellow"/>
          <w:lang w:eastAsia="pt-BR"/>
        </w:rPr>
        <w:t>.....</w:t>
      </w:r>
      <w:r w:rsidRPr="00257A4F">
        <w:rPr>
          <w:i/>
          <w:highlight w:val="yellow"/>
          <w:lang w:eastAsia="pt-BR"/>
        </w:rPr>
        <w:t>..</w:t>
      </w:r>
    </w:p>
    <w:p w14:paraId="4F62989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RF21 - O sistema deve ser capaz de gerar um relatório de equipamentos com defeito.</w:t>
      </w:r>
    </w:p>
    <w:p w14:paraId="148594E8" w14:textId="77777777" w:rsidR="008B061F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57A4F">
        <w:rPr>
          <w:i/>
          <w:highlight w:val="yellow"/>
          <w:lang w:eastAsia="pt-BR"/>
        </w:rPr>
        <w:t>RF22 - O sistema deve ser capaz de gerar um relatório de solicitação de compras.</w:t>
      </w:r>
    </w:p>
    <w:p w14:paraId="63AE41E6" w14:textId="107631E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55D8654F" w:rsidR="00341343" w:rsidRDefault="00341343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E33305">
        <w:rPr>
          <w:i/>
          <w:highlight w:val="yellow"/>
          <w:lang w:eastAsia="pt-BR"/>
        </w:rPr>
        <w:t xml:space="preserve">De acordo com o </w:t>
      </w:r>
      <w:proofErr w:type="spellStart"/>
      <w:r w:rsidRPr="00E33305">
        <w:rPr>
          <w:i/>
          <w:highlight w:val="yellow"/>
          <w:lang w:eastAsia="pt-BR"/>
        </w:rPr>
        <w:t>Guide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to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the</w:t>
      </w:r>
      <w:proofErr w:type="spellEnd"/>
      <w:r w:rsidRPr="00E33305">
        <w:rPr>
          <w:i/>
          <w:highlight w:val="yellow"/>
          <w:lang w:eastAsia="pt-BR"/>
        </w:rPr>
        <w:t xml:space="preserve"> Business </w:t>
      </w:r>
      <w:proofErr w:type="spellStart"/>
      <w:r w:rsidRPr="00E33305">
        <w:rPr>
          <w:i/>
          <w:highlight w:val="yellow"/>
          <w:lang w:eastAsia="pt-BR"/>
        </w:rPr>
        <w:t>Process</w:t>
      </w:r>
      <w:proofErr w:type="spellEnd"/>
      <w:r w:rsidRPr="00E33305">
        <w:rPr>
          <w:i/>
          <w:highlight w:val="yellow"/>
          <w:lang w:eastAsia="pt-BR"/>
        </w:rPr>
        <w:t xml:space="preserve"> Management </w:t>
      </w:r>
      <w:proofErr w:type="spellStart"/>
      <w:r w:rsidRPr="00E33305">
        <w:rPr>
          <w:i/>
          <w:highlight w:val="yellow"/>
          <w:lang w:eastAsia="pt-BR"/>
        </w:rPr>
        <w:t>Body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of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Knowledge</w:t>
      </w:r>
      <w:proofErr w:type="spellEnd"/>
      <w:r w:rsidRPr="00E33305">
        <w:rPr>
          <w:i/>
          <w:highlight w:val="yellow"/>
          <w:lang w:eastAsia="pt-BR"/>
        </w:rPr>
        <w:t xml:space="preserve"> (BPM CBOK®), </w:t>
      </w:r>
      <w:r w:rsidR="00E33305" w:rsidRPr="00E33305">
        <w:rPr>
          <w:i/>
          <w:highlight w:val="yellow"/>
          <w:lang w:eastAsia="pt-BR"/>
        </w:rPr>
        <w:t>“Regra de negócio é a lógica que guia o comportamento e define O QUE, ONDE, QUANDO, POR QUE e COMO será feito, além de como o negócio será gerenciado ou governado. As regras podem assumir muitas formas, de simples decisões booleanas a decisões que envolvem regras de lógica mais complexas. Regras são declarativas e não podem ser decompostas sem perder seus significados”</w:t>
      </w:r>
      <w:r w:rsidR="00FD2840">
        <w:rPr>
          <w:rStyle w:val="Refdenotaderodap"/>
          <w:i/>
          <w:highlight w:val="yellow"/>
          <w:lang w:eastAsia="pt-BR"/>
        </w:rPr>
        <w:footnoteReference w:id="1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946404" w14:paraId="33754267" w14:textId="77777777" w:rsidTr="00F075D9">
        <w:tc>
          <w:tcPr>
            <w:tcW w:w="2263" w:type="dxa"/>
          </w:tcPr>
          <w:p w14:paraId="78E13150" w14:textId="77777777" w:rsidR="00946404" w:rsidRPr="00F075D9" w:rsidRDefault="00946404" w:rsidP="00946404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>Exemplos de regras de negócios em um banco:</w:t>
            </w:r>
          </w:p>
          <w:p w14:paraId="44757469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7C71223F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descontar um cheque no caixa:</w:t>
            </w:r>
          </w:p>
          <w:p w14:paraId="1B3BBDE7" w14:textId="722DC8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“Cheques até R$ 100,00 reais, compensar sem verificar a assinatura; entre R$ 100,01 e R$ 500,00, verificar assinatura; acima de R$ 500,00, verificar qualidade do papel e outros itens de segurança, além da assinatura”</w:t>
            </w:r>
          </w:p>
          <w:p w14:paraId="6170678D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</w:p>
          <w:p w14:paraId="5DF119DD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conceder limite de cheque especial até R$ 1.500,00:</w:t>
            </w:r>
          </w:p>
          <w:p w14:paraId="057A100D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“Deve ser cliente do banco há mais de um ano, nunca ter emitido cheques sem fundo e não constarem restrições nos sistemas de verificação de crédito”</w:t>
            </w:r>
          </w:p>
          <w:p w14:paraId="36C67141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conceder empréstimo para compra de veículo até R$ 50.000,00:</w:t>
            </w:r>
          </w:p>
          <w:p w14:paraId="75F39CBB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“Deve ser cliente do banco há mais de dois anos, nunca ter emitido cheques sem fundo, não constarem restrições nos sistemas de verificação de crédito, ter uma renda comprovada de R$ 7.500,00 e não estar usando cheque especial ou rotativo de cartão de crédito em valor superior a R$ 2.500,00”</w:t>
            </w:r>
          </w:p>
          <w:p w14:paraId="68FFABF8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42F2376E" w14:textId="77777777" w:rsidTr="00F075D9">
        <w:tc>
          <w:tcPr>
            <w:tcW w:w="2263" w:type="dxa"/>
          </w:tcPr>
          <w:p w14:paraId="5D49403C" w14:textId="009135D5" w:rsidR="000F270A" w:rsidRPr="00F075D9" w:rsidRDefault="000F270A" w:rsidP="000F270A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 xml:space="preserve">Exemplos de regra de negócios em </w:t>
            </w:r>
            <w:proofErr w:type="gramStart"/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 xml:space="preserve">um </w:t>
            </w:r>
            <w:r w:rsid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 xml:space="preserve"> </w:t>
            </w: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>e</w:t>
            </w:r>
            <w:proofErr w:type="gramEnd"/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>-commerce:</w:t>
            </w:r>
          </w:p>
          <w:p w14:paraId="3481462E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1893671E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Imagine que você precisa definir regras de negócio para detectar fraudes em um e-commerce.</w:t>
            </w:r>
          </w:p>
          <w:p w14:paraId="69E79BF3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Uma regra comum, com este fim, poderia ser esta:</w:t>
            </w:r>
          </w:p>
          <w:p w14:paraId="7556B701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o CPF não tiver restrições e a operadora indicar que o cartão tem limite disponível, liberar a compra”</w:t>
            </w:r>
          </w:p>
          <w:p w14:paraId="1AB799A0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Mas, infelizmente, quem comete fraudes em e-</w:t>
            </w:r>
            <w:proofErr w:type="spellStart"/>
            <w:r w:rsidRPr="00F075D9">
              <w:rPr>
                <w:rFonts w:asciiTheme="minorHAnsi" w:hAnsiTheme="minorHAnsi" w:cstheme="minorHAnsi"/>
                <w:color w:val="404A4F"/>
              </w:rPr>
              <w:t>commerces</w:t>
            </w:r>
            <w:proofErr w:type="spellEnd"/>
            <w:r w:rsidRPr="00F075D9">
              <w:rPr>
                <w:rFonts w:asciiTheme="minorHAnsi" w:hAnsiTheme="minorHAnsi" w:cstheme="minorHAnsi"/>
                <w:color w:val="404A4F"/>
              </w:rPr>
              <w:t xml:space="preserve"> costuma se especializar em burlar exatamente este tipo de controle mais básico e óbvio.</w:t>
            </w:r>
          </w:p>
          <w:p w14:paraId="108D5722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Por isso, uma saída é criar outras de regras de negócio em seu sistema de informação cada vez mais complexas e detalhistas.</w:t>
            </w:r>
          </w:p>
          <w:p w14:paraId="19547C2F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Só que, para isso, é preciso contar com alguns dados mais aprofundados sobre o perfil de quem comete fraudes.</w:t>
            </w:r>
          </w:p>
          <w:p w14:paraId="592CDFD4" w14:textId="77777777" w:rsidR="000F270A" w:rsidRPr="00F075D9" w:rsidRDefault="00E30637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hyperlink r:id="rId9" w:history="1">
              <w:r w:rsidR="000F270A"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Segundo pesquisas</w:t>
              </w:r>
            </w:hyperlink>
            <w:r w:rsidR="000F270A" w:rsidRPr="00F075D9">
              <w:rPr>
                <w:rFonts w:asciiTheme="minorHAnsi" w:hAnsiTheme="minorHAnsi" w:cstheme="minorHAnsi"/>
                <w:color w:val="404A4F"/>
              </w:rPr>
              <w:t>, o perfil de fraudadores são indivíduos com mais de 30 anos, a maioria homens, com excelente escolaridade e bons conhecimentos de contabilidade.</w:t>
            </w:r>
          </w:p>
          <w:p w14:paraId="2993B02B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Nesse caso, poderia ser criar uma regra mais complexa, baseada em dados do perfil do cliente:</w:t>
            </w:r>
          </w:p>
          <w:p w14:paraId="21DA2788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compra”</w:t>
            </w:r>
          </w:p>
          <w:p w14:paraId="492B51F1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Mas sua empresa pode contar com outros tipos de informações relevantes. Por Exemplo: seu banco de dados indica que fraudes são mais comuns com determinados tipos de produtos e para valores acima de mil reais.</w:t>
            </w:r>
          </w:p>
          <w:p w14:paraId="1DF3539C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Assim, pode-se incluir mais esta verificação em sua regra de negócio:</w:t>
            </w:r>
          </w:p>
          <w:p w14:paraId="1ADB3EF9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compra. Além disso, para compras de produtos da lista VISADOS PARA FRAUDE e compras acima de R$ 1.000, consultar mais de um órgão de verificação de crédito, a lista de pseudônimos usados por fraudadores e de documentos perdidos ou roubados”</w:t>
            </w:r>
          </w:p>
          <w:p w14:paraId="5E6E279A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66DBE275" w14:textId="77777777" w:rsidTr="00F075D9">
        <w:tc>
          <w:tcPr>
            <w:tcW w:w="2263" w:type="dxa"/>
          </w:tcPr>
          <w:p w14:paraId="67AC9BC9" w14:textId="77777777" w:rsidR="009D791D" w:rsidRPr="00F075D9" w:rsidRDefault="009D791D" w:rsidP="009D791D">
            <w:pPr>
              <w:pStyle w:val="Ttulo2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>Exemplos de regras de negócios em fábricas e escritórios:</w:t>
            </w:r>
          </w:p>
          <w:p w14:paraId="614553CC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287EB0AC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 escritório de advocacia, para decidir que nível de advogado será responsável por uma causa:</w:t>
            </w:r>
          </w:p>
          <w:p w14:paraId="1F4C80E4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causas até R$ 5.000,00, </w:t>
            </w:r>
            <w:proofErr w:type="gramStart"/>
            <w:r w:rsidRPr="00F075D9">
              <w:rPr>
                <w:rFonts w:asciiTheme="minorHAnsi" w:hAnsiTheme="minorHAnsi" w:cstheme="minorHAnsi"/>
                <w:color w:val="B2B8BB"/>
              </w:rPr>
              <w:t>advogados júnior</w:t>
            </w:r>
            <w:proofErr w:type="gramEnd"/>
            <w:r w:rsidRPr="00F075D9">
              <w:rPr>
                <w:rFonts w:asciiTheme="minorHAnsi" w:hAnsiTheme="minorHAnsi" w:cstheme="minorHAnsi"/>
                <w:color w:val="B2B8BB"/>
              </w:rPr>
              <w:t>; entre R$ 5.000100 e R$ 25.000,00, advogados plenos; entre R$ 25.000,00 e R$ 75.000,00, advogados sênior. Independentemente do valor da causa, clientes da lista “Premium” devem ter os processos encaminhados para um sócio da empresa que definirá que advogado será responsável pela causa”</w:t>
            </w:r>
          </w:p>
          <w:p w14:paraId="54F96C77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Para definir critérios de promoção em um </w:t>
            </w:r>
            <w:hyperlink r:id="rId10" w:tgtFrame="_blank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processo de RH</w:t>
              </w:r>
            </w:hyperlink>
            <w:r w:rsidRPr="00F075D9">
              <w:rPr>
                <w:rFonts w:asciiTheme="minorHAnsi" w:hAnsiTheme="minorHAnsi" w:cstheme="minorHAnsi"/>
                <w:color w:val="404A4F"/>
              </w:rPr>
              <w:t>:</w:t>
            </w:r>
          </w:p>
          <w:p w14:paraId="7FC2EF90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ser admitido na lista de prováveis futuros diretores da empresa, o candidato deve ter no mínimo 5 anos de casa; falar inglês fluentemente; ter ao mesmo uma pós-graduação e já ter feito no mínimo 3 viagens internacionais representando a empresa. Além disso, contar com ótimas </w:t>
            </w:r>
            <w:hyperlink r:id="rId11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avaliações de desempenho</w:t>
              </w:r>
            </w:hyperlink>
            <w:r w:rsidRPr="00F075D9">
              <w:rPr>
                <w:rFonts w:asciiTheme="minorHAnsi" w:hAnsiTheme="minorHAnsi" w:cstheme="minorHAnsi"/>
                <w:color w:val="B2B8BB"/>
              </w:rPr>
              <w:t>”</w:t>
            </w:r>
          </w:p>
          <w:p w14:paraId="746D5B73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permitir que uma peça produzida seja encaminhada para a próxima etapa do processo:</w:t>
            </w:r>
          </w:p>
          <w:p w14:paraId="225A3999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a peça pesar entre 999,9 Kg e 1000,1 Kg e a espessura da parede do duto de saída estiver entre 0,20 e 0,23 mm, ela pode ser encaminhada para a próxima fase do processo”</w:t>
            </w:r>
          </w:p>
          <w:p w14:paraId="7A606EEE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uma engarrafadora de sucos, para aceitar ou não um lote de laranjas que será espremido:</w:t>
            </w:r>
          </w:p>
          <w:p w14:paraId="608CA42F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mais de uma laranja em cada mil parecer imprópria para o consumo na inspeção visual por amostragem, o lote será recusado”</w:t>
            </w:r>
          </w:p>
          <w:p w14:paraId="0E838581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Confira em nosso blog: </w:t>
            </w:r>
            <w:hyperlink r:id="rId12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O que são regras de negócio e quais as vantagens de aplicá-las em uma empresa</w:t>
              </w:r>
            </w:hyperlink>
          </w:p>
          <w:p w14:paraId="3BAC94F9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</w:tbl>
    <w:p w14:paraId="09B55506" w14:textId="77777777" w:rsidR="00E33305" w:rsidRPr="00E33305" w:rsidRDefault="00E33305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2F23088C" w14:textId="7EA54B33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</w:t>
      </w:r>
    </w:p>
    <w:p w14:paraId="2642DF9C" w14:textId="2AAD8D6B" w:rsidR="00C84E22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b w:val="0"/>
        </w:rPr>
      </w:pPr>
      <w:r w:rsidRPr="008D5954">
        <w:rPr>
          <w:b w:val="0"/>
        </w:rPr>
        <w:t xml:space="preserve">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5F1718B6" w14:textId="77777777" w:rsidR="00C84E22" w:rsidRPr="00C84E22" w:rsidRDefault="00C84E22" w:rsidP="00C84E22"/>
    <w:p w14:paraId="6E0B9D3A" w14:textId="77777777" w:rsidR="00CB06E8" w:rsidRDefault="008D5954" w:rsidP="00A4661C">
      <w:pPr>
        <w:pStyle w:val="Ttulo2"/>
      </w:pPr>
      <w:r>
        <w:rPr>
          <w:rFonts w:ascii="Helvetica" w:hAnsi="Helvetica" w:cs="Helvetica"/>
          <w:noProof/>
          <w:szCs w:val="24"/>
          <w:lang w:eastAsia="pt-BR"/>
        </w:rPr>
        <w:lastRenderedPageBreak/>
        <w:drawing>
          <wp:inline distT="0" distB="0" distL="0" distR="0" wp14:anchorId="5A7F74A1" wp14:editId="13ACAE0B">
            <wp:extent cx="2348316" cy="17565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61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141BEBF7" w:rsidR="008D5954" w:rsidRDefault="008D5954" w:rsidP="008D5954"/>
    <w:p w14:paraId="1A5C6E0C" w14:textId="06C15B93" w:rsidR="00C84E22" w:rsidRPr="00C84E22" w:rsidRDefault="00C84E22" w:rsidP="00C84E22">
      <w:pPr>
        <w:pStyle w:val="Ttulo2"/>
        <w:numPr>
          <w:ilvl w:val="1"/>
          <w:numId w:val="5"/>
        </w:numPr>
        <w:spacing w:after="60" w:line="600" w:lineRule="auto"/>
      </w:pP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</w:p>
    <w:p w14:paraId="0E382126" w14:textId="14C4CAD2" w:rsidR="00C84E22" w:rsidRPr="008D5954" w:rsidRDefault="00C84E22" w:rsidP="008D5954"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CA5A9A3" wp14:editId="5BD77633">
            <wp:extent cx="2454642" cy="1836131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41" cy="18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227D" w14:textId="5F08DFF3" w:rsidR="008B061F" w:rsidRPr="008D5954" w:rsidRDefault="008B061F" w:rsidP="00D029E2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p w14:paraId="407F5398" w14:textId="4601E471" w:rsidR="008B061F" w:rsidRDefault="00CB06E8" w:rsidP="00F6391E"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3697"/>
        <w:gridCol w:w="2472"/>
        <w:gridCol w:w="1689"/>
      </w:tblGrid>
      <w:tr w:rsidR="00D029E2" w:rsidRPr="004D0017" w14:paraId="0BD87F68" w14:textId="77777777" w:rsidTr="00D029E2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7922" w14:textId="77777777" w:rsidR="00D029E2" w:rsidRPr="004D0017" w:rsidRDefault="00D029E2" w:rsidP="004D00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B8E2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atividade prevista</w:t>
            </w:r>
          </w:p>
        </w:tc>
        <w:tc>
          <w:tcPr>
            <w:tcW w:w="2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37ABACA" w14:textId="008D3A01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000000"/>
                <w:highlight w:val="yellow"/>
                <w:lang w:eastAsia="pt-BR"/>
              </w:rPr>
              <w:t>Atividade realizada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1B20D" w14:textId="11CD13BB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responsável</w:t>
            </w:r>
          </w:p>
        </w:tc>
      </w:tr>
      <w:tr w:rsidR="00D029E2" w:rsidRPr="004D0017" w14:paraId="0F30A002" w14:textId="77777777" w:rsidTr="00D029E2">
        <w:trPr>
          <w:trHeight w:val="300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C74CD" w14:textId="4FA08620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31/03/2020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2E9" w14:textId="68AA8A6E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Entrega da proposta comercial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29DD3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6E3B" w14:textId="165C804C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33286E0E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726A5" w14:textId="3AF2B27B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7172" w14:textId="6A9D9EE1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>Apresentação do problema ao público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A550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CC4D" w14:textId="605DAD06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EE9F50E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2DEE3" w14:textId="2786979C" w:rsidR="00D029E2" w:rsidRPr="004D0017" w:rsidRDefault="00D029E2" w:rsidP="00D029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2020/04/14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6F1A" w14:textId="2D8469FF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bookmarkStart w:id="0" w:name="OLE_LINK3"/>
            <w:bookmarkStart w:id="1" w:name="OLE_LINK4"/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  <w:bookmarkEnd w:id="0"/>
            <w:bookmarkEnd w:id="1"/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738DE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A9C" w14:textId="60A9914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45F0520B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B17BE" w14:textId="54F96F4D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9F07" w14:textId="00E0F5A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F374C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A290" w14:textId="358D81F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11D5F44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840C5" w14:textId="47BF34F4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28/04/2020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9811" w14:textId="4540BAD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52310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7720" w14:textId="12B9274B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08CADA79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7E4D6" w14:textId="022DC558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05/05/2020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850" w14:textId="0A6A0A4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bookmarkStart w:id="2" w:name="OLE_LINK1"/>
            <w:bookmarkStart w:id="3" w:name="OLE_LINK2"/>
            <w:r w:rsidRPr="00D029E2">
              <w:rPr>
                <w:rFonts w:eastAsia="Times New Roman" w:cs="Calibri"/>
                <w:color w:val="FF0000"/>
                <w:lang w:eastAsia="pt-BR"/>
              </w:rPr>
              <w:t xml:space="preserve">Avaliação </w:t>
            </w:r>
            <w:bookmarkEnd w:id="2"/>
            <w:bookmarkEnd w:id="3"/>
            <w:r w:rsidRPr="00D029E2">
              <w:rPr>
                <w:rFonts w:eastAsia="Times New Roman" w:cs="Calibri"/>
                <w:color w:val="FF0000"/>
                <w:lang w:eastAsia="pt-BR"/>
              </w:rPr>
              <w:t>de andamento 1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A6F69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B559" w14:textId="7FBF0D3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782CFED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BFDD7" w14:textId="164C93CE" w:rsidR="00D029E2" w:rsidRPr="004D0017" w:rsidRDefault="00D029E2" w:rsidP="00D029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F8C" w14:textId="5C518F1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CB1C5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405" w14:textId="1141022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75CADE1D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85A16" w14:textId="1B74BC4B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E6D2" w14:textId="706189FD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3ECA8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E42" w14:textId="4A3C81FF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5ADAF24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7ED5C" w14:textId="4A653A96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26/05/2020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8869" w14:textId="183542C1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C86DD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0183" w14:textId="44AA946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5E6B62F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4ECE4" w14:textId="30B2307F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02/06/2020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C77C" w14:textId="01A010B2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 xml:space="preserve">Avaliação </w:t>
            </w:r>
            <w:r w:rsidRPr="00D029E2">
              <w:rPr>
                <w:rFonts w:eastAsia="Times New Roman" w:cs="Calibri"/>
                <w:color w:val="FF0000"/>
                <w:lang w:eastAsia="pt-BR"/>
              </w:rPr>
              <w:t>de andamento 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C043E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C607" w14:textId="7E9EBCC0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F48170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81964" w14:textId="6029A777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5E3" w14:textId="56704099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61777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AFCD" w14:textId="09FB86FC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1430547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7386F" w14:textId="777BE1F0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16/06/2020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E792" w14:textId="6D8D0E92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2E61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9F96" w14:textId="7A6EE042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1632CE2B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E28B8" w14:textId="13EF8D05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23/06/2020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FF6" w14:textId="4F279CC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Atividade de desenvolvimento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5ACCE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9766" w14:textId="7165F00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B75D031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BFE3F" w14:textId="0A7BB6AE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30/06/2020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9153" w14:textId="63D0E183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>Apresentação final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969B1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0035" w14:textId="4AB355A5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</w:tbl>
    <w:p w14:paraId="51A5A31C" w14:textId="77777777" w:rsidR="00F075D9" w:rsidRDefault="00F075D9" w:rsidP="00F6391E">
      <w:pPr>
        <w:rPr>
          <w:sz w:val="6"/>
          <w:szCs w:val="6"/>
          <w:lang w:eastAsia="pt-BR"/>
        </w:rPr>
      </w:pP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41D13BCA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F64220">
        <w:rPr>
          <w:lang w:eastAsia="pt-BR"/>
        </w:rPr>
        <w:t xml:space="preserve">3 </w:t>
      </w:r>
      <w:r w:rsidR="008B061F">
        <w:rPr>
          <w:lang w:eastAsia="pt-BR"/>
        </w:rPr>
        <w:t xml:space="preserve"> programadores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13834" w:rsidRDefault="00F94E48" w:rsidP="00A852DC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1</w:t>
      </w:r>
    </w:p>
    <w:p w14:paraId="2F1BB125" w14:textId="77777777" w:rsidR="008B061F" w:rsidRPr="00613834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Bacharelado em </w:t>
      </w:r>
      <w:r w:rsidR="00F64220" w:rsidRPr="00613834">
        <w:rPr>
          <w:rFonts w:ascii="Calibri" w:hAnsi="Calibri" w:cs="Calibri"/>
          <w:sz w:val="22"/>
          <w:highlight w:val="yellow"/>
        </w:rPr>
        <w:t>Sistemas da Informação</w:t>
      </w:r>
      <w:r w:rsidRPr="00613834">
        <w:rPr>
          <w:rFonts w:ascii="Calibri" w:hAnsi="Calibri" w:cs="Calibri"/>
          <w:sz w:val="22"/>
          <w:highlight w:val="yellow"/>
        </w:rPr>
        <w:t>;</w:t>
      </w:r>
    </w:p>
    <w:p w14:paraId="5467B67A" w14:textId="77777777" w:rsidR="008B061F" w:rsidRPr="00613834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="00F64220" w:rsidRPr="00613834">
        <w:rPr>
          <w:rFonts w:ascii="Calibri" w:hAnsi="Calibri" w:cs="Calibri"/>
          <w:sz w:val="22"/>
          <w:highlight w:val="yellow"/>
        </w:rPr>
        <w:t>apenas no curso.</w:t>
      </w:r>
    </w:p>
    <w:p w14:paraId="29D03E96" w14:textId="77777777" w:rsidR="008B061F" w:rsidRPr="00613834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 xml:space="preserve"> Java;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1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77777777" w:rsidR="00F64220" w:rsidRPr="00613834" w:rsidRDefault="00F94E48" w:rsidP="00F64220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2</w:t>
      </w:r>
    </w:p>
    <w:p w14:paraId="090BC842" w14:textId="77777777" w:rsidR="00F64220" w:rsidRPr="00613834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240E4659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 xml:space="preserve">1 ano com programação </w:t>
      </w:r>
      <w:proofErr w:type="spellStart"/>
      <w:r w:rsidRPr="00613834">
        <w:rPr>
          <w:rFonts w:ascii="Calibri" w:hAnsi="Calibri" w:cs="Calibri"/>
          <w:sz w:val="22"/>
          <w:highlight w:val="yellow"/>
        </w:rPr>
        <w:t>java</w:t>
      </w:r>
      <w:proofErr w:type="spellEnd"/>
      <w:r w:rsidRPr="00613834">
        <w:rPr>
          <w:rFonts w:ascii="Calibri" w:hAnsi="Calibri" w:cs="Calibri"/>
          <w:sz w:val="22"/>
          <w:highlight w:val="yellow"/>
        </w:rPr>
        <w:t>, 8 meses com programação C.</w:t>
      </w:r>
    </w:p>
    <w:p w14:paraId="52AD8AEA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Java, C.</w:t>
      </w:r>
    </w:p>
    <w:p w14:paraId="66B710E4" w14:textId="04EF20EA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2</w:t>
      </w:r>
    </w:p>
    <w:p w14:paraId="180FEB86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35CB2E59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 w:cs="MS Mincho"/>
          <w:sz w:val="32"/>
          <w:szCs w:val="32"/>
        </w:rPr>
        <w:t>xxx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677E88C8" w14:textId="77777777" w:rsidR="007F161D" w:rsidRPr="00613834" w:rsidRDefault="00F94E48" w:rsidP="007F161D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3</w:t>
      </w:r>
    </w:p>
    <w:p w14:paraId="7C5252D8" w14:textId="77777777" w:rsidR="007F161D" w:rsidRPr="00613834" w:rsidRDefault="007F161D" w:rsidP="007F16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7D4121C6" w14:textId="77777777" w:rsidR="007F161D" w:rsidRPr="00613834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>apenas no curso.</w:t>
      </w:r>
    </w:p>
    <w:p w14:paraId="46B9AC21" w14:textId="77777777" w:rsidR="007F161D" w:rsidRPr="00146FA7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13834">
        <w:rPr>
          <w:rFonts w:ascii="Calibri" w:hAnsi="Calibri" w:cs="Calibri"/>
          <w:b/>
          <w:sz w:val="22"/>
          <w:highlight w:val="yellow"/>
        </w:rPr>
        <w:t>Conhecimentos:</w:t>
      </w:r>
      <w:r w:rsidRPr="00613834">
        <w:rPr>
          <w:rFonts w:ascii="Calibri" w:hAnsi="Calibri" w:cs="Calibri"/>
          <w:sz w:val="22"/>
          <w:highlight w:val="yellow"/>
        </w:rPr>
        <w:t xml:space="preserve"> Java</w:t>
      </w:r>
      <w:r w:rsidRPr="00146FA7">
        <w:rPr>
          <w:rFonts w:ascii="Calibri" w:hAnsi="Calibri" w:cs="Calibri"/>
          <w:sz w:val="22"/>
        </w:rPr>
        <w:t>.</w:t>
      </w:r>
    </w:p>
    <w:p w14:paraId="5C0D49ED" w14:textId="5D7BB482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3</w:t>
      </w:r>
    </w:p>
    <w:p w14:paraId="04D9DE12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  <w:lang w:eastAsia="pt-BR"/>
        </w:rPr>
        <w:t>Insira a foto aqui</w:t>
      </w:r>
    </w:p>
    <w:p w14:paraId="35290B44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/>
          <w:b/>
          <w:sz w:val="32"/>
          <w:szCs w:val="32"/>
        </w:rPr>
        <w:t>xxx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A3FF3F" w14:textId="2C937AA5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Link para o repositório do projeto</w:t>
      </w:r>
    </w:p>
    <w:p w14:paraId="5983D227" w14:textId="4FCC6BAF" w:rsidR="008B061F" w:rsidRPr="00213525" w:rsidRDefault="00FE18DF" w:rsidP="000A7E71">
      <w:pPr>
        <w:rPr>
          <w:lang w:eastAsia="pt-BR"/>
        </w:rPr>
      </w:pPr>
      <w:r>
        <w:rPr>
          <w:lang w:eastAsia="pt-BR"/>
        </w:rPr>
        <w:t xml:space="preserve">  </w:t>
      </w:r>
      <w:proofErr w:type="gramStart"/>
      <w:r>
        <w:rPr>
          <w:lang w:eastAsia="pt-BR"/>
        </w:rPr>
        <w:t>Bitbucket..</w:t>
      </w:r>
      <w:proofErr w:type="gramEnd"/>
      <w:r>
        <w:rPr>
          <w:lang w:eastAsia="pt-BR"/>
        </w:rPr>
        <w:t>/x//s//s</w:t>
      </w: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4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E22A" w14:textId="77777777" w:rsidR="00E30637" w:rsidRDefault="00E30637" w:rsidP="00165C7C">
      <w:pPr>
        <w:spacing w:after="0" w:line="240" w:lineRule="auto"/>
      </w:pPr>
      <w:r>
        <w:separator/>
      </w:r>
    </w:p>
  </w:endnote>
  <w:endnote w:type="continuationSeparator" w:id="0">
    <w:p w14:paraId="0E20CCF6" w14:textId="77777777" w:rsidR="00E30637" w:rsidRDefault="00E30637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F8530" w14:textId="77777777" w:rsidR="00E30637" w:rsidRDefault="00E30637" w:rsidP="00165C7C">
      <w:pPr>
        <w:spacing w:after="0" w:line="240" w:lineRule="auto"/>
      </w:pPr>
      <w:r>
        <w:separator/>
      </w:r>
    </w:p>
  </w:footnote>
  <w:footnote w:type="continuationSeparator" w:id="0">
    <w:p w14:paraId="287CF520" w14:textId="77777777" w:rsidR="00E30637" w:rsidRDefault="00E30637" w:rsidP="00165C7C">
      <w:pPr>
        <w:spacing w:after="0" w:line="240" w:lineRule="auto"/>
      </w:pPr>
      <w:r>
        <w:continuationSeparator/>
      </w:r>
    </w:p>
  </w:footnote>
  <w:footnote w:id="1">
    <w:p w14:paraId="69B376BE" w14:textId="7A8FF3A7" w:rsidR="00FD2840" w:rsidRDefault="00FD2840">
      <w:pPr>
        <w:pStyle w:val="Textodenotaderodap"/>
      </w:pPr>
      <w:r>
        <w:rPr>
          <w:rStyle w:val="Refdenotaderodap"/>
        </w:rPr>
        <w:footnoteRef/>
      </w:r>
      <w:r>
        <w:t xml:space="preserve"> Baseado em: </w:t>
      </w:r>
      <w:r w:rsidRPr="00FD2840">
        <w:t>https://www.venki.com.br/blog/exemplos-de-regras-de-negocio/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7777777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proofErr w:type="spellStart"/>
    <w:r w:rsidR="00CB06E8">
      <w:t>xxxxxxxx</w:t>
    </w:r>
    <w:proofErr w:type="spellEnd"/>
    <w:r w:rsidR="00CB06E8">
      <w:t xml:space="preserve">                                                       - Projeto: </w:t>
    </w:r>
    <w:proofErr w:type="spellStart"/>
    <w:r w:rsidR="00CB06E8">
      <w:t>BuscaEuAqui</w:t>
    </w:r>
    <w:proofErr w:type="spellEnd"/>
    <w:r w:rsidR="00CB06E8">
      <w:t>!</w:t>
    </w:r>
  </w:p>
  <w:p w14:paraId="23618B64" w14:textId="77777777" w:rsidR="00CB06E8" w:rsidRDefault="00CB06E8" w:rsidP="00165C7C">
    <w:pPr>
      <w:pStyle w:val="Cabealho"/>
    </w:pPr>
    <w:r>
      <w:t xml:space="preserve">Equipe: aluno1, aluno2, aluno3, aluno4                  - Tecnologia: </w:t>
    </w:r>
    <w:proofErr w:type="gramStart"/>
    <w:r>
      <w:t>java,c#</w:t>
    </w:r>
    <w:proofErr w:type="gramEnd"/>
    <w:r>
      <w:t>,</w:t>
    </w:r>
    <w:proofErr w:type="spellStart"/>
    <w:r>
      <w:t>php,python</w:t>
    </w:r>
    <w:proofErr w:type="spellEnd"/>
    <w:r>
      <w:t>...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063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flo.com/pt-br/automacao-processos/o-que-sao-regras-de-negoc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teware.com.br/gestao-de-equipe/avaliacao-de-desempenho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eflo.com/pt-br/rh/mapeamento-de-processos-de-r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bpm.com.br/blog/como-as-regras-de-negocio-contribuem-para-a-analise-de-risco-e-prevencao-a-fraudes-no-meu-e-commerc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8EFC-9E90-9847-8EB7-161C9012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1526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Mauro Marcelo Mattos</cp:lastModifiedBy>
  <cp:revision>18</cp:revision>
  <dcterms:created xsi:type="dcterms:W3CDTF">2018-03-23T00:57:00Z</dcterms:created>
  <dcterms:modified xsi:type="dcterms:W3CDTF">2020-03-24T23:36:00Z</dcterms:modified>
</cp:coreProperties>
</file>