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福智集團組織現狀深度研究與二十年期前瞻治理架構規劃報告</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壹、福智集團八大核心部門之運作現狀與分類評估</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福智集團自日常老和尚創立以來，已演進為一個融合出家僧團、佛法推廣、文教、有機農業、誠信零售、文化出版與社會慈善的龐大跨國組織</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。其組織獨特性在於「以僧導俗、以俗護僧」的雙向互補架構，僧團位居決策與精神金字塔的頂端，而文教、慈心、里仁等企業與基金會則構成了支持教法弘傳的堅實底座</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。然而，隨著第二代導師真如老師（金夢蓉）的接班，組織在面臨教規傳承、跨國擴張、財務透明度及權力結構等面向時，展現出高度的內在張力與社會爭議</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。為客觀評估此一組織生態，以下將其劃分為僧團、譯經、淨智、文教、慈心、里仁、藝文、慈善等八大部門，並採取對等平衡之用語，對各部門之正面價值與反向挑戰進行系統化剖析。</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 僧團部門 (The Monastic Sector)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僧團部門作為福智集團的精神決策中樞，主導整體組織的信仰走向與核心理念的詮釋權</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。日常老和尚示寂後，僧團依其遺囑由具備居士身份的真如老師（金夢蓉）擔任僧俗的精神導師</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教理體系之次第建構與僧才傳承之系統培育（正面價值）</w:t>
      </w:r>
      <w:r w:rsidDel="00000000" w:rsidR="00000000" w:rsidRPr="00000000">
        <w:rPr>
          <w:rFonts w:ascii="Google Sans" w:cs="Google Sans" w:eastAsia="Google Sans" w:hAnsi="Google Sans"/>
          <w:color w:val="1f1f1f"/>
          <w:rtl w:val="0"/>
        </w:rPr>
        <w:t xml:space="preserve">：僧團在苗栗月稱光明寺及新竹鳳山寺等重要據點，長期推動以「五大論」為核心的學僧培育制度，並定期舉辦誦經超薦法會，延續那爛陀寺清淨教法傳承，不僅培育出具備深厚經論辨析功德的僧才，也深獲多位佛教界長老與仁波切的肯定</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。多數內部學員與志工高度讚賞導師對日常修行的引導，認為其教法能有效轉化家庭情緒與生活苦樂</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領導正統之教規質疑與決策權力之過度集中（反向挑戰）</w:t>
      </w:r>
      <w:r w:rsidDel="00000000" w:rsidR="00000000" w:rsidRPr="00000000">
        <w:rPr>
          <w:rFonts w:ascii="Google Sans" w:cs="Google Sans" w:eastAsia="Google Sans" w:hAnsi="Google Sans"/>
          <w:color w:val="1f1f1f"/>
          <w:rtl w:val="0"/>
        </w:rPr>
        <w:t xml:space="preserve">：由長髮俗女居士長期居於僧團領導地位並接受出家眾膜拜之模式，引發了傳統佛教界關於戒律與法統正統性的持續爭議</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前鳳山寺住持梵因法師等離寺高層公開指控，組織內部存在嚴格的思想控制、限制人身自由與不當懲罰，且決策權限高度集中於少數核心行政團隊（如馬可團），導致管理體系趨於封閉，面對外部批評常採取註銷寺籍等防禦性手段，加深了與主流佛教界及社會大眾的隔閡</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二、 譯經部門 (The Translation Sector)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譯經部門以大慈恩月光國際譯經院為核心，由真如老師擔任總監，專職進行藏傳佛教經典的漢譯與校註工作</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法寶漢譯之標準建立與跨國學術之推廣深耕（正面價值）</w:t>
      </w:r>
      <w:r w:rsidDel="00000000" w:rsidR="00000000" w:rsidRPr="00000000">
        <w:rPr>
          <w:rFonts w:ascii="Google Sans" w:cs="Google Sans" w:eastAsia="Google Sans" w:hAnsi="Google Sans"/>
          <w:color w:val="1f1f1f"/>
          <w:rtl w:val="0"/>
        </w:rPr>
        <w:t xml:space="preserve">：譯經院在如月格西等導師指導下，推行極為嚴謹的三級譯場制度（含初譯、校勘、審定與校對），近年陸續推出《二十僧》系列譯叢及《五大論願文》，累計產出數百萬字的譯經成果，更獲內政部宗教公益獎肯定，促進了漢藏佛教文化的深度交流，為漢地學人建立了清晰且具系統性的佛法理路</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海外置產之資金質疑與在地融合之信任壁壘（反向挑戰）</w:t>
      </w:r>
      <w:r w:rsidDel="00000000" w:rsidR="00000000" w:rsidRPr="00000000">
        <w:rPr>
          <w:rFonts w:ascii="Google Sans" w:cs="Google Sans" w:eastAsia="Google Sans" w:hAnsi="Google Sans"/>
          <w:color w:val="1f1f1f"/>
          <w:rtl w:val="0"/>
        </w:rPr>
        <w:t xml:space="preserve">：譯經事業的運作與海外大規模地產開發（如加拿大愛德華王子島大覺佛學院）深度綑綁，引發了免稅慈善資金流向海外的法律與道德爭議</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。面對當地居民與歷史學家對童僧安置、僧侶頻繁簽證出入境等運作疑慮，組織常訴諸高額聘請的誹謗律師進行防禦性回應，而非主動進行高透明度的公共對話，進一步加深了跨國擴張中的在地信任壁壘</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三、 淨智部門 (The Pure Wisdom Sector)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淨智部門負責全球在家居士的組織、引導與培訓，其核心載體為遍布全球的「廣論研討班」</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全球共學之網絡建構與終身教育之社會實踐（正面價值）</w:t>
      </w:r>
      <w:r w:rsidDel="00000000" w:rsidR="00000000" w:rsidRPr="00000000">
        <w:rPr>
          <w:rFonts w:ascii="Google Sans" w:cs="Google Sans" w:eastAsia="Google Sans" w:hAnsi="Google Sans"/>
          <w:color w:val="1f1f1f"/>
          <w:rtl w:val="0"/>
        </w:rPr>
        <w:t xml:space="preserve">：淨智部門建立了高度系統化且循序漸進的終身佛學教育，以《菩提道次第廣論》與《南山律在家備覽略編》為學習主軸，建立了從一輪班、二輪班、增上班至善行班與備覽班的終身學制，輔以全球背書平台，在全球構建了高凝聚力的同行善友互助網絡，引導學員將佛法實踐於敬老護幼與環境保護等社會實踐中</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封閉防禦之資訊過濾與群體引導之排他爭議（反向挑戰）</w:t>
      </w:r>
      <w:r w:rsidDel="00000000" w:rsidR="00000000" w:rsidRPr="00000000">
        <w:rPr>
          <w:rFonts w:ascii="Google Sans" w:cs="Google Sans" w:eastAsia="Google Sans" w:hAnsi="Google Sans"/>
          <w:color w:val="1f1f1f"/>
          <w:rtl w:val="0"/>
        </w:rPr>
        <w:t xml:space="preserve">：在管理實務上，面對外界對接班人背景、海外置產及資金流向等爭議時，高層常對學員灌輸「不看、不聽、不傳」之原則，這種過度防禦的機制被指削弱了學員的獨立理性思辨能力，且過度強調對特定導師的絕對依止（依止法），容易在組織內部產生封閉的排他文化，導致學員在面臨外部質疑時產生認知失調，甚至在流言衝擊下選擇悄悄離開</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四、 文教部門 (The Culture and Education Sector)</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文教部門以福智文教基金會為主體，致力於生命教育的普及、心靈社區的建設以及各級學校的教育實踐</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生命教育之普及紮根與心靈生態之社區願景（正面價值）</w:t>
      </w:r>
      <w:r w:rsidDel="00000000" w:rsidR="00000000" w:rsidRPr="00000000">
        <w:rPr>
          <w:rFonts w:ascii="Google Sans" w:cs="Google Sans" w:eastAsia="Google Sans" w:hAnsi="Google Sans"/>
          <w:color w:val="1f1f1f"/>
          <w:rtl w:val="0"/>
        </w:rPr>
        <w:t xml:space="preserve">：文教基金會長期深耕生命教育，其與教育部生命教育中心及國立屏東大學等學術機構合作舉辦的「教師生命成長營」已歷32屆，累計培訓超過兩萬八千名教育人員，並在雲林古坑規劃國際心靈生態村，致力實踐誠信、惜福與儒家「老安少懷」的和諧社區願景，對主流教育體系注入了深厚的人文關懷</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3">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封閉管教之社會脫節與少子化下之轉型壓力（反向挑戰）</w:t>
      </w:r>
      <w:r w:rsidDel="00000000" w:rsidR="00000000" w:rsidRPr="00000000">
        <w:rPr>
          <w:rFonts w:ascii="Google Sans" w:cs="Google Sans" w:eastAsia="Google Sans" w:hAnsi="Google Sans"/>
          <w:color w:val="1f1f1f"/>
          <w:rtl w:val="0"/>
        </w:rPr>
        <w:t xml:space="preserve">：部分課程與營隊（如青少年營）將極幼齡的學童安置於遠離家庭的宗教機構中，這與當代世俗社會重視兒童權益與家庭連結的觀念產生衝突，引發家長及社會對其早期宗教灌輸的疑慮</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。此外，在台灣超低生育率與少子化的客觀環境下，過度依賴實體學校與營區的運作模式，正面臨龐大的財務維持與生源萎縮壓力，急需尋求與現代多元社會更深度的融合</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五、 慈心部門 (The Ci-Xin Sector)</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慈心部門以慈心有機農業發展基金會為核心，致力於推動台灣有機農業、環境保育與綠色消費</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6">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有機耕作之先驅推廣與生物多樣之生態守護（正面價值）</w:t>
      </w:r>
      <w:r w:rsidDel="00000000" w:rsidR="00000000" w:rsidRPr="00000000">
        <w:rPr>
          <w:rFonts w:ascii="Google Sans" w:cs="Google Sans" w:eastAsia="Google Sans" w:hAnsi="Google Sans"/>
          <w:color w:val="1f1f1f"/>
          <w:rtl w:val="0"/>
        </w:rPr>
        <w:t xml:space="preserve">：慈心作為台灣推動有機耕作與生態保育的先驅，其驗證面積一度佔全台有機農地逾三成，並與政府林務局合作創辦「綠色保育標章」，將農業生產與瀕危物種守護（如官田水雉、三芝台北赤蛙、坪林翡翠樹蛙、茂林紫斑蝶）深度結合，成功在保護棲地與維持農民生計間取得平衡</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7">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高標驗證之推廣限制與鄰田汙染之客觀瓶頸（反向挑戰）</w:t>
      </w:r>
      <w:r w:rsidDel="00000000" w:rsidR="00000000" w:rsidRPr="00000000">
        <w:rPr>
          <w:rFonts w:ascii="Google Sans" w:cs="Google Sans" w:eastAsia="Google Sans" w:hAnsi="Google Sans"/>
          <w:color w:val="1f1f1f"/>
          <w:rtl w:val="0"/>
        </w:rPr>
        <w:t xml:space="preserve">：高標準的有機驗證規範在實務推廣上面臨鄰田汙染、小農人力不足等客觀物理瓶頸，且綠色保育農產品的經濟效益與推廣範疇高度依賴里仁通路的內部消化，缺乏在主流商業市場中的自主競爭力，導致推廣資源分配與小農轉型輔導面臨成長天花板</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六、 里仁部門 (Leezen Sector)</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里仁（里仁事業股份有限公司）作為福智體系中的核心社會企業，負責串聯友善農友、加工廠商與消費者，是理念轉化為商業實踐的重要通路</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A">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社會企業之獲利回饋與誠信產銷之永續鏈結（正面價值）</w:t>
      </w:r>
      <w:r w:rsidDel="00000000" w:rsidR="00000000" w:rsidRPr="00000000">
        <w:rPr>
          <w:rFonts w:ascii="Google Sans" w:cs="Google Sans" w:eastAsia="Google Sans" w:hAnsi="Google Sans"/>
          <w:color w:val="1f1f1f"/>
          <w:rtl w:val="0"/>
        </w:rPr>
        <w:t xml:space="preserve">：里仁建立了「從產地到餐桌」的誠信供應鏈，堅持少加工、低添加，並於2006年將全部股權捐贈予福智文教與慈心基金會，每年更將特定環保商品營業額的5%回饋慈心基金會用於種樹與淨塑，成功將商業利潤轉化為公共善業，實現了利他循環的商業模式</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B">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封閉群體之信仰消費與宗教商業之邊界模糊（反向挑戰）</w:t>
      </w:r>
      <w:r w:rsidDel="00000000" w:rsidR="00000000" w:rsidRPr="00000000">
        <w:rPr>
          <w:rFonts w:ascii="Google Sans" w:cs="Google Sans" w:eastAsia="Google Sans" w:hAnsi="Google Sans"/>
          <w:color w:val="1f1f1f"/>
          <w:rtl w:val="0"/>
        </w:rPr>
        <w:t xml:space="preserve">：里仁的生存高度依賴廣論學員基於對師長理念支持的「信仰消費」，品牌若無法有效跨越宗教同溫層、在主流商業市場中與一般零售通路競爭，其市場成長空間將遭遇瓶頸</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。同時，宗教與商業邊界的模糊，也使其經常面臨外界關於利用義工廉價勞動力與學員熱忱進行非對等商業競爭的道德詰問</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七、 藝文部門 (The Arts and Culture Sector)</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藝文部門包含福智文化出版社，以及以真如老師創作之「讚頌」音樂為核心的推廣與演出體系</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E">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讚頌美學之人心淨化與經典文創之觸及擴展（正面價值）</w:t>
      </w:r>
      <w:r w:rsidDel="00000000" w:rsidR="00000000" w:rsidRPr="00000000">
        <w:rPr>
          <w:rFonts w:ascii="Google Sans" w:cs="Google Sans" w:eastAsia="Google Sans" w:hAnsi="Google Sans"/>
          <w:color w:val="1f1f1f"/>
          <w:rtl w:val="0"/>
        </w:rPr>
        <w:t xml:space="preserve">：藝文部門透過高質量的佛教經典文創出版，使深奧的五大論與道次第典籍得以普及</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。真如老師創作的讚頌音樂，透過融和現代管弦樂與合唱美學，在各大體育館舉辦憶師恩法會與公益演唱會，發揮了撫平情緒、凝聚信眾情感與傳播敬老美德的藝術渲染力</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F">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創作者身分之法統爭議與藝術載體之神化疑慮（反向挑戰）</w:t>
      </w:r>
      <w:r w:rsidDel="00000000" w:rsidR="00000000" w:rsidRPr="00000000">
        <w:rPr>
          <w:rFonts w:ascii="Google Sans" w:cs="Google Sans" w:eastAsia="Google Sans" w:hAnsi="Google Sans"/>
          <w:color w:val="1f1f1f"/>
          <w:rtl w:val="0"/>
        </w:rPr>
        <w:t xml:space="preserve">：讚頌音樂作為宗教儀軌與情感動員的載體，其主要創作者在教界的身分爭議，使得這些藝術作品常被反對者指控為進行「個人崇拜」與「神化包裝」的政治工具</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。此種高度綁定特定領導人威信的藝文推廣，容易削弱藝術本身的客觀普世價值，並在非信徒群體中產生反感</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八、 慈善部門 (The Charity Sector)</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慈善部門以福智慈善基金會主導，負責國內外急難救助、高齡關懷與海外義診等社會福利事業</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災難救助之迅速響應與社會福利之多元關懷（正面價值）</w:t>
      </w:r>
      <w:r w:rsidDel="00000000" w:rsidR="00000000" w:rsidRPr="00000000">
        <w:rPr>
          <w:rFonts w:ascii="Google Sans" w:cs="Google Sans" w:eastAsia="Google Sans" w:hAnsi="Google Sans"/>
          <w:color w:val="1f1f1f"/>
          <w:rtl w:val="0"/>
        </w:rPr>
        <w:t xml:space="preserve">：慈善部門能迅速響應重大災害（如花蓮震災捐助），開辦海外義診（如馬達加斯加義診），並針對超高齡社會推廣預立醫療照護諮商（ACP）簽署，全台簽署人數已具規模，展現了對生命的臨終關懷與具體承擔</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3">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洗錢指控之信用衝擊與國際救援之結構局限（反向挑戰）</w:t>
      </w:r>
      <w:r w:rsidDel="00000000" w:rsidR="00000000" w:rsidRPr="00000000">
        <w:rPr>
          <w:rFonts w:ascii="Google Sans" w:cs="Google Sans" w:eastAsia="Google Sans" w:hAnsi="Google Sans"/>
          <w:color w:val="1f1f1f"/>
          <w:rtl w:val="0"/>
        </w:rPr>
        <w:t xml:space="preserve">：慈善基金會曾面臨離寺僧侶控訴其帳戶被用於非正常資金轉移與疑似洗錢之風波，雖然組織發表嚴正聲明予以澄清與駁斥，但已對慈善信譽造成難以抹滅的信用損害</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。此外，相比於福智龐大的信眾動員力，其慈善活動的國際化深度與專業化程度仍顯不足，多數活動仍局限於偶發性與單次性的救助項目</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貳、 現行組織架構與關鍵數據分析</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為更直觀地呈現福智集團各部門之運作成果、財務回饋機制與社會影響力，以下經由客觀數據進行彙整：</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表一：福智集團關鍵部門運作數據與社會影響力指標</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部門名稱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核心量化指標 / 數據成果</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社會影響力與政策貢獻</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數據來源</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僧團部門</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苗栗月稱光明寺、新竹鳳山寺及高雄福智寺等，固定舉辦超薦與皈依法會。</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穩定傳承那爛陀寺宗義，獲得多位佛教界長老肯定。</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10, 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譯經部門</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累計譯經成果達640萬字，推出《二十僧》系列三書。</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建立嚴謹三級譯場制度，獲頒內政部宗教公益獎。</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9, 15, 16]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淨智部門</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全球背書平台已累積近7萬人次加入；全台設立數百處研討班教室。</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建構無學費之終身佛學教育，形成跨國社會支持網絡。</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10, 27, 28]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文教部門</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教師生命成長營歷32屆，參與人數逾28,000人；規劃古坑國際心靈生態村。</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普及生命教育至各級學校，落實儒家老安少懷社區願景。</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19, 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慈心部門</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驗證有機農地達1,512公頃（佔全台31.75%）；推廣免費綠色保育標章。</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首創綠色保育，搶救官田水雉與三芝台北赤蛙等瀕危物種。</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3, 22]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里仁部門</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2006年起股權捐贈文教與慈心；每年環保商品營業額5%回饋（累計達1,200萬元）。</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建立少加工、低添加誠信供應鏈，開創利他循環之社會企業模式。</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4, 23, 24]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藝文部門</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福智文化出版經典，大型讚頌音樂會於高雄巨蛋等地點舉辦。</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藉現代管弦樂與經論出版淨化人心，凝聚信眾情感。</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6, 10, 15, 25]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慈善部門</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花蓮震災捐款11,000,000元；馬達加斯加海外義診1,872人次；ACP簽署累計2,042人。</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推動病人自主權利法落地，提供國內外重大災害之急難救助。</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25]</w:t>
            </w:r>
          </w:p>
        </w:tc>
      </w:tr>
    </w:tbl>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參、 組織運作之核心衝突與深層因果剖析</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從組織行為學與系統動力學的角度觀察，福智集團現行的組織運作存在著多重結構性衝突與深層因果關係。</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 精神集權與社會分權的結構失衡</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福智集團的頂層（僧團、譯經、藝文）呈現高度集權、依止特定師長、且資訊封閉的決策模式</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；然而，其底層（里仁、慈心、慈善）卻是高度需要與社會大眾、政府法規與市場經濟接軌的開放系統</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。當精神中心爆發領導權、戒律爭議或資金流向指控時</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，高層採用的「不看、不聽、不傳」信息防護罩，在台灣民主開放社會與加拿大透明法治環境中，反而轉化為輿論與誠信危機，直接衝擊底層社會企業與基金會的公信力</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二、 依止法教育與批判性思考的認知拉扯</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淨智與文教部門強調的「依止法」與「尊師重道」，在組織內部建立起極高的動員力與向心力，使數萬學員甘願擔任無酬義工，造就了里仁與慈心的奇蹟</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。然而，這種「不可質疑師長」的引導方式，與現代教育提倡的批判性思考、資訊透明度背道而馳</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。當學員或外界人士試圖以理性工具檢視組織的海外地產配置或領導合法性時，常遭遇組織內部的排他性防禦，導致溫和學員選擇「失望地悄悄離開」，而激進反對者則演變為毀滅性的爆料者</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三、 資金海外流轉與在地合規性的財務張力</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大慈恩譯經院及僧團在海外（如加拿大愛德華王子島）的大規模置產與建寺計畫，需要極為龐大的資金支持</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。為維持此一擴張計畫，組織必須極大化台灣母體的募款與商業變現能力（如里仁產品銷售、各類法會超薦與法寶請購）</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這種將精神功德與商業利潤高度綁定的資本流轉鏈條，一方面增加了學員的財務負擔，另一方面也因跨國資金流向不夠透明，頻繁招致司法調查、洗錢控訴以及加拿大當地居民的排外疑慮，成為組織長線發展的最大炸彈</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肆、 福智二十年後（2046年）解決世界困難之全球治理建議</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展望2046年，人類社會將面臨AI科技奇異點帶來的精神虛無、極端氣候導致的生態崩潰、全球超高齡化的孤獨死危機，以及地緣衝突引發的人際信任解體。福智集團若要從一個「飽受爭議的封閉型宗教實體」蛻變為「能解決全球危機的開放型智慧信託體系」，必須徹底告別金字塔式的威權集權結構</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，重建去中心化、透明且能與普世價值對話的全球治理架構。</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為了定量與定性評估此一轉型成效，以下提出組織韌性與社會價值指數（Organizational Resilience and Social Value Index, </w:t>
      </w:r>
      <w:r w:rsidDel="00000000" w:rsidR="00000000" w:rsidRPr="00000000">
        <w:rPr>
          <w:rFonts w:ascii="Google Sans" w:cs="Google Sans" w:eastAsia="Google Sans" w:hAnsi="Google Sans"/>
          <w:color w:val="1f1f1f"/>
        </w:rPr>
        <w:drawing>
          <wp:inline distB="19050" distT="19050" distL="19050" distR="19050">
            <wp:extent cx="207962" cy="249555"/>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07962" cy="2495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）之數理模型，用以指導未來的治理變革：</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16815"/>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05500" cy="71681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於此模型中：</w:t>
      </w:r>
    </w:p>
    <w:p w:rsidR="00000000" w:rsidDel="00000000" w:rsidP="00000000" w:rsidRDefault="00000000" w:rsidRPr="00000000" w14:paraId="00000058">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390842" cy="246848"/>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90842" cy="2468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代表「去中心化治理度（Decentralization Degree）」，評估決策權自單一領袖向全球僧俗共治委員會分散的程度。</w:t>
      </w:r>
    </w:p>
    <w:p w:rsidR="00000000" w:rsidDel="00000000" w:rsidP="00000000" w:rsidRDefault="00000000" w:rsidRPr="00000000" w14:paraId="00000059">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364807" cy="247794"/>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64807" cy="2477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代表「財務與資金流向即時透明度（Real-time Financial Transparency）」，評估區塊鏈審計與公開披露的比例。</w:t>
      </w:r>
    </w:p>
    <w:p w:rsidR="00000000" w:rsidDel="00000000" w:rsidP="00000000" w:rsidRDefault="00000000" w:rsidRPr="00000000" w14:paraId="0000005A">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378989" cy="243636"/>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78989" cy="2436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代表「普世生態與心靈貢獻度（Ecological &amp; Spiritual Contribution）」，評估服務非信徒群體的社會效益。</w:t>
      </w:r>
    </w:p>
    <w:p w:rsidR="00000000" w:rsidDel="00000000" w:rsidP="00000000" w:rsidRDefault="00000000" w:rsidRPr="00000000" w14:paraId="0000005B">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377296" cy="242547"/>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77296" cy="2425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代表「內部威權摩擦與信譽損耗指數（Internal Conflict &amp; Reputation Friction）」，評估因教規爭議、思想控管引起的學員流失與社會批判</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735119" cy="245040"/>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735119" cy="2450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為權重係數。在傳統結構中，由於決策黑箱與權力過度集中，</w:t>
      </w:r>
      <w:r w:rsidDel="00000000" w:rsidR="00000000" w:rsidRPr="00000000">
        <w:rPr>
          <w:rFonts w:ascii="Google Sans" w:cs="Google Sans" w:eastAsia="Google Sans" w:hAnsi="Google Sans"/>
          <w:color w:val="1f1f1f"/>
        </w:rPr>
        <w:drawing>
          <wp:inline distB="19050" distT="19050" distL="19050" distR="19050">
            <wp:extent cx="377296" cy="242547"/>
            <wp:effectExtent b="0" l="0" r="0" t="0"/>
            <wp:docPr id="9"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77296" cy="2425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居高不下，嚴重抑制了組織韌性 </w:t>
      </w:r>
      <w:r w:rsidDel="00000000" w:rsidR="00000000" w:rsidRPr="00000000">
        <w:rPr>
          <w:rFonts w:ascii="Google Sans" w:cs="Google Sans" w:eastAsia="Google Sans" w:hAnsi="Google Sans"/>
          <w:color w:val="1f1f1f"/>
        </w:rPr>
        <w:drawing>
          <wp:inline distB="19050" distT="19050" distL="19050" distR="19050">
            <wp:extent cx="207962" cy="249555"/>
            <wp:effectExtent b="0" l="0" r="0" t="0"/>
            <wp:docPr id="8"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07962" cy="249555"/>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。二十年後的架構必須通過最大化 </w:t>
      </w:r>
      <w:r w:rsidDel="00000000" w:rsidR="00000000" w:rsidRPr="00000000">
        <w:rPr>
          <w:rFonts w:ascii="Google Sans" w:cs="Google Sans" w:eastAsia="Google Sans" w:hAnsi="Google Sans"/>
          <w:color w:val="1f1f1f"/>
        </w:rPr>
        <w:drawing>
          <wp:inline distB="19050" distT="19050" distL="19050" distR="19050">
            <wp:extent cx="390842" cy="246848"/>
            <wp:effectExtent b="0" l="0" r="0" t="0"/>
            <wp:docPr id="1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90842" cy="2468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與 </w:t>
      </w:r>
      <w:r w:rsidDel="00000000" w:rsidR="00000000" w:rsidRPr="00000000">
        <w:rPr>
          <w:rFonts w:ascii="Google Sans" w:cs="Google Sans" w:eastAsia="Google Sans" w:hAnsi="Google Sans"/>
          <w:color w:val="1f1f1f"/>
        </w:rPr>
        <w:drawing>
          <wp:inline distB="19050" distT="19050" distL="19050" distR="19050">
            <wp:extent cx="364807" cy="247794"/>
            <wp:effectExtent b="0" l="0" r="0" t="0"/>
            <wp:docPr id="1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64807" cy="2477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，使 </w:t>
      </w:r>
      <w:r w:rsidDel="00000000" w:rsidR="00000000" w:rsidRPr="00000000">
        <w:rPr>
          <w:rFonts w:ascii="Google Sans" w:cs="Google Sans" w:eastAsia="Google Sans" w:hAnsi="Google Sans"/>
          <w:color w:val="1f1f1f"/>
        </w:rPr>
        <w:drawing>
          <wp:inline distB="19050" distT="19050" distL="19050" distR="19050">
            <wp:extent cx="779992" cy="244171"/>
            <wp:effectExtent b="0" l="0" r="0" t="0"/>
            <wp:docPr id="11"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779992" cy="2441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，以釋放其全球影響力。</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基於此，本報告提出「三維矩陣與去中心化信託（The Tri-Sector Decentralized Trust Model）」之未來組織結構建議。</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 心靈智慧與教育信託 (The Spiritual and Wisdom Trust)</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本信託旨在解決2046年AI時代因認知超載與虛擬化帶來的「人類精神虛無與認知危機」。</w:t>
      </w:r>
    </w:p>
    <w:p w:rsidR="00000000" w:rsidDel="00000000" w:rsidP="00000000" w:rsidRDefault="00000000" w:rsidRPr="00000000" w14:paraId="00000060">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「全球經典開放解碼中心」——去中心化譯經與AI語意共享（轉型自譯經與僧團部門）</w:t>
      </w:r>
    </w:p>
    <w:p w:rsidR="00000000" w:rsidDel="00000000" w:rsidP="00000000" w:rsidRDefault="00000000" w:rsidRPr="00000000" w14:paraId="00000061">
      <w:pPr>
        <w:numPr>
          <w:ilvl w:val="1"/>
          <w:numId w:val="1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機制變革</w:t>
      </w:r>
      <w:r w:rsidDel="00000000" w:rsidR="00000000" w:rsidRPr="00000000">
        <w:rPr>
          <w:rFonts w:ascii="Google Sans" w:cs="Google Sans" w:eastAsia="Google Sans" w:hAnsi="Google Sans"/>
          <w:color w:val="1f1f1f"/>
          <w:rtl w:val="0"/>
        </w:rPr>
        <w:t xml:space="preserve">：徹底打破譯經院過去受單一精神領袖掌控的封閉架構</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。將過去累積翻譯的《五大論》、《大般若經》等經典，完全開源化並接入全球AI語意網絡</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2">
      <w:pPr>
        <w:numPr>
          <w:ilvl w:val="1"/>
          <w:numId w:val="1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具體運作</w:t>
      </w:r>
      <w:r w:rsidDel="00000000" w:rsidR="00000000" w:rsidRPr="00000000">
        <w:rPr>
          <w:rFonts w:ascii="Google Sans" w:cs="Google Sans" w:eastAsia="Google Sans" w:hAnsi="Google Sans"/>
          <w:color w:val="1f1f1f"/>
          <w:rtl w:val="0"/>
        </w:rPr>
        <w:t xml:space="preserve">：由全球佛學大專院校、多宗派僧團代表共同組成「經典編譯DAO（去中心化自治組織）」，允許跨學門學者與AI協同翻譯。此舉將使佛法智慧脫離特定宗派的專利，轉化為全人類可自由檢索、互動的智慧資產，徹底消除外界對其「海外資金買別墅」與「掌控僧團」的疑慮</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3">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「跨信仰心靈彈性體育館」——世俗化與彈性心靈共學（轉型自淨智部門）</w:t>
      </w:r>
    </w:p>
    <w:p w:rsidR="00000000" w:rsidDel="00000000" w:rsidP="00000000" w:rsidRDefault="00000000" w:rsidRPr="00000000" w14:paraId="00000064">
      <w:pPr>
        <w:numPr>
          <w:ilvl w:val="1"/>
          <w:numId w:val="1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機制變革</w:t>
      </w:r>
      <w:r w:rsidDel="00000000" w:rsidR="00000000" w:rsidRPr="00000000">
        <w:rPr>
          <w:rFonts w:ascii="Google Sans" w:cs="Google Sans" w:eastAsia="Google Sans" w:hAnsi="Google Sans"/>
          <w:color w:val="1f1f1f"/>
          <w:rtl w:val="0"/>
        </w:rPr>
        <w:t xml:space="preserve">：廢除帶有排他性、對立性的「廣論班」灌輸與信息屏蔽模式</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5">
      <w:pPr>
        <w:numPr>
          <w:ilvl w:val="1"/>
          <w:numId w:val="1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具體運作</w:t>
      </w:r>
      <w:r w:rsidDel="00000000" w:rsidR="00000000" w:rsidRPr="00000000">
        <w:rPr>
          <w:rFonts w:ascii="Google Sans" w:cs="Google Sans" w:eastAsia="Google Sans" w:hAnsi="Google Sans"/>
          <w:color w:val="1f1f1f"/>
          <w:rtl w:val="0"/>
        </w:rPr>
        <w:t xml:space="preserve">：將傳統「研討班」升級為「心靈彈性體育館（Mind Gym）」，將經典中的因明邏輯思辨、空性見與正念修心，轉化為無特定宗教標籤、跨信仰的「認知彈性訓練課程」</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。該課程專門為全球高壓力科技從業者、抑鬱症患者提供非藥物的心靈重建方案，其組織採扁平化社群網絡運作，不設威權偶像，讓「同行善友」真正演變為開放型社會支持網絡</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二、 永續食農與生態防禦信託 (The Eco-Agriculture and Sustainable Living Trust)</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本信託旨在應對2046年因極端氣候、土地沙漠化與全球糧食安全帶來的物理生存威脅。</w:t>
      </w:r>
    </w:p>
    <w:p w:rsidR="00000000" w:rsidDel="00000000" w:rsidP="00000000" w:rsidRDefault="00000000" w:rsidRPr="00000000" w14:paraId="00000068">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「綠保育全球微電網農場」——生態防線與社區自足（轉型自慈心部門）</w:t>
      </w:r>
    </w:p>
    <w:p w:rsidR="00000000" w:rsidDel="00000000" w:rsidP="00000000" w:rsidRDefault="00000000" w:rsidRPr="00000000" w14:paraId="00000069">
      <w:pPr>
        <w:numPr>
          <w:ilvl w:val="1"/>
          <w:numId w:val="1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機制變革</w:t>
      </w:r>
      <w:r w:rsidDel="00000000" w:rsidR="00000000" w:rsidRPr="00000000">
        <w:rPr>
          <w:rFonts w:ascii="Google Sans" w:cs="Google Sans" w:eastAsia="Google Sans" w:hAnsi="Google Sans"/>
          <w:color w:val="1f1f1f"/>
          <w:rtl w:val="0"/>
        </w:rPr>
        <w:t xml:space="preserve">：將慈心基金會在台灣累積的「綠色保育」與有機輔導經驗，升級為全球性的「氣候韌性農業微防線」</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A">
      <w:pPr>
        <w:numPr>
          <w:ilvl w:val="1"/>
          <w:numId w:val="1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具體運作</w:t>
      </w:r>
      <w:r w:rsidDel="00000000" w:rsidR="00000000" w:rsidRPr="00000000">
        <w:rPr>
          <w:rFonts w:ascii="Google Sans" w:cs="Google Sans" w:eastAsia="Google Sans" w:hAnsi="Google Sans"/>
          <w:color w:val="1f1f1f"/>
          <w:rtl w:val="0"/>
        </w:rPr>
        <w:t xml:space="preserve">：在古坑國際心靈生態村的物理基礎上，利用微電網、雨水回收與生物炭匯技術，建立「自給自足式微農場系統」</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。此系統將免費向全球受氣候變遷威脅的邊緣社區推廣。不再僅依賴單一的「免費驗證認證」，而是提供從技術、生態多樣性維護到基礎生存防禦的「全套生態防禦方案」</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「誠信永續閉環供應鏈」——完全去信仰化的綠色商業實體（轉型自里仁部門）</w:t>
      </w:r>
    </w:p>
    <w:p w:rsidR="00000000" w:rsidDel="00000000" w:rsidP="00000000" w:rsidRDefault="00000000" w:rsidRPr="00000000" w14:paraId="0000006C">
      <w:pPr>
        <w:numPr>
          <w:ilvl w:val="1"/>
          <w:numId w:val="1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機制變革</w:t>
      </w:r>
      <w:r w:rsidDel="00000000" w:rsidR="00000000" w:rsidRPr="00000000">
        <w:rPr>
          <w:rFonts w:ascii="Google Sans" w:cs="Google Sans" w:eastAsia="Google Sans" w:hAnsi="Google Sans"/>
          <w:color w:val="1f1f1f"/>
          <w:rtl w:val="0"/>
        </w:rPr>
        <w:t xml:space="preserve">：重組里仁股權結構，將其完全信託給獨立的「全球永續信託委員會」，徹底切斷商業營收與宗教崇拜之間的灰色邊界</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numPr>
          <w:ilvl w:val="1"/>
          <w:numId w:val="1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具體運作</w:t>
      </w:r>
      <w:r w:rsidDel="00000000" w:rsidR="00000000" w:rsidRPr="00000000">
        <w:rPr>
          <w:rFonts w:ascii="Google Sans" w:cs="Google Sans" w:eastAsia="Google Sans" w:hAnsi="Google Sans"/>
          <w:color w:val="1f1f1f"/>
          <w:rtl w:val="0"/>
        </w:rPr>
        <w:t xml:space="preserve">：里仁將轉型為全球無添加、碳中和食品的標準制定者與誠信流通平台</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。其門市將與全球「零浪費社區」對接，並將利潤的100%直接投入全球微農場的碳捕集技術研發，使商業利潤與大眾生態福祉鎖定，不再被指控為「以宗教之名行牟利之實」</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三、 普世福利與生命共好信託 (The Universal Welfare and Compassionate Care Trust)</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本信託旨在解決2046年全球超高齡化社會的照護危機、國際間頻發的人道災難，並透過美學消弭人際隔閡。</w:t>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「超高齡『綠色照護』電網」——臨終關懷與生命教育落地（轉型自慈善與文教部門）</w:t>
      </w:r>
    </w:p>
    <w:p w:rsidR="00000000" w:rsidDel="00000000" w:rsidP="00000000" w:rsidRDefault="00000000" w:rsidRPr="00000000" w14:paraId="00000071">
      <w:pPr>
        <w:numPr>
          <w:ilvl w:val="1"/>
          <w:numId w:val="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機制變革</w:t>
      </w:r>
      <w:r w:rsidDel="00000000" w:rsidR="00000000" w:rsidRPr="00000000">
        <w:rPr>
          <w:rFonts w:ascii="Google Sans" w:cs="Google Sans" w:eastAsia="Google Sans" w:hAnsi="Google Sans"/>
          <w:color w:val="1f1f1f"/>
          <w:rtl w:val="0"/>
        </w:rPr>
        <w:t xml:space="preserve">：將過去分散的「教師營」心靈教育與「慈善基金會」ACP簽署、社區據點整合為「全人生命防護網」</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numPr>
          <w:ilvl w:val="1"/>
          <w:numId w:val="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具體運作</w:t>
      </w:r>
      <w:r w:rsidDel="00000000" w:rsidR="00000000" w:rsidRPr="00000000">
        <w:rPr>
          <w:rFonts w:ascii="Google Sans" w:cs="Google Sans" w:eastAsia="Google Sans" w:hAnsi="Google Sans"/>
          <w:color w:val="1f1f1f"/>
          <w:rtl w:val="0"/>
        </w:rPr>
        <w:t xml:space="preserve">：在古坑生態村與全球據點推行「綠色照護（Green Care）」模式，將高齡長者的臨終關懷與慈心的綠色保育農場、文教的青少年生命教育結合</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長者在身體與心靈能承受的範圍內，參與農場勞作、陪伴學童，實現跨代共融。同時，全球推廣「預立醫療照護（ACP）」與「尊嚴臨終引導」，將佛教的「死有與無限生命」理念，以溫和且科學的世俗醫學關懷方式呈現給社會大眾</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「全球人道災難微響應網絡」與「美學淨化網絡」（轉型自慈善、藝文與青少年營體系）</w:t>
      </w:r>
    </w:p>
    <w:p w:rsidR="00000000" w:rsidDel="00000000" w:rsidP="00000000" w:rsidRDefault="00000000" w:rsidRPr="00000000" w14:paraId="00000074">
      <w:pPr>
        <w:numPr>
          <w:ilvl w:val="1"/>
          <w:numId w:val="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機制變革</w:t>
      </w:r>
      <w:r w:rsidDel="00000000" w:rsidR="00000000" w:rsidRPr="00000000">
        <w:rPr>
          <w:rFonts w:ascii="Google Sans" w:cs="Google Sans" w:eastAsia="Google Sans" w:hAnsi="Google Sans"/>
          <w:color w:val="1f1f1f"/>
          <w:rtl w:val="0"/>
        </w:rPr>
        <w:t xml:space="preserve">：徹底割除讚頌藝術中的個人崇拜與神化包裝元素，將藝文與青少年力量完全導向純粹的社會關懷與災難撫慰</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5">
      <w:pPr>
        <w:numPr>
          <w:ilvl w:val="1"/>
          <w:numId w:val="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具體運作</w:t>
      </w:r>
      <w:r w:rsidDel="00000000" w:rsidR="00000000" w:rsidRPr="00000000">
        <w:rPr>
          <w:rFonts w:ascii="Google Sans" w:cs="Google Sans" w:eastAsia="Google Sans" w:hAnsi="Google Sans"/>
          <w:color w:val="1f1f1f"/>
          <w:rtl w:val="0"/>
        </w:rPr>
        <w:t xml:space="preserve">：建立去中心化的災難響應志工機制（採用即時區塊鏈進行善款物資追蹤，杜絕任何洗錢與善款轉向海外之疑慮）</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。當世界某處發生氣候災難，由青年僧侶、專業醫療與心理志工組成的「微型響應隊伍」能於48小時內抵達現場</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。同時，美學部門將讚頌轉化為無宗教國界的「大自然與生命之歌」，於災區或臨終病院進行巡演，以純粹的藝術美感撫平人心的創傷</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伍、 前瞻治理架構對比與轉型路徑</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為了更清晰地展現福智集團在二十年後的變革方向，以下將2026年現行部門與2046年前瞻組織架構進行了直接對照，並明確其應對的全球挑戰與核心治理機制變革：</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表二：福智集團2026年現行架構與2046年前瞻治理對照表</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2026年 現行部門</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2046年 轉型後架構（三大信託）</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應對之二十年後全球挑戰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核心治理機制變革</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參考來源</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僧團部門</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譯經部門</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淨智部門</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心靈智慧與教育信託</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i w:val="1"/>
                <w:iCs w:val="1"/>
                <w:color w:val="1f1f1f"/>
                <w:rtl w:val="0"/>
              </w:rPr>
              <w:t xml:space="preserve">全球經典開放解碼中心</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i w:val="1"/>
                <w:iCs w:val="1"/>
                <w:color w:val="1f1f1f"/>
                <w:rtl w:val="0"/>
              </w:rPr>
              <w:t xml:space="preserve">跨信仰心靈彈性體育館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AI時代下人類精神主體性迷失。</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社交孤離與精神抑鬱症候群爆發。</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w:t>
            </w:r>
            <w:r w:rsidDel="00000000" w:rsidR="00000000" w:rsidRPr="00000000">
              <w:rPr>
                <w:rFonts w:ascii="Google Sans" w:cs="Google Sans" w:eastAsia="Google Sans" w:hAnsi="Google Sans"/>
                <w:b w:val="1"/>
                <w:bCs w:val="1"/>
                <w:color w:val="1f1f1f"/>
                <w:rtl w:val="0"/>
              </w:rPr>
              <w:t xml:space="preserve">政教分離與去中心化</w:t>
            </w:r>
            <w:r w:rsidDel="00000000" w:rsidR="00000000" w:rsidRPr="00000000">
              <w:rPr>
                <w:rFonts w:ascii="Google Sans" w:cs="Google Sans" w:eastAsia="Google Sans" w:hAnsi="Google Sans"/>
                <w:color w:val="1f1f1f"/>
                <w:rtl w:val="0"/>
              </w:rPr>
              <w:t xml:space="preserve">：經典翻譯與詮釋權移交跨宗派DAO學術委員會，不歸單一領袖所有。</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w:t>
            </w:r>
            <w:r w:rsidDel="00000000" w:rsidR="00000000" w:rsidRPr="00000000">
              <w:rPr>
                <w:rFonts w:ascii="Google Sans" w:cs="Google Sans" w:eastAsia="Google Sans" w:hAnsi="Google Sans"/>
                <w:b w:val="1"/>
                <w:bCs w:val="1"/>
                <w:color w:val="1f1f1f"/>
                <w:rtl w:val="0"/>
              </w:rPr>
              <w:t xml:space="preserve">世俗化轉譯</w:t>
            </w:r>
            <w:r w:rsidDel="00000000" w:rsidR="00000000" w:rsidRPr="00000000">
              <w:rPr>
                <w:rFonts w:ascii="Google Sans" w:cs="Google Sans" w:eastAsia="Google Sans" w:hAnsi="Google Sans"/>
                <w:color w:val="1f1f1f"/>
                <w:rtl w:val="0"/>
              </w:rPr>
              <w:t xml:space="preserve">：佛法因明思辨轉化為非宗教性的「認知彈性訓練課程」，消除排他性。</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7, 8, 9, 13, 16]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慈心部門</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里仁部門</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永續食農與生態防禦信託</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i w:val="1"/>
                <w:iCs w:val="1"/>
                <w:color w:val="1f1f1f"/>
                <w:rtl w:val="0"/>
              </w:rPr>
              <w:t xml:space="preserve">綠保育全球微電網農場</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i w:val="1"/>
                <w:iCs w:val="1"/>
                <w:color w:val="1f1f1f"/>
                <w:rtl w:val="0"/>
              </w:rPr>
              <w:t xml:space="preserve">誠信永續閉環供應鏈</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氣候變遷導致全球生態防線崩潰。</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糧食危機與供應鏈斷裂。</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w:t>
            </w:r>
            <w:r w:rsidDel="00000000" w:rsidR="00000000" w:rsidRPr="00000000">
              <w:rPr>
                <w:rFonts w:ascii="Google Sans" w:cs="Google Sans" w:eastAsia="Google Sans" w:hAnsi="Google Sans"/>
                <w:b w:val="1"/>
                <w:bCs w:val="1"/>
                <w:color w:val="1f1f1f"/>
                <w:rtl w:val="0"/>
              </w:rPr>
              <w:t xml:space="preserve">利益完全去化</w:t>
            </w:r>
            <w:r w:rsidDel="00000000" w:rsidR="00000000" w:rsidRPr="00000000">
              <w:rPr>
                <w:rFonts w:ascii="Google Sans" w:cs="Google Sans" w:eastAsia="Google Sans" w:hAnsi="Google Sans"/>
                <w:color w:val="1f1f1f"/>
                <w:rtl w:val="0"/>
              </w:rPr>
              <w:t xml:space="preserve">：里仁商業股權及利潤100%永久信託，用於碳捕集與微農場技術研發，切斷信仰商業灰色鏈條。</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w:t>
            </w:r>
            <w:r w:rsidDel="00000000" w:rsidR="00000000" w:rsidRPr="00000000">
              <w:rPr>
                <w:rFonts w:ascii="Google Sans" w:cs="Google Sans" w:eastAsia="Google Sans" w:hAnsi="Google Sans"/>
                <w:b w:val="1"/>
                <w:bCs w:val="1"/>
                <w:color w:val="1f1f1f"/>
                <w:rtl w:val="0"/>
              </w:rPr>
              <w:t xml:space="preserve">生態方案輸出</w:t>
            </w:r>
            <w:r w:rsidDel="00000000" w:rsidR="00000000" w:rsidRPr="00000000">
              <w:rPr>
                <w:rFonts w:ascii="Google Sans" w:cs="Google Sans" w:eastAsia="Google Sans" w:hAnsi="Google Sans"/>
                <w:color w:val="1f1f1f"/>
                <w:rtl w:val="0"/>
              </w:rPr>
              <w:t xml:space="preserve">：由單純有機驗證升級為全球氣候韌性農業自給方案輸出。</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3, 4, 7, 20, 22, 24]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文教部門</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藝文部門</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慈善部門</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普世福利與生命共好信託</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i w:val="1"/>
                <w:iCs w:val="1"/>
                <w:color w:val="1f1f1f"/>
                <w:rtl w:val="0"/>
              </w:rPr>
              <w:t xml:space="preserve">超高齡「綠色照護」電網</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i w:val="1"/>
                <w:iCs w:val="1"/>
                <w:color w:val="1f1f1f"/>
                <w:rtl w:val="0"/>
              </w:rPr>
              <w:t xml:space="preserve">全球人道災難微響應網絡</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超高齡社會引發的孤獨死與臨終危機。</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頻發的地緣衝突與氣候難民災難。</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w:t>
            </w:r>
            <w:r w:rsidDel="00000000" w:rsidR="00000000" w:rsidRPr="00000000">
              <w:rPr>
                <w:rFonts w:ascii="Google Sans" w:cs="Google Sans" w:eastAsia="Google Sans" w:hAnsi="Google Sans"/>
                <w:b w:val="1"/>
                <w:bCs w:val="1"/>
                <w:color w:val="1f1f1f"/>
                <w:rtl w:val="0"/>
              </w:rPr>
              <w:t xml:space="preserve">去除個人崇拜</w:t>
            </w:r>
            <w:r w:rsidDel="00000000" w:rsidR="00000000" w:rsidRPr="00000000">
              <w:rPr>
                <w:rFonts w:ascii="Google Sans" w:cs="Google Sans" w:eastAsia="Google Sans" w:hAnsi="Google Sans"/>
                <w:color w:val="1f1f1f"/>
                <w:rtl w:val="0"/>
              </w:rPr>
              <w:t xml:space="preserve">：藝文讚頌全面去個人化、去神化，轉化為普世美學療癒。</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w:t>
            </w:r>
            <w:r w:rsidDel="00000000" w:rsidR="00000000" w:rsidRPr="00000000">
              <w:rPr>
                <w:rFonts w:ascii="Google Sans" w:cs="Google Sans" w:eastAsia="Google Sans" w:hAnsi="Google Sans"/>
                <w:b w:val="1"/>
                <w:bCs w:val="1"/>
                <w:color w:val="1f1f1f"/>
                <w:rtl w:val="0"/>
              </w:rPr>
              <w:t xml:space="preserve">區塊鏈實時審計</w:t>
            </w:r>
            <w:r w:rsidDel="00000000" w:rsidR="00000000" w:rsidRPr="00000000">
              <w:rPr>
                <w:rFonts w:ascii="Google Sans" w:cs="Google Sans" w:eastAsia="Google Sans" w:hAnsi="Google Sans"/>
                <w:color w:val="1f1f1f"/>
                <w:rtl w:val="0"/>
              </w:rPr>
              <w:t xml:space="preserve">：慈善捐款與急難救助全面上鏈，實時公開，徹底杜絕財務誠信疑慮。</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7, 12, 19, 20, 25, 26]</w:t>
            </w:r>
          </w:p>
        </w:tc>
      </w:tr>
    </w:tbl>
    <w:p w:rsidR="00000000" w:rsidDel="00000000" w:rsidP="00000000" w:rsidRDefault="00000000" w:rsidRPr="00000000" w14:paraId="000000AF">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陸、 結論</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福智集團的發展正處於歷史的關鍵節點。其在經典漢譯、生命教育、有機推廣與誠信商業上累積了極具社會價值的深厚資產</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；然而，因早期決策體系封閉、俗家居士領導僧團的法統爭議，以及財務透明度不足等硬傷，導致其在跨國擴張與社會對話中頻頻遭遇信任危機</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二十年後的福智，唯有主動打破傳統的金字塔式集權法統</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，將行政與資產權力徹底移交給具備現代法律效力的獨立全球信託委員會，並引入去中心化治理（DAO）與即時透明的財務管理系統（如區塊鏈實時審計），才能消弭一切個人神化與資金挪用的歷史指控</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通過轉型為開放型的「心靈智慧」、「生態防禦」與「普世福利」三大信託，福智將不再是一個服務於特定師長威信的閉環宗教實體，而是一個真正對全人類開放、能有效應對世界極端困難的全球共生智慧平台。</w:t>
      </w:r>
    </w:p>
    <w:p w:rsidR="00000000" w:rsidDel="00000000" w:rsidP="00000000" w:rsidRDefault="00000000" w:rsidRPr="00000000" w14:paraId="000000B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0B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福智《廣論》研討班：在師友陪伴中聞思修行、轉化人生, </w:t>
      </w:r>
      <w:hyperlink r:id="rId14">
        <w:r w:rsidDel="00000000" w:rsidR="00000000" w:rsidRPr="00000000">
          <w:rPr>
            <w:rFonts w:ascii="Google Sans" w:cs="Google Sans" w:eastAsia="Google Sans" w:hAnsi="Google Sans"/>
            <w:color w:val="0000ee"/>
            <w:sz w:val="24"/>
            <w:szCs w:val="24"/>
            <w:u w:val="single"/>
            <w:rtl w:val="0"/>
          </w:rPr>
          <w:t xml:space="preserve">https://www.blisswisdom.org/about/learning/lrclass</w:t>
        </w:r>
      </w:hyperlink>
      <w:r w:rsidDel="00000000" w:rsidR="00000000" w:rsidRPr="00000000">
        <w:rPr>
          <w:rtl w:val="0"/>
        </w:rPr>
      </w:r>
    </w:p>
    <w:p w:rsidR="00000000" w:rsidDel="00000000" w:rsidP="00000000" w:rsidRDefault="00000000" w:rsidRPr="00000000" w14:paraId="000000B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福智廣論研討班學制簡介, </w:t>
      </w:r>
      <w:hyperlink r:id="rId15">
        <w:r w:rsidDel="00000000" w:rsidR="00000000" w:rsidRPr="00000000">
          <w:rPr>
            <w:rFonts w:ascii="Google Sans" w:cs="Google Sans" w:eastAsia="Google Sans" w:hAnsi="Google Sans"/>
            <w:color w:val="0000ee"/>
            <w:sz w:val="24"/>
            <w:szCs w:val="24"/>
            <w:u w:val="single"/>
            <w:rtl w:val="0"/>
          </w:rPr>
          <w:t xml:space="preserve">https://buddhism.blisswisdom.org/learning/system/</w:t>
        </w:r>
      </w:hyperlink>
      <w:r w:rsidDel="00000000" w:rsidR="00000000" w:rsidRPr="00000000">
        <w:rPr>
          <w:rtl w:val="0"/>
        </w:rPr>
      </w:r>
    </w:p>
    <w:p w:rsidR="00000000" w:rsidDel="00000000" w:rsidP="00000000" w:rsidRDefault="00000000" w:rsidRPr="00000000" w14:paraId="000000B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慈心基金會：為有機找活路 - 台灣光華雜誌, </w:t>
      </w:r>
      <w:hyperlink r:id="rId16">
        <w:r w:rsidDel="00000000" w:rsidR="00000000" w:rsidRPr="00000000">
          <w:rPr>
            <w:rFonts w:ascii="Google Sans" w:cs="Google Sans" w:eastAsia="Google Sans" w:hAnsi="Google Sans"/>
            <w:color w:val="0000ee"/>
            <w:sz w:val="24"/>
            <w:szCs w:val="24"/>
            <w:u w:val="single"/>
            <w:rtl w:val="0"/>
          </w:rPr>
          <w:t xml:space="preserve">https://www.taiwan-panorama.com/Articles/Details?Guid=77a66ebf-9b65-42ee-b7ba-712ad7f66e00&amp;CatId=7&amp;postname=%E6%85%88%E5%BF%83%E5%9F%BA%E9%87%91%E6%9C%83%EF%BC%9A%E7%82%BA%E6%9C%89%E6%A9%9F%E6%89%BE%E6%B4%BB%E8%B7%AF</w:t>
        </w:r>
      </w:hyperlink>
      <w:r w:rsidDel="00000000" w:rsidR="00000000" w:rsidRPr="00000000">
        <w:rPr>
          <w:rtl w:val="0"/>
        </w:rPr>
      </w:r>
    </w:p>
    <w:p w:rsidR="00000000" w:rsidDel="00000000" w:rsidP="00000000" w:rsidRDefault="00000000" w:rsidRPr="00000000" w14:paraId="000000B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認識里仁：福智體系中的友善通路, </w:t>
      </w:r>
      <w:hyperlink r:id="rId17">
        <w:r w:rsidDel="00000000" w:rsidR="00000000" w:rsidRPr="00000000">
          <w:rPr>
            <w:rFonts w:ascii="Google Sans" w:cs="Google Sans" w:eastAsia="Google Sans" w:hAnsi="Google Sans"/>
            <w:color w:val="0000ee"/>
            <w:sz w:val="24"/>
            <w:szCs w:val="24"/>
            <w:u w:val="single"/>
            <w:rtl w:val="0"/>
          </w:rPr>
          <w:t xml:space="preserve">https://www.blisswisdom.org/about/advocacygroups/leezen/02</w:t>
        </w:r>
      </w:hyperlink>
      <w:r w:rsidDel="00000000" w:rsidR="00000000" w:rsidRPr="00000000">
        <w:rPr>
          <w:rtl w:val="0"/>
        </w:rPr>
      </w:r>
    </w:p>
    <w:p w:rsidR="00000000" w:rsidDel="00000000" w:rsidP="00000000" w:rsidRDefault="00000000" w:rsidRPr="00000000" w14:paraId="000000B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福智新聞, </w:t>
      </w:r>
      <w:hyperlink r:id="rId18">
        <w:r w:rsidDel="00000000" w:rsidR="00000000" w:rsidRPr="00000000">
          <w:rPr>
            <w:rFonts w:ascii="Google Sans" w:cs="Google Sans" w:eastAsia="Google Sans" w:hAnsi="Google Sans"/>
            <w:color w:val="0000ee"/>
            <w:sz w:val="24"/>
            <w:szCs w:val="24"/>
            <w:u w:val="single"/>
            <w:rtl w:val="0"/>
          </w:rPr>
          <w:t xml:space="preserve">https://ladakh2017cn.wordpress.com/</w:t>
        </w:r>
      </w:hyperlink>
      <w:r w:rsidDel="00000000" w:rsidR="00000000" w:rsidRPr="00000000">
        <w:rPr>
          <w:rtl w:val="0"/>
        </w:rPr>
      </w:r>
    </w:p>
    <w:p w:rsidR="00000000" w:rsidDel="00000000" w:rsidP="00000000" w:rsidRDefault="00000000" w:rsidRPr="00000000" w14:paraId="000000B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黑龍江來台接班「真如老師」金夢蓉評價兩極 三立新聞台 - YouTube, </w:t>
      </w:r>
      <w:hyperlink r:id="rId19">
        <w:r w:rsidDel="00000000" w:rsidR="00000000" w:rsidRPr="00000000">
          <w:rPr>
            <w:rFonts w:ascii="Google Sans" w:cs="Google Sans" w:eastAsia="Google Sans" w:hAnsi="Google Sans"/>
            <w:color w:val="0000ee"/>
            <w:sz w:val="24"/>
            <w:szCs w:val="24"/>
            <w:u w:val="single"/>
            <w:rtl w:val="0"/>
          </w:rPr>
          <w:t xml:space="preserve">https://www.youtube.com/watch?v=MXq7a4WpLhA</w:t>
        </w:r>
      </w:hyperlink>
      <w:r w:rsidDel="00000000" w:rsidR="00000000" w:rsidRPr="00000000">
        <w:rPr>
          <w:rtl w:val="0"/>
        </w:rPr>
      </w:r>
    </w:p>
    <w:p w:rsidR="00000000" w:rsidDel="00000000" w:rsidP="00000000" w:rsidRDefault="00000000" w:rsidRPr="00000000" w14:paraId="000000B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福智高雄法會民眾又來抗爭一昧蒙蔽真相難息社會質疑 - NEWS586, </w:t>
      </w:r>
      <w:hyperlink r:id="rId20">
        <w:r w:rsidDel="00000000" w:rsidR="00000000" w:rsidRPr="00000000">
          <w:rPr>
            <w:rFonts w:ascii="Google Sans" w:cs="Google Sans" w:eastAsia="Google Sans" w:hAnsi="Google Sans"/>
            <w:color w:val="0000ee"/>
            <w:sz w:val="24"/>
            <w:szCs w:val="24"/>
            <w:u w:val="single"/>
            <w:rtl w:val="0"/>
          </w:rPr>
          <w:t xml:space="preserve">https://news.586.com.tw/2017/10/321565/</w:t>
        </w:r>
      </w:hyperlink>
      <w:r w:rsidDel="00000000" w:rsidR="00000000" w:rsidRPr="00000000">
        <w:rPr>
          <w:rtl w:val="0"/>
        </w:rPr>
      </w:r>
    </w:p>
    <w:p w:rsidR="00000000" w:rsidDel="00000000" w:rsidP="00000000" w:rsidRDefault="00000000" w:rsidRPr="00000000" w14:paraId="000000B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【聲明】福智團體對2025 年6 月20 日中央社報導，特作釐清聲明 - 福智全球資訊網, </w:t>
      </w:r>
      <w:hyperlink r:id="rId21">
        <w:r w:rsidDel="00000000" w:rsidR="00000000" w:rsidRPr="00000000">
          <w:rPr>
            <w:rFonts w:ascii="Google Sans" w:cs="Google Sans" w:eastAsia="Google Sans" w:hAnsi="Google Sans"/>
            <w:color w:val="0000ee"/>
            <w:sz w:val="24"/>
            <w:szCs w:val="24"/>
            <w:u w:val="single"/>
            <w:rtl w:val="0"/>
          </w:rPr>
          <w:t xml:space="preserve">https://www.blisswisdom.org/topic/announcements/h/17294-048</w:t>
        </w:r>
      </w:hyperlink>
      <w:r w:rsidDel="00000000" w:rsidR="00000000" w:rsidRPr="00000000">
        <w:rPr>
          <w:rtl w:val="0"/>
        </w:rPr>
      </w:r>
    </w:p>
    <w:p w:rsidR="00000000" w:rsidDel="00000000" w:rsidP="00000000" w:rsidRDefault="00000000" w:rsidRPr="00000000" w14:paraId="000000B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五大論願文 - 大慈恩譯經基金會, </w:t>
      </w:r>
      <w:hyperlink r:id="rId22">
        <w:r w:rsidDel="00000000" w:rsidR="00000000" w:rsidRPr="00000000">
          <w:rPr>
            <w:rFonts w:ascii="Google Sans" w:cs="Google Sans" w:eastAsia="Google Sans" w:hAnsi="Google Sans"/>
            <w:color w:val="0000ee"/>
            <w:sz w:val="24"/>
            <w:szCs w:val="24"/>
            <w:u w:val="single"/>
            <w:rtl w:val="0"/>
          </w:rPr>
          <w:t xml:space="preserve">https://www.amrtf.org/zh-hant/amec-b000147/</w:t>
        </w:r>
      </w:hyperlink>
      <w:r w:rsidDel="00000000" w:rsidR="00000000" w:rsidRPr="00000000">
        <w:rPr>
          <w:rtl w:val="0"/>
        </w:rPr>
      </w:r>
    </w:p>
    <w:p w:rsidR="00000000" w:rsidDel="00000000" w:rsidP="00000000" w:rsidRDefault="00000000" w:rsidRPr="00000000" w14:paraId="000000B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廣論研討班 - 福智全球資訊網, </w:t>
      </w:r>
      <w:hyperlink r:id="rId23">
        <w:r w:rsidDel="00000000" w:rsidR="00000000" w:rsidRPr="00000000">
          <w:rPr>
            <w:rFonts w:ascii="Google Sans" w:cs="Google Sans" w:eastAsia="Google Sans" w:hAnsi="Google Sans"/>
            <w:color w:val="0000ee"/>
            <w:sz w:val="24"/>
            <w:szCs w:val="24"/>
            <w:u w:val="single"/>
            <w:rtl w:val="0"/>
          </w:rPr>
          <w:t xml:space="preserve">https://www.blisswisdom.org/topic/lrclass</w:t>
        </w:r>
      </w:hyperlink>
      <w:r w:rsidDel="00000000" w:rsidR="00000000" w:rsidRPr="00000000">
        <w:rPr>
          <w:rtl w:val="0"/>
        </w:rPr>
      </w:r>
    </w:p>
    <w:p w:rsidR="00000000" w:rsidDel="00000000" w:rsidP="00000000" w:rsidRDefault="00000000" w:rsidRPr="00000000" w14:paraId="000000B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哲蚌赤蘇仁波切蒞臨福智月稱光明寺，主持佛像及唐卡開光法會, </w:t>
      </w:r>
      <w:hyperlink r:id="rId24">
        <w:r w:rsidDel="00000000" w:rsidR="00000000" w:rsidRPr="00000000">
          <w:rPr>
            <w:rFonts w:ascii="Google Sans" w:cs="Google Sans" w:eastAsia="Google Sans" w:hAnsi="Google Sans"/>
            <w:color w:val="0000ee"/>
            <w:sz w:val="24"/>
            <w:szCs w:val="24"/>
            <w:u w:val="single"/>
            <w:rtl w:val="0"/>
          </w:rPr>
          <w:t xml:space="preserve">https://www.blisswisdom.org/topic/ceremony/10433-9648</w:t>
        </w:r>
      </w:hyperlink>
      <w:r w:rsidDel="00000000" w:rsidR="00000000" w:rsidRPr="00000000">
        <w:rPr>
          <w:rtl w:val="0"/>
        </w:rPr>
      </w:r>
    </w:p>
    <w:p w:rsidR="00000000" w:rsidDel="00000000" w:rsidP="00000000" w:rsidRDefault="00000000" w:rsidRPr="00000000" w14:paraId="000000B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福智接班人金女士企圖驅除達​​賴喇嘛與福智的師承關係– 鳳山寺首任住持梵因法師, </w:t>
      </w:r>
      <w:hyperlink r:id="rId25">
        <w:r w:rsidDel="00000000" w:rsidR="00000000" w:rsidRPr="00000000">
          <w:rPr>
            <w:rFonts w:ascii="Google Sans" w:cs="Google Sans" w:eastAsia="Google Sans" w:hAnsi="Google Sans"/>
            <w:color w:val="0000ee"/>
            <w:sz w:val="24"/>
            <w:szCs w:val="24"/>
            <w:u w:val="single"/>
            <w:rtl w:val="0"/>
          </w:rPr>
          <w:t xml:space="preserve">https://ladakh2017cn.wordpress.com/2017/08/12/mary-jin-gebis/</w:t>
        </w:r>
      </w:hyperlink>
      <w:r w:rsidDel="00000000" w:rsidR="00000000" w:rsidRPr="00000000">
        <w:rPr>
          <w:rtl w:val="0"/>
        </w:rPr>
      </w:r>
    </w:p>
    <w:p w:rsidR="00000000" w:rsidDel="00000000" w:rsidP="00000000" w:rsidRDefault="00000000" w:rsidRPr="00000000" w14:paraId="000000B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剖析福智加拿大大覺佛學院給予David Weale 的答復, </w:t>
      </w:r>
      <w:hyperlink r:id="rId26">
        <w:r w:rsidDel="00000000" w:rsidR="00000000" w:rsidRPr="00000000">
          <w:rPr>
            <w:rFonts w:ascii="Google Sans" w:cs="Google Sans" w:eastAsia="Google Sans" w:hAnsi="Google Sans"/>
            <w:color w:val="0000ee"/>
            <w:sz w:val="24"/>
            <w:szCs w:val="24"/>
            <w:u w:val="single"/>
            <w:rtl w:val="0"/>
          </w:rPr>
          <w:t xml:space="preserve">https://ladakh2017cn.wordpress.com/2017/10/15/closer-look-at-gebis/</w:t>
        </w:r>
      </w:hyperlink>
      <w:r w:rsidDel="00000000" w:rsidR="00000000" w:rsidRPr="00000000">
        <w:rPr>
          <w:rtl w:val="0"/>
        </w:rPr>
      </w:r>
    </w:p>
    <w:p w:rsidR="00000000" w:rsidDel="00000000" w:rsidP="00000000" w:rsidRDefault="00000000" w:rsidRPr="00000000" w14:paraId="000000C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福智僧團註銷梵因法師寺籍之正式聲明, </w:t>
      </w:r>
      <w:hyperlink r:id="rId27">
        <w:r w:rsidDel="00000000" w:rsidR="00000000" w:rsidRPr="00000000">
          <w:rPr>
            <w:rFonts w:ascii="Google Sans" w:cs="Google Sans" w:eastAsia="Google Sans" w:hAnsi="Google Sans"/>
            <w:color w:val="0000ee"/>
            <w:sz w:val="24"/>
            <w:szCs w:val="24"/>
            <w:u w:val="single"/>
            <w:rtl w:val="0"/>
          </w:rPr>
          <w:t xml:space="preserve">https://www.blisswisdom.org/topic/announcements/h/1816-1002</w:t>
        </w:r>
      </w:hyperlink>
      <w:r w:rsidDel="00000000" w:rsidR="00000000" w:rsidRPr="00000000">
        <w:rPr>
          <w:rtl w:val="0"/>
        </w:rPr>
      </w:r>
    </w:p>
    <w:p w:rsidR="00000000" w:rsidDel="00000000" w:rsidP="00000000" w:rsidRDefault="00000000" w:rsidRPr="00000000" w14:paraId="000000C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五大論譯叢《二十僧》系列中文版，殊勝問世！, </w:t>
      </w:r>
      <w:hyperlink r:id="rId28">
        <w:r w:rsidDel="00000000" w:rsidR="00000000" w:rsidRPr="00000000">
          <w:rPr>
            <w:rFonts w:ascii="Google Sans" w:cs="Google Sans" w:eastAsia="Google Sans" w:hAnsi="Google Sans"/>
            <w:color w:val="0000ee"/>
            <w:sz w:val="24"/>
            <w:szCs w:val="24"/>
            <w:u w:val="single"/>
            <w:rtl w:val="0"/>
          </w:rPr>
          <w:t xml:space="preserve">https://www.blisswisdom.org/topic/publishnews/17533-9722</w:t>
        </w:r>
      </w:hyperlink>
      <w:r w:rsidDel="00000000" w:rsidR="00000000" w:rsidRPr="00000000">
        <w:rPr>
          <w:rtl w:val="0"/>
        </w:rPr>
      </w:r>
    </w:p>
    <w:p w:rsidR="00000000" w:rsidDel="00000000" w:rsidP="00000000" w:rsidRDefault="00000000" w:rsidRPr="00000000" w14:paraId="000000C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〈經典傳習〉彙整頁面- 台灣大慈恩Taiwan AMRITA, </w:t>
      </w:r>
      <w:hyperlink r:id="rId29">
        <w:r w:rsidDel="00000000" w:rsidR="00000000" w:rsidRPr="00000000">
          <w:rPr>
            <w:rFonts w:ascii="Google Sans" w:cs="Google Sans" w:eastAsia="Google Sans" w:hAnsi="Google Sans"/>
            <w:color w:val="0000ee"/>
            <w:sz w:val="24"/>
            <w:szCs w:val="24"/>
            <w:u w:val="single"/>
            <w:rtl w:val="0"/>
          </w:rPr>
          <w:t xml:space="preserve">https://www.amrtf.tw/articles/essence-course/</w:t>
        </w:r>
      </w:hyperlink>
      <w:r w:rsidDel="00000000" w:rsidR="00000000" w:rsidRPr="00000000">
        <w:rPr>
          <w:rtl w:val="0"/>
        </w:rPr>
      </w:r>
    </w:p>
    <w:p w:rsidR="00000000" w:rsidDel="00000000" w:rsidP="00000000" w:rsidRDefault="00000000" w:rsidRPr="00000000" w14:paraId="000000C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廣論研討班各季進度 - 福智台北學苑, </w:t>
      </w:r>
      <w:hyperlink r:id="rId30">
        <w:r w:rsidDel="00000000" w:rsidR="00000000" w:rsidRPr="00000000">
          <w:rPr>
            <w:rFonts w:ascii="Google Sans" w:cs="Google Sans" w:eastAsia="Google Sans" w:hAnsi="Google Sans"/>
            <w:color w:val="0000ee"/>
            <w:sz w:val="24"/>
            <w:szCs w:val="24"/>
            <w:u w:val="single"/>
            <w:rtl w:val="0"/>
          </w:rPr>
          <w:t xml:space="preserve">https://tp.blisswisdom.org/bwtpelrclassschedule</w:t>
        </w:r>
      </w:hyperlink>
      <w:r w:rsidDel="00000000" w:rsidR="00000000" w:rsidRPr="00000000">
        <w:rPr>
          <w:rtl w:val="0"/>
        </w:rPr>
      </w:r>
    </w:p>
    <w:p w:rsidR="00000000" w:rsidDel="00000000" w:rsidP="00000000" w:rsidRDefault="00000000" w:rsidRPr="00000000" w14:paraId="000000C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如何面對他人批判・ 福智僧團・如得法師 - 澈見網路電視台, </w:t>
      </w:r>
      <w:hyperlink r:id="rId31">
        <w:r w:rsidDel="00000000" w:rsidR="00000000" w:rsidRPr="00000000">
          <w:rPr>
            <w:rFonts w:ascii="Google Sans" w:cs="Google Sans" w:eastAsia="Google Sans" w:hAnsi="Google Sans"/>
            <w:color w:val="0000ee"/>
            <w:sz w:val="24"/>
            <w:szCs w:val="24"/>
            <w:u w:val="single"/>
            <w:rtl w:val="0"/>
          </w:rPr>
          <w:t xml:space="preserve">https://www.luciditv.com/2017/02/27/mastertalk_positive-attitude-towards-critiques/</w:t>
        </w:r>
      </w:hyperlink>
      <w:r w:rsidDel="00000000" w:rsidR="00000000" w:rsidRPr="00000000">
        <w:rPr>
          <w:rtl w:val="0"/>
        </w:rPr>
      </w:r>
    </w:p>
    <w:p w:rsidR="00000000" w:rsidDel="00000000" w:rsidP="00000000" w:rsidRDefault="00000000" w:rsidRPr="00000000" w14:paraId="000000C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福智| 2026第34屆教師生命成長營 - Wix.com, </w:t>
      </w:r>
      <w:hyperlink r:id="rId32">
        <w:r w:rsidDel="00000000" w:rsidR="00000000" w:rsidRPr="00000000">
          <w:rPr>
            <w:rFonts w:ascii="Google Sans" w:cs="Google Sans" w:eastAsia="Google Sans" w:hAnsi="Google Sans"/>
            <w:color w:val="0000ee"/>
            <w:sz w:val="24"/>
            <w:szCs w:val="24"/>
            <w:u w:val="single"/>
            <w:rtl w:val="0"/>
          </w:rPr>
          <w:t xml:space="preserve">https://bwfoce.wixsite.com/tcamp</w:t>
        </w:r>
      </w:hyperlink>
      <w:r w:rsidDel="00000000" w:rsidR="00000000" w:rsidRPr="00000000">
        <w:rPr>
          <w:rtl w:val="0"/>
        </w:rPr>
      </w:r>
    </w:p>
    <w:p w:rsidR="00000000" w:rsidDel="00000000" w:rsidP="00000000" w:rsidRDefault="00000000" w:rsidRPr="00000000" w14:paraId="000000C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未來願景 - 福智佛教學院, </w:t>
      </w:r>
      <w:hyperlink r:id="rId33">
        <w:r w:rsidDel="00000000" w:rsidR="00000000" w:rsidRPr="00000000">
          <w:rPr>
            <w:rFonts w:ascii="Google Sans" w:cs="Google Sans" w:eastAsia="Google Sans" w:hAnsi="Google Sans"/>
            <w:color w:val="0000ee"/>
            <w:sz w:val="24"/>
            <w:szCs w:val="24"/>
            <w:u w:val="single"/>
            <w:rtl w:val="0"/>
          </w:rPr>
          <w:t xml:space="preserve">https://bwbc.blisswisdom.org/%E6%9C%AA%E4%BE%86%E9%A1%98%E6%99%AF/</w:t>
        </w:r>
      </w:hyperlink>
      <w:r w:rsidDel="00000000" w:rsidR="00000000" w:rsidRPr="00000000">
        <w:rPr>
          <w:rtl w:val="0"/>
        </w:rPr>
      </w:r>
    </w:p>
    <w:p w:rsidR="00000000" w:rsidDel="00000000" w:rsidP="00000000" w:rsidRDefault="00000000" w:rsidRPr="00000000" w14:paraId="000000C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和智者交朋友！福智2025 鳳山寺青少年營，即日起開始報名, </w:t>
      </w:r>
      <w:hyperlink r:id="rId34">
        <w:r w:rsidDel="00000000" w:rsidR="00000000" w:rsidRPr="00000000">
          <w:rPr>
            <w:rFonts w:ascii="Google Sans" w:cs="Google Sans" w:eastAsia="Google Sans" w:hAnsi="Google Sans"/>
            <w:color w:val="0000ee"/>
            <w:sz w:val="24"/>
            <w:szCs w:val="24"/>
            <w:u w:val="single"/>
            <w:rtl w:val="0"/>
          </w:rPr>
          <w:t xml:space="preserve">https://bwsangha.org/news/c/1293-07316</w:t>
        </w:r>
      </w:hyperlink>
      <w:r w:rsidDel="00000000" w:rsidR="00000000" w:rsidRPr="00000000">
        <w:rPr>
          <w:rtl w:val="0"/>
        </w:rPr>
      </w:r>
    </w:p>
    <w:p w:rsidR="00000000" w:rsidDel="00000000" w:rsidP="00000000" w:rsidRDefault="00000000" w:rsidRPr="00000000" w14:paraId="000000C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同心同願共創同樂世界｜專訪慈心有機農業發展基金會董事長賴錫源學長, </w:t>
      </w:r>
      <w:hyperlink r:id="rId35">
        <w:r w:rsidDel="00000000" w:rsidR="00000000" w:rsidRPr="00000000">
          <w:rPr>
            <w:rFonts w:ascii="Google Sans" w:cs="Google Sans" w:eastAsia="Google Sans" w:hAnsi="Google Sans"/>
            <w:color w:val="0000ee"/>
            <w:sz w:val="24"/>
            <w:szCs w:val="24"/>
            <w:u w:val="single"/>
            <w:rtl w:val="0"/>
          </w:rPr>
          <w:t xml:space="preserve">https://www.fcualumnimonthly.com.tw/periodicals/item/2865.html</w:t>
        </w:r>
      </w:hyperlink>
      <w:r w:rsidDel="00000000" w:rsidR="00000000" w:rsidRPr="00000000">
        <w:rPr>
          <w:rtl w:val="0"/>
        </w:rPr>
      </w:r>
    </w:p>
    <w:p w:rsidR="00000000" w:rsidDel="00000000" w:rsidP="00000000" w:rsidRDefault="00000000" w:rsidRPr="00000000" w14:paraId="000000C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[聲明] 里仁社會企業為100%台資，毫無中資股份。, </w:t>
      </w:r>
      <w:hyperlink r:id="rId36">
        <w:r w:rsidDel="00000000" w:rsidR="00000000" w:rsidRPr="00000000">
          <w:rPr>
            <w:rFonts w:ascii="Google Sans" w:cs="Google Sans" w:eastAsia="Google Sans" w:hAnsi="Google Sans"/>
            <w:color w:val="0000ee"/>
            <w:sz w:val="24"/>
            <w:szCs w:val="24"/>
            <w:u w:val="single"/>
            <w:rtl w:val="0"/>
          </w:rPr>
          <w:t xml:space="preserve">https://www.leezen.com.tw/news/detail/366</w:t>
        </w:r>
      </w:hyperlink>
      <w:r w:rsidDel="00000000" w:rsidR="00000000" w:rsidRPr="00000000">
        <w:rPr>
          <w:rtl w:val="0"/>
        </w:rPr>
      </w:r>
    </w:p>
    <w:p w:rsidR="00000000" w:rsidDel="00000000" w:rsidP="00000000" w:rsidRDefault="00000000" w:rsidRPr="00000000" w14:paraId="000000C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里仁事業股份有限公司台北分公司, </w:t>
      </w:r>
      <w:hyperlink r:id="rId37">
        <w:r w:rsidDel="00000000" w:rsidR="00000000" w:rsidRPr="00000000">
          <w:rPr>
            <w:rFonts w:ascii="Google Sans" w:cs="Google Sans" w:eastAsia="Google Sans" w:hAnsi="Google Sans"/>
            <w:color w:val="0000ee"/>
            <w:sz w:val="24"/>
            <w:szCs w:val="24"/>
            <w:u w:val="single"/>
            <w:rtl w:val="0"/>
          </w:rPr>
          <w:t xml:space="preserve">https://startup.sme.gov.tw/sitaiwan/Home/Org?Fid=3457</w:t>
        </w:r>
      </w:hyperlink>
      <w:r w:rsidDel="00000000" w:rsidR="00000000" w:rsidRPr="00000000">
        <w:rPr>
          <w:rtl w:val="0"/>
        </w:rPr>
      </w:r>
    </w:p>
    <w:p w:rsidR="00000000" w:rsidDel="00000000" w:rsidP="00000000" w:rsidRDefault="00000000" w:rsidRPr="00000000" w14:paraId="000000C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財團法人福智慈善基金會113年度工作報告, </w:t>
      </w:r>
      <w:hyperlink r:id="rId38">
        <w:r w:rsidDel="00000000" w:rsidR="00000000" w:rsidRPr="00000000">
          <w:rPr>
            <w:rFonts w:ascii="Google Sans" w:cs="Google Sans" w:eastAsia="Google Sans" w:hAnsi="Google Sans"/>
            <w:color w:val="0000ee"/>
            <w:sz w:val="24"/>
            <w:szCs w:val="24"/>
            <w:u w:val="single"/>
            <w:rtl w:val="0"/>
          </w:rPr>
          <w:t xml:space="preserve">https://d3v2d3f6zmz0pr.cloudfront.net/files/charity/%E7%A6%8F%E6%99%BA%E6%85%88%E5%96%84%E5%9F%BA%E9%87%91%E6%9C%83_113%E5%B9%B4%E5%BA%A6%E6%B1%BA%E7%AE%97.pdf</w:t>
        </w:r>
      </w:hyperlink>
      <w:r w:rsidDel="00000000" w:rsidR="00000000" w:rsidRPr="00000000">
        <w:rPr>
          <w:rtl w:val="0"/>
        </w:rPr>
      </w:r>
    </w:p>
    <w:p w:rsidR="00000000" w:rsidDel="00000000" w:rsidP="00000000" w:rsidRDefault="00000000" w:rsidRPr="00000000" w14:paraId="000000C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問題：離寺的梵因法師一再聲稱他的帳戶被福智僧團使用，而被列為「洗錢帳戶」，導致無法在銀行申請帳戶？這是真的嗎？, </w:t>
      </w:r>
      <w:hyperlink r:id="rId39">
        <w:r w:rsidDel="00000000" w:rsidR="00000000" w:rsidRPr="00000000">
          <w:rPr>
            <w:rFonts w:ascii="Google Sans" w:cs="Google Sans" w:eastAsia="Google Sans" w:hAnsi="Google Sans"/>
            <w:color w:val="0000ee"/>
            <w:sz w:val="24"/>
            <w:szCs w:val="24"/>
            <w:u w:val="single"/>
            <w:rtl w:val="0"/>
          </w:rPr>
          <w:t xml:space="preserve">https://bwsangha.org/credence/b/772-1033</w:t>
        </w:r>
      </w:hyperlink>
      <w:r w:rsidDel="00000000" w:rsidR="00000000" w:rsidRPr="00000000">
        <w:rPr>
          <w:rtl w:val="0"/>
        </w:rPr>
      </w:r>
    </w:p>
    <w:p w:rsidR="00000000" w:rsidDel="00000000" w:rsidP="00000000" w:rsidRDefault="00000000" w:rsidRPr="00000000" w14:paraId="000000C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初階廣論研討班 - 洛杉磯福智基金會, </w:t>
      </w:r>
      <w:hyperlink r:id="rId40">
        <w:r w:rsidDel="00000000" w:rsidR="00000000" w:rsidRPr="00000000">
          <w:rPr>
            <w:rFonts w:ascii="Google Sans" w:cs="Google Sans" w:eastAsia="Google Sans" w:hAnsi="Google Sans"/>
            <w:color w:val="0000ee"/>
            <w:sz w:val="24"/>
            <w:szCs w:val="24"/>
            <w:u w:val="single"/>
            <w:rtl w:val="0"/>
          </w:rPr>
          <w:t xml:space="preserve">https://www.blisswisdomla.org/2025-%E5%88%9D%E9%9A%8E%E5%BB%A3%E8%AB%96%E7%A0%94%E8%A8%8E%E7%8F%AD/</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blisswisdomla.org/2025-%E5%88%9D%E9%9A%8E%E5%BB%A3%E8%AB%96%E7%A0%94%E8%A8%8E%E7%8F%AD/" TargetMode="External"/><Relationship Id="rId20" Type="http://schemas.openxmlformats.org/officeDocument/2006/relationships/hyperlink" Target="https://news.586.com.tw/2017/10/321565/" TargetMode="External"/><Relationship Id="rId22" Type="http://schemas.openxmlformats.org/officeDocument/2006/relationships/hyperlink" Target="https://www.amrtf.org/zh-hant/amec-b000147/" TargetMode="External"/><Relationship Id="rId21" Type="http://schemas.openxmlformats.org/officeDocument/2006/relationships/hyperlink" Target="https://www.blisswisdom.org/topic/announcements/h/17294-048" TargetMode="External"/><Relationship Id="rId24" Type="http://schemas.openxmlformats.org/officeDocument/2006/relationships/hyperlink" Target="https://www.blisswisdom.org/topic/ceremony/10433-9648" TargetMode="External"/><Relationship Id="rId23" Type="http://schemas.openxmlformats.org/officeDocument/2006/relationships/hyperlink" Target="https://www.blisswisdom.org/topic/lrclas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yperlink" Target="https://ladakh2017cn.wordpress.com/2017/10/15/closer-look-at-gebis/" TargetMode="External"/><Relationship Id="rId25" Type="http://schemas.openxmlformats.org/officeDocument/2006/relationships/hyperlink" Target="https://ladakh2017cn.wordpress.com/2017/08/12/mary-jin-gebis/" TargetMode="External"/><Relationship Id="rId28" Type="http://schemas.openxmlformats.org/officeDocument/2006/relationships/hyperlink" Target="https://www.blisswisdom.org/topic/publishnews/17533-9722" TargetMode="External"/><Relationship Id="rId27" Type="http://schemas.openxmlformats.org/officeDocument/2006/relationships/hyperlink" Target="https://www.blisswisdom.org/topic/announcements/h/1816-1002" TargetMode="External"/><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hyperlink" Target="https://www.amrtf.tw/articles/essence-course/" TargetMode="External"/><Relationship Id="rId7" Type="http://schemas.openxmlformats.org/officeDocument/2006/relationships/image" Target="media/image5.png"/><Relationship Id="rId8" Type="http://schemas.openxmlformats.org/officeDocument/2006/relationships/image" Target="media/image1.png"/><Relationship Id="rId31" Type="http://schemas.openxmlformats.org/officeDocument/2006/relationships/hyperlink" Target="https://www.luciditv.com/2017/02/27/mastertalk_positive-attitude-towards-critiques/" TargetMode="External"/><Relationship Id="rId30" Type="http://schemas.openxmlformats.org/officeDocument/2006/relationships/hyperlink" Target="https://tp.blisswisdom.org/bwtpelrclassschedule" TargetMode="External"/><Relationship Id="rId11" Type="http://schemas.openxmlformats.org/officeDocument/2006/relationships/image" Target="media/image7.png"/><Relationship Id="rId33" Type="http://schemas.openxmlformats.org/officeDocument/2006/relationships/hyperlink" Target="https://bwbc.blisswisdom.org/%E6%9C%AA%E4%BE%86%E9%A1%98%E6%99%AF/" TargetMode="External"/><Relationship Id="rId10" Type="http://schemas.openxmlformats.org/officeDocument/2006/relationships/image" Target="media/image3.png"/><Relationship Id="rId32" Type="http://schemas.openxmlformats.org/officeDocument/2006/relationships/hyperlink" Target="https://bwfoce.wixsite.com/tcamp" TargetMode="External"/><Relationship Id="rId13" Type="http://schemas.openxmlformats.org/officeDocument/2006/relationships/image" Target="media/image8.png"/><Relationship Id="rId35" Type="http://schemas.openxmlformats.org/officeDocument/2006/relationships/hyperlink" Target="https://www.fcualumnimonthly.com.tw/periodicals/item/2865.html" TargetMode="External"/><Relationship Id="rId12" Type="http://schemas.openxmlformats.org/officeDocument/2006/relationships/image" Target="media/image6.png"/><Relationship Id="rId34" Type="http://schemas.openxmlformats.org/officeDocument/2006/relationships/hyperlink" Target="https://bwsangha.org/news/c/1293-07316" TargetMode="External"/><Relationship Id="rId15" Type="http://schemas.openxmlformats.org/officeDocument/2006/relationships/hyperlink" Target="https://buddhism.blisswisdom.org/learning/system/" TargetMode="External"/><Relationship Id="rId37" Type="http://schemas.openxmlformats.org/officeDocument/2006/relationships/hyperlink" Target="https://startup.sme.gov.tw/sitaiwan/Home/Org?Fid=3457" TargetMode="External"/><Relationship Id="rId14" Type="http://schemas.openxmlformats.org/officeDocument/2006/relationships/hyperlink" Target="https://www.blisswisdom.org/about/learning/lrclass" TargetMode="External"/><Relationship Id="rId36" Type="http://schemas.openxmlformats.org/officeDocument/2006/relationships/hyperlink" Target="https://www.leezen.com.tw/news/detail/366" TargetMode="External"/><Relationship Id="rId17" Type="http://schemas.openxmlformats.org/officeDocument/2006/relationships/hyperlink" Target="https://www.blisswisdom.org/about/advocacygroups/leezen/02" TargetMode="External"/><Relationship Id="rId39" Type="http://schemas.openxmlformats.org/officeDocument/2006/relationships/hyperlink" Target="https://bwsangha.org/credence/b/772-1033" TargetMode="External"/><Relationship Id="rId16" Type="http://schemas.openxmlformats.org/officeDocument/2006/relationships/hyperlink" Target="https://www.taiwan-panorama.com/Articles/Details?Guid=77a66ebf-9b65-42ee-b7ba-712ad7f66e00&amp;CatId=7&amp;postname=%E6%85%88%E5%BF%83%E5%9F%BA%E9%87%91%E6%9C%83%EF%BC%9A%E7%82%BA%E6%9C%89%E6%A9%9F%E6%89%BE%E6%B4%BB%E8%B7%AF" TargetMode="External"/><Relationship Id="rId38" Type="http://schemas.openxmlformats.org/officeDocument/2006/relationships/hyperlink" Target="https://d3v2d3f6zmz0pr.cloudfront.net/files/charity/%E7%A6%8F%E6%99%BA%E6%85%88%E5%96%84%E5%9F%BA%E9%87%91%E6%9C%83_113%E5%B9%B4%E5%BA%A6%E6%B1%BA%E7%AE%97.pdf" TargetMode="External"/><Relationship Id="rId19" Type="http://schemas.openxmlformats.org/officeDocument/2006/relationships/hyperlink" Target="https://www.youtube.com/watch?v=MXq7a4WpLhA" TargetMode="External"/><Relationship Id="rId18" Type="http://schemas.openxmlformats.org/officeDocument/2006/relationships/hyperlink" Target="https://ladakh2017cn.wordpress.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