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639CB" w:rsidRDefault="00000000">
      <w:r>
        <w:rPr>
          <w:rFonts w:ascii="Arial Unicode MS" w:eastAsia="Arial Unicode MS" w:hAnsi="Arial Unicode MS" w:cs="Arial Unicode MS"/>
        </w:rPr>
        <w:t>這五集「AI Agent 基本功」系列影片由「三</w:t>
      </w:r>
      <w:proofErr w:type="gramStart"/>
      <w:r>
        <w:rPr>
          <w:rFonts w:ascii="Arial Unicode MS" w:eastAsia="Arial Unicode MS" w:hAnsi="Arial Unicode MS" w:cs="Arial Unicode MS"/>
        </w:rPr>
        <w:t>師爸</w:t>
      </w:r>
      <w:proofErr w:type="gramEnd"/>
      <w:r>
        <w:rPr>
          <w:rFonts w:ascii="Arial Unicode MS" w:eastAsia="Arial Unicode MS" w:hAnsi="Arial Unicode MS" w:cs="Arial Unicode MS"/>
        </w:rPr>
        <w:t xml:space="preserve">」製作，旨在引導初學者（特別是教育工作者）從傳統的生成式 AI 跨越到更高效的 </w:t>
      </w:r>
      <w:r>
        <w:rPr>
          <w:rFonts w:ascii="Arial Unicode MS" w:eastAsia="Arial Unicode MS" w:hAnsi="Arial Unicode MS" w:cs="Arial Unicode MS"/>
          <w:b/>
          <w:bCs/>
        </w:rPr>
        <w:t>AI Agent（AI 代理人）</w:t>
      </w:r>
      <w:r>
        <w:rPr>
          <w:rFonts w:ascii="Arial Unicode MS" w:eastAsia="Arial Unicode MS" w:hAnsi="Arial Unicode MS" w:cs="Arial Unicode MS"/>
        </w:rPr>
        <w:t xml:space="preserve"> 領域。以下是詳細摘要：</w:t>
      </w:r>
    </w:p>
    <w:p w14:paraId="00000002" w14:textId="77777777" w:rsidR="00B639CB" w:rsidRDefault="00000000">
      <w:pPr>
        <w:pStyle w:val="3"/>
      </w:pPr>
      <w:bookmarkStart w:id="0" w:name="_v0k0jhqq18on" w:colFirst="0" w:colLast="0"/>
      <w:bookmarkEnd w:id="0"/>
      <w:r>
        <w:rPr>
          <w:rFonts w:ascii="Arial Unicode MS" w:eastAsia="Arial Unicode MS" w:hAnsi="Arial Unicode MS" w:cs="Arial Unicode MS"/>
        </w:rPr>
        <w:t>第一集：用 Agent 來學習 Agent</w:t>
      </w:r>
    </w:p>
    <w:p w14:paraId="00000003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AI Agent 的初探與學習方法 1。</w:t>
      </w:r>
    </w:p>
    <w:p w14:paraId="00000004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對 AI Agent 感到焦慮、不知如何入門的</w:t>
      </w:r>
      <w:r>
        <w:rPr>
          <w:rFonts w:ascii="Arial Unicode MS" w:eastAsia="Arial Unicode MS" w:hAnsi="Arial Unicode MS" w:cs="Arial Unicode MS"/>
          <w:b/>
          <w:bCs/>
        </w:rPr>
        <w:t>新手或教師</w:t>
      </w:r>
      <w:r>
        <w:rPr>
          <w:rFonts w:ascii="Arial Unicode MS" w:eastAsia="Arial Unicode MS" w:hAnsi="Arial Unicode MS" w:cs="Arial Unicode MS"/>
        </w:rPr>
        <w:t xml:space="preserve"> 1。</w:t>
      </w:r>
    </w:p>
    <w:p w14:paraId="00000005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  <w:b/>
          <w:bCs/>
        </w:rPr>
        <w:t>核心教學內容：</w:t>
      </w:r>
      <w:r>
        <w:rPr>
          <w:rFonts w:ascii="Arial Unicode MS" w:eastAsia="Arial Unicode MS" w:hAnsi="Arial Unicode MS" w:cs="Arial Unicode MS"/>
        </w:rPr>
        <w:t xml:space="preserve"> 區分**生成式 AI（雲端對話）**與 **AI Agent（本地電腦協作）**的差異 2-4。</w:t>
      </w:r>
    </w:p>
    <w:p w14:paraId="00000006" w14:textId="77777777" w:rsidR="00B639CB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關鍵要點：</w:t>
      </w:r>
    </w:p>
    <w:p w14:paraId="00000007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Agent 是在你的</w:t>
      </w:r>
      <w:r>
        <w:rPr>
          <w:rFonts w:ascii="Arial Unicode MS" w:eastAsia="Arial Unicode MS" w:hAnsi="Arial Unicode MS" w:cs="Arial Unicode MS"/>
          <w:b/>
          <w:bCs/>
        </w:rPr>
        <w:t>電腦本地端</w:t>
      </w:r>
      <w:r>
        <w:rPr>
          <w:rFonts w:ascii="Arial Unicode MS" w:eastAsia="Arial Unicode MS" w:hAnsi="Arial Unicode MS" w:cs="Arial Unicode MS"/>
        </w:rPr>
        <w:t>工作，能直接控制檔案、程式與瀏覽器 4, 5。</w:t>
      </w:r>
    </w:p>
    <w:p w14:paraId="00000008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學習 Agent 雖然有門檻，但能提升 </w:t>
      </w:r>
      <w:r>
        <w:rPr>
          <w:rFonts w:ascii="Arial Unicode MS" w:eastAsia="Arial Unicode MS" w:hAnsi="Arial Unicode MS" w:cs="Arial Unicode MS"/>
          <w:b/>
          <w:bCs/>
        </w:rPr>
        <w:t xml:space="preserve">5 到 10 </w:t>
      </w:r>
      <w:proofErr w:type="gramStart"/>
      <w:r>
        <w:rPr>
          <w:rFonts w:ascii="Arial Unicode MS" w:eastAsia="Arial Unicode MS" w:hAnsi="Arial Unicode MS" w:cs="Arial Unicode MS"/>
          <w:b/>
          <w:bCs/>
        </w:rPr>
        <w:t>倍</w:t>
      </w:r>
      <w:proofErr w:type="gramEnd"/>
      <w:r>
        <w:rPr>
          <w:rFonts w:ascii="Arial Unicode MS" w:eastAsia="Arial Unicode MS" w:hAnsi="Arial Unicode MS" w:cs="Arial Unicode MS"/>
        </w:rPr>
        <w:t>的工作效率 5, 6。</w:t>
      </w:r>
    </w:p>
    <w:p w14:paraId="00000009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利用 Agent 來整理三</w:t>
      </w:r>
      <w:proofErr w:type="gramStart"/>
      <w:r>
        <w:rPr>
          <w:rFonts w:ascii="Arial Unicode MS" w:eastAsia="Arial Unicode MS" w:hAnsi="Arial Unicode MS" w:cs="Arial Unicode MS"/>
        </w:rPr>
        <w:t>師爸的</w:t>
      </w:r>
      <w:proofErr w:type="gramEnd"/>
      <w:r>
        <w:rPr>
          <w:rFonts w:ascii="Arial Unicode MS" w:eastAsia="Arial Unicode MS" w:hAnsi="Arial Unicode MS" w:cs="Arial Unicode MS"/>
        </w:rPr>
        <w:t>影片字幕，建立自己的</w:t>
      </w:r>
      <w:r>
        <w:rPr>
          <w:rFonts w:ascii="Arial Unicode MS" w:eastAsia="Arial Unicode MS" w:hAnsi="Arial Unicode MS" w:cs="Arial Unicode MS"/>
          <w:b/>
          <w:bCs/>
        </w:rPr>
        <w:t>知識庫</w:t>
      </w:r>
      <w:r>
        <w:rPr>
          <w:rFonts w:ascii="Arial Unicode MS" w:eastAsia="Arial Unicode MS" w:hAnsi="Arial Unicode MS" w:cs="Arial Unicode MS"/>
        </w:rPr>
        <w:t xml:space="preserve"> 7, 8。</w:t>
      </w:r>
    </w:p>
    <w:p w14:paraId="0000000A" w14:textId="77777777" w:rsidR="00B639CB" w:rsidRDefault="00000000">
      <w:pPr>
        <w:numPr>
          <w:ilvl w:val="0"/>
          <w:numId w:val="4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實際操作步驟：</w:t>
      </w:r>
    </w:p>
    <w:p w14:paraId="0000000B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下載並安裝桌面板 Agent 工具（如 Codex, Antigravity 2 或 Open Code） 9-11。</w:t>
      </w:r>
    </w:p>
    <w:p w14:paraId="0000000C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在硬碟建立一個</w:t>
      </w:r>
      <w:r>
        <w:rPr>
          <w:rFonts w:ascii="Arial Unicode MS" w:eastAsia="Arial Unicode MS" w:hAnsi="Arial Unicode MS" w:cs="Arial Unicode MS"/>
          <w:b/>
          <w:bCs/>
        </w:rPr>
        <w:t>專案資料夾</w:t>
      </w:r>
      <w:r>
        <w:rPr>
          <w:rFonts w:ascii="Arial Unicode MS" w:eastAsia="Arial Unicode MS" w:hAnsi="Arial Unicode MS" w:cs="Arial Unicode MS"/>
        </w:rPr>
        <w:t xml:space="preserve"> 12。</w:t>
      </w:r>
    </w:p>
    <w:p w14:paraId="0000000D" w14:textId="77777777" w:rsidR="00B639CB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透過</w:t>
      </w:r>
      <w:proofErr w:type="gramStart"/>
      <w:r>
        <w:rPr>
          <w:rFonts w:ascii="Arial Unicode MS" w:eastAsia="Arial Unicode MS" w:hAnsi="Arial Unicode MS" w:cs="Arial Unicode MS"/>
        </w:rPr>
        <w:t>提示詞讓</w:t>
      </w:r>
      <w:proofErr w:type="gramEnd"/>
      <w:r>
        <w:rPr>
          <w:rFonts w:ascii="Arial Unicode MS" w:eastAsia="Arial Unicode MS" w:hAnsi="Arial Unicode MS" w:cs="Arial Unicode MS"/>
        </w:rPr>
        <w:t xml:space="preserve"> Agent 讀取 YouTube 影片連結，並將內容存入 NotebookLM 或本地 Markdown 檔 13, 14。</w:t>
      </w:r>
    </w:p>
    <w:p w14:paraId="0000000E" w14:textId="77777777" w:rsidR="00B639CB" w:rsidRDefault="00000000">
      <w:pPr>
        <w:pStyle w:val="3"/>
      </w:pPr>
      <w:bookmarkStart w:id="1" w:name="_udi366g7cy8" w:colFirst="0" w:colLast="0"/>
      <w:bookmarkEnd w:id="1"/>
      <w:r>
        <w:rPr>
          <w:rFonts w:ascii="Arial Unicode MS" w:eastAsia="Arial Unicode MS" w:hAnsi="Arial Unicode MS" w:cs="Arial Unicode MS"/>
        </w:rPr>
        <w:t>第二集：核心觀念與初始化設定</w:t>
      </w:r>
    </w:p>
    <w:p w14:paraId="0000000F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使用 Agent </w:t>
      </w:r>
      <w:proofErr w:type="gramStart"/>
      <w:r>
        <w:rPr>
          <w:rFonts w:ascii="Arial Unicode MS" w:eastAsia="Arial Unicode MS" w:hAnsi="Arial Unicode MS" w:cs="Arial Unicode MS"/>
        </w:rPr>
        <w:t>前必知的</w:t>
      </w:r>
      <w:proofErr w:type="gramEnd"/>
      <w:r>
        <w:rPr>
          <w:rFonts w:ascii="Arial Unicode MS" w:eastAsia="Arial Unicode MS" w:hAnsi="Arial Unicode MS" w:cs="Arial Unicode MS"/>
        </w:rPr>
        <w:t>權限、設設定與記憶機制 15。</w:t>
      </w:r>
    </w:p>
    <w:p w14:paraId="00000010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已經安裝工具，準備開始第一個專案的學習者 15。</w:t>
      </w:r>
    </w:p>
    <w:p w14:paraId="00000011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核心教學內容：</w:t>
      </w:r>
      <w:r>
        <w:rPr>
          <w:rFonts w:ascii="Arial Unicode MS" w:eastAsia="Arial Unicode MS" w:hAnsi="Arial Unicode MS" w:cs="Arial Unicode MS"/>
        </w:rPr>
        <w:t xml:space="preserve"> 權限分級、全域 vs. 專案設定、</w:t>
      </w:r>
      <w:r>
        <w:rPr>
          <w:rFonts w:ascii="Arial Unicode MS" w:eastAsia="Arial Unicode MS" w:hAnsi="Arial Unicode MS" w:cs="Arial Unicode MS"/>
          <w:b/>
          <w:bCs/>
        </w:rPr>
        <w:t>上下文（Context）管理</w:t>
      </w:r>
      <w:r>
        <w:rPr>
          <w:rFonts w:ascii="Arial Unicode MS" w:eastAsia="Arial Unicode MS" w:hAnsi="Arial Unicode MS" w:cs="Arial Unicode MS"/>
        </w:rPr>
        <w:t xml:space="preserve"> 15-17。</w:t>
      </w:r>
    </w:p>
    <w:p w14:paraId="00000012" w14:textId="77777777" w:rsidR="00B639CB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關鍵要點：</w:t>
      </w:r>
    </w:p>
    <w:p w14:paraId="00000013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權限設定：</w:t>
      </w:r>
      <w:r>
        <w:rPr>
          <w:rFonts w:ascii="Arial Unicode MS" w:eastAsia="Arial Unicode MS" w:hAnsi="Arial Unicode MS" w:cs="Arial Unicode MS"/>
        </w:rPr>
        <w:t xml:space="preserve"> 分為手動、半自動（Auto Mode）與全自動（Bypass/Turbo） 18-21。</w:t>
      </w:r>
    </w:p>
    <w:p w14:paraId="00000014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記憶機制：</w:t>
      </w:r>
      <w:r>
        <w:rPr>
          <w:rFonts w:ascii="Arial Unicode MS" w:eastAsia="Arial Unicode MS" w:hAnsi="Arial Unicode MS" w:cs="Arial Unicode MS"/>
        </w:rPr>
        <w:t xml:space="preserve"> Agent 讀取 agent.md 或 cloud.md 來繼承專案記憶 22-24。</w:t>
      </w:r>
    </w:p>
    <w:p w14:paraId="00000015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  <w:b/>
          <w:bCs/>
        </w:rPr>
        <w:t>上下文管理：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記憶滿了會</w:t>
      </w:r>
      <w:proofErr w:type="gramEnd"/>
      <w:r>
        <w:rPr>
          <w:rFonts w:ascii="Arial Unicode MS" w:eastAsia="Arial Unicode MS" w:hAnsi="Arial Unicode MS" w:cs="Arial Unicode MS"/>
        </w:rPr>
        <w:t>變笨，需透過「壓縮對話」或「開新對話」來維持 AI 的聰明度 25-27。</w:t>
      </w:r>
    </w:p>
    <w:p w14:paraId="00000016" w14:textId="77777777" w:rsidR="00B639CB" w:rsidRDefault="00000000">
      <w:pPr>
        <w:numPr>
          <w:ilvl w:val="0"/>
          <w:numId w:val="5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實際操作步驟：</w:t>
      </w:r>
    </w:p>
    <w:p w14:paraId="00000017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在設定中開啟所需的自動化權限 15, 18。</w:t>
      </w:r>
    </w:p>
    <w:p w14:paraId="00000018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執行</w:t>
      </w:r>
      <w:r>
        <w:rPr>
          <w:rFonts w:ascii="Arial Unicode MS" w:eastAsia="Arial Unicode MS" w:hAnsi="Arial Unicode MS" w:cs="Arial Unicode MS"/>
          <w:b/>
          <w:bCs/>
        </w:rPr>
        <w:t>專案初始化</w:t>
      </w:r>
      <w:r>
        <w:rPr>
          <w:rFonts w:ascii="Arial Unicode MS" w:eastAsia="Arial Unicode MS" w:hAnsi="Arial Unicode MS" w:cs="Arial Unicode MS"/>
        </w:rPr>
        <w:t>：建立 agent.md 並設定專案目標與規則 28, 29。</w:t>
      </w:r>
    </w:p>
    <w:p w14:paraId="00000019" w14:textId="77777777" w:rsidR="00B639CB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學會「開工」（讀取藍圖）與「收工」（記錄進度）的指令 29, 30。</w:t>
      </w:r>
    </w:p>
    <w:p w14:paraId="0000001A" w14:textId="77777777" w:rsidR="00B639CB" w:rsidRDefault="00000000">
      <w:pPr>
        <w:pStyle w:val="3"/>
      </w:pPr>
      <w:bookmarkStart w:id="2" w:name="_lyn74sx2s0pe" w:colFirst="0" w:colLast="0"/>
      <w:bookmarkEnd w:id="2"/>
      <w:r>
        <w:rPr>
          <w:rFonts w:ascii="Arial Unicode MS" w:eastAsia="Arial Unicode MS" w:hAnsi="Arial Unicode MS" w:cs="Arial Unicode MS"/>
        </w:rPr>
        <w:t>第三集：讀檔、寫程式、上網、做出成品</w:t>
      </w:r>
    </w:p>
    <w:p w14:paraId="0000001B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AI Agent 的四項核心基本能力 31。</w:t>
      </w:r>
    </w:p>
    <w:p w14:paraId="0000001C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想要利用 AI 處理大量行政文書或教學資料的使用者 32, 33。</w:t>
      </w:r>
    </w:p>
    <w:p w14:paraId="0000001D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核心教學內容：</w:t>
      </w:r>
      <w:r>
        <w:rPr>
          <w:rFonts w:ascii="Arial Unicode MS" w:eastAsia="Arial Unicode MS" w:hAnsi="Arial Unicode MS" w:cs="Arial Unicode MS"/>
        </w:rPr>
        <w:t xml:space="preserve"> 本地讀寫檔案、執行 Python 程式、網頁爬蟲、產出 Office 成品 31, 34, 35。</w:t>
      </w:r>
    </w:p>
    <w:p w14:paraId="0000001E" w14:textId="77777777" w:rsidR="00B639CB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關鍵要點：</w:t>
      </w:r>
    </w:p>
    <w:p w14:paraId="0000001F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複製路徑：</w:t>
      </w:r>
      <w:r>
        <w:rPr>
          <w:rFonts w:ascii="Arial Unicode MS" w:eastAsia="Arial Unicode MS" w:hAnsi="Arial Unicode MS" w:cs="Arial Unicode MS"/>
        </w:rPr>
        <w:t xml:space="preserve"> 使用 Ctrl + Shift + C 提供精確路徑比上傳檔案更有效 36, 37。</w:t>
      </w:r>
    </w:p>
    <w:p w14:paraId="00000020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Python 神器：</w:t>
      </w:r>
      <w:r>
        <w:rPr>
          <w:rFonts w:ascii="Arial Unicode MS" w:eastAsia="Arial Unicode MS" w:hAnsi="Arial Unicode MS" w:cs="Arial Unicode MS"/>
        </w:rPr>
        <w:t xml:space="preserve"> Agent 能自發安裝 Python 套件來處理 Word、Excel、PDF 甚至語音辨識 38, 39。</w:t>
      </w:r>
    </w:p>
    <w:p w14:paraId="00000021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b/>
          <w:bCs/>
        </w:rPr>
        <w:t>代辦勞務：</w:t>
      </w:r>
      <w:r>
        <w:rPr>
          <w:rFonts w:ascii="Arial Unicode MS" w:eastAsia="Arial Unicode MS" w:hAnsi="Arial Unicode MS" w:cs="Arial Unicode MS"/>
        </w:rPr>
        <w:t xml:space="preserve"> AI 負責處理繁雜的文書勞動，人類負責最後的專業審查 40, 41。</w:t>
      </w:r>
    </w:p>
    <w:p w14:paraId="00000022" w14:textId="77777777" w:rsidR="00B639CB" w:rsidRDefault="00000000">
      <w:pPr>
        <w:numPr>
          <w:ilvl w:val="0"/>
          <w:numId w:val="2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實際操作步驟：</w:t>
      </w:r>
    </w:p>
    <w:p w14:paraId="00000023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提供下載資料夾路徑，命令 Agent 進行</w:t>
      </w:r>
      <w:r>
        <w:rPr>
          <w:rFonts w:ascii="Arial Unicode MS" w:eastAsia="Arial Unicode MS" w:hAnsi="Arial Unicode MS" w:cs="Arial Unicode MS"/>
          <w:b/>
          <w:bCs/>
        </w:rPr>
        <w:t>自動分類整理</w:t>
      </w:r>
      <w:r>
        <w:rPr>
          <w:rFonts w:ascii="Arial Unicode MS" w:eastAsia="Arial Unicode MS" w:hAnsi="Arial Unicode MS" w:cs="Arial Unicode MS"/>
        </w:rPr>
        <w:t xml:space="preserve"> 33。</w:t>
      </w:r>
    </w:p>
    <w:p w14:paraId="00000024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lastRenderedPageBreak/>
        <w:t>安裝 Python 工具包（如 python-docx, pandas, Playwright） 38, 42。</w:t>
      </w:r>
    </w:p>
    <w:p w14:paraId="00000025" w14:textId="77777777" w:rsidR="00B639CB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輸入一句話要求 AI「下載會考題目並製作成附帶解析的 PPT」 43, 44。</w:t>
      </w:r>
    </w:p>
    <w:p w14:paraId="00000026" w14:textId="77777777" w:rsidR="00B639CB" w:rsidRDefault="00000000">
      <w:pPr>
        <w:pStyle w:val="3"/>
      </w:pPr>
      <w:bookmarkStart w:id="3" w:name="_lwh1nmuxfjth" w:colFirst="0" w:colLast="0"/>
      <w:bookmarkEnd w:id="3"/>
      <w:r>
        <w:rPr>
          <w:rFonts w:ascii="Arial Unicode MS" w:eastAsia="Arial Unicode MS" w:hAnsi="Arial Unicode MS" w:cs="Arial Unicode MS"/>
        </w:rPr>
        <w:t>第四集：連接外部工具（MCP 與連接器）</w:t>
      </w:r>
    </w:p>
    <w:p w14:paraId="00000027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讓 AI Agent 的手腳伸出電腦，連接雲端服務 45。</w:t>
      </w:r>
    </w:p>
    <w:p w14:paraId="00000028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需要整合 Google Workspace、Notion 或 Padlet 的進階使用者 45, 46。</w:t>
      </w:r>
    </w:p>
    <w:p w14:paraId="00000029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核心教學內容：</w:t>
      </w:r>
      <w:r>
        <w:rPr>
          <w:rFonts w:ascii="Arial Unicode MS" w:eastAsia="Arial Unicode MS" w:hAnsi="Arial Unicode MS" w:cs="Arial Unicode MS"/>
        </w:rPr>
        <w:t xml:space="preserve"> 連接通道（內建、MCP、CLI）、授權方式（API Key, OAuth） 47-49。</w:t>
      </w:r>
    </w:p>
    <w:p w14:paraId="0000002A" w14:textId="77777777" w:rsidR="00B639CB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關鍵要點：</w:t>
      </w:r>
    </w:p>
    <w:p w14:paraId="0000002B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自定義連線：</w:t>
      </w:r>
      <w:r>
        <w:t xml:space="preserve"> </w:t>
      </w:r>
      <w:r>
        <w:rPr>
          <w:b/>
          <w:bCs/>
        </w:rPr>
        <w:t>MCP</w:t>
      </w:r>
      <w:r>
        <w:rPr>
          <w:rFonts w:ascii="Arial Unicode MS" w:eastAsia="Arial Unicode MS" w:hAnsi="Arial Unicode MS" w:cs="Arial Unicode MS"/>
        </w:rPr>
        <w:t>（Model Context Protocol）像是轉接頭，讓 Agent 能操控原本不支援的工具 48, 49。</w:t>
      </w:r>
    </w:p>
    <w:p w14:paraId="0000002C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Google 生態系：</w:t>
      </w:r>
      <w:r>
        <w:rPr>
          <w:rFonts w:ascii="Arial Unicode MS" w:eastAsia="Arial Unicode MS" w:hAnsi="Arial Unicode MS" w:cs="Arial Unicode MS"/>
        </w:rPr>
        <w:t xml:space="preserve"> 連接 Google 服務（如 Gmail, Calendar）因安全性高，設定最為繁瑣 46, 50, 51。</w:t>
      </w:r>
    </w:p>
    <w:p w14:paraId="0000002D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  <w:b/>
          <w:bCs/>
        </w:rPr>
        <w:t>自然語言控制：</w:t>
      </w:r>
      <w:r>
        <w:rPr>
          <w:rFonts w:ascii="Arial Unicode MS" w:eastAsia="Arial Unicode MS" w:hAnsi="Arial Unicode MS" w:cs="Arial Unicode MS"/>
        </w:rPr>
        <w:t xml:space="preserve"> 最終目標是透過說話就能操控所有外部工具 52, 53。</w:t>
      </w:r>
    </w:p>
    <w:p w14:paraId="0000002E" w14:textId="77777777" w:rsidR="00B639CB" w:rsidRDefault="00000000">
      <w:pPr>
        <w:numPr>
          <w:ilvl w:val="0"/>
          <w:numId w:val="6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實際操作步驟：</w:t>
      </w:r>
    </w:p>
    <w:p w14:paraId="0000002F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在 Google Cloud Console 啟用相關 API 並下載 client_secrets.json 51, 54。</w:t>
      </w:r>
    </w:p>
    <w:p w14:paraId="00000030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在 Agent 中安裝對應的 MCP Server 並完成 OAuth 授權 55, 56。</w:t>
      </w:r>
    </w:p>
    <w:p w14:paraId="00000031" w14:textId="77777777" w:rsidR="00B639CB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利用「遠端控制」功能，透過手機操作電腦端的 Agent 記錄代辦事項 57, 58。</w:t>
      </w:r>
    </w:p>
    <w:p w14:paraId="00000032" w14:textId="77777777" w:rsidR="00B639CB" w:rsidRDefault="00000000">
      <w:pPr>
        <w:pStyle w:val="3"/>
      </w:pPr>
      <w:bookmarkStart w:id="4" w:name="_kehmtbecnvvw" w:colFirst="0" w:colLast="0"/>
      <w:bookmarkEnd w:id="4"/>
      <w:r>
        <w:rPr>
          <w:rFonts w:ascii="Arial Unicode MS" w:eastAsia="Arial Unicode MS" w:hAnsi="Arial Unicode MS" w:cs="Arial Unicode MS"/>
        </w:rPr>
        <w:t>第五集：技能、全域、專案的三層架構</w:t>
      </w:r>
    </w:p>
    <w:p w14:paraId="00000033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主題：</w:t>
      </w:r>
      <w:r>
        <w:rPr>
          <w:rFonts w:ascii="Arial Unicode MS" w:eastAsia="Arial Unicode MS" w:hAnsi="Arial Unicode MS" w:cs="Arial Unicode MS"/>
        </w:rPr>
        <w:t xml:space="preserve"> 打造可重複使用的技能與完整的工作流專案 59, 60。</w:t>
      </w:r>
    </w:p>
    <w:p w14:paraId="00000034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目標觀眾：</w:t>
      </w:r>
      <w:r>
        <w:rPr>
          <w:rFonts w:ascii="Arial Unicode MS" w:eastAsia="Arial Unicode MS" w:hAnsi="Arial Unicode MS" w:cs="Arial Unicode MS"/>
        </w:rPr>
        <w:t xml:space="preserve"> 想要模組化 AI 功能並分享或備份工作流的資深使用者 61。</w:t>
      </w:r>
    </w:p>
    <w:p w14:paraId="00000035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核心教學內容：</w:t>
      </w:r>
      <w:r>
        <w:rPr>
          <w:rFonts w:ascii="Arial Unicode MS" w:eastAsia="Arial Unicode MS" w:hAnsi="Arial Unicode MS" w:cs="Arial Unicode MS"/>
        </w:rPr>
        <w:t xml:space="preserve"> 技能（Skill）的定義與組成、全域設定的妙用、</w:t>
      </w:r>
      <w:r>
        <w:rPr>
          <w:rFonts w:ascii="Arial Unicode MS" w:eastAsia="Arial Unicode MS" w:hAnsi="Arial Unicode MS" w:cs="Arial Unicode MS"/>
          <w:b/>
          <w:bCs/>
        </w:rPr>
        <w:t>GitHub 專案思維</w:t>
      </w:r>
      <w:r>
        <w:rPr>
          <w:rFonts w:ascii="Arial Unicode MS" w:eastAsia="Arial Unicode MS" w:hAnsi="Arial Unicode MS" w:cs="Arial Unicode MS"/>
        </w:rPr>
        <w:t xml:space="preserve"> 62-65。</w:t>
      </w:r>
    </w:p>
    <w:p w14:paraId="00000036" w14:textId="77777777" w:rsidR="00B639CB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關鍵要點：</w:t>
      </w:r>
    </w:p>
    <w:p w14:paraId="00000037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技能即說明書：</w:t>
      </w:r>
      <w:r>
        <w:rPr>
          <w:rFonts w:ascii="Arial Unicode MS" w:eastAsia="Arial Unicode MS" w:hAnsi="Arial Unicode MS" w:cs="Arial Unicode MS"/>
        </w:rPr>
        <w:t xml:space="preserve"> 技能是一份 Markdown 格式</w:t>
      </w:r>
      <w:proofErr w:type="gramStart"/>
      <w:r>
        <w:rPr>
          <w:rFonts w:ascii="Arial Unicode MS" w:eastAsia="Arial Unicode MS" w:hAnsi="Arial Unicode MS" w:cs="Arial Unicode MS"/>
        </w:rPr>
        <w:t>的文檔</w:t>
      </w:r>
      <w:proofErr w:type="gramEnd"/>
      <w:r>
        <w:rPr>
          <w:rFonts w:ascii="Arial Unicode MS" w:eastAsia="Arial Unicode MS" w:hAnsi="Arial Unicode MS" w:cs="Arial Unicode MS"/>
        </w:rPr>
        <w:t>，指導 AI 如何調用工具完成任務 62, 63。</w:t>
      </w:r>
    </w:p>
    <w:p w14:paraId="00000038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全域規範：</w:t>
      </w:r>
      <w:r>
        <w:rPr>
          <w:rFonts w:ascii="Arial Unicode MS" w:eastAsia="Arial Unicode MS" w:hAnsi="Arial Unicode MS" w:cs="Arial Unicode MS"/>
        </w:rPr>
        <w:t xml:space="preserve"> 設定如「語音輸入正規化」，讓 Agent 自動修正語音輸入的錯字 66, 67。</w:t>
      </w:r>
    </w:p>
    <w:p w14:paraId="00000039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  <w:b/>
          <w:bCs/>
        </w:rPr>
        <w:t>專案複製：</w:t>
      </w:r>
      <w:r>
        <w:rPr>
          <w:rFonts w:ascii="Arial Unicode MS" w:eastAsia="Arial Unicode MS" w:hAnsi="Arial Unicode MS" w:cs="Arial Unicode MS"/>
        </w:rPr>
        <w:t xml:space="preserve"> 將整個專案（含說明書與檔案）上傳 GitHub，讓別人的 Agent 讀取後能直接重現工作流 65, 68-70。</w:t>
      </w:r>
    </w:p>
    <w:p w14:paraId="0000003A" w14:textId="77777777" w:rsidR="00B639CB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實際操作步驟：</w:t>
      </w:r>
    </w:p>
    <w:p w14:paraId="0000003B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安裝「語音回答我」與「語音輸入修正」的全域技能 66, 71。</w:t>
      </w:r>
    </w:p>
    <w:p w14:paraId="0000003C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將常用的 Python 指令或外部工具操作流程寫成 skill.md 72。</w:t>
      </w:r>
    </w:p>
    <w:p w14:paraId="0000003D" w14:textId="77777777" w:rsidR="00B639CB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將整套教學專案（如本土語教學）推送到 GitHub，達成跨電腦或分享的目的 69, 73。</w:t>
      </w:r>
    </w:p>
    <w:p w14:paraId="0000003E" w14:textId="77777777" w:rsidR="00B639CB" w:rsidRDefault="00000000">
      <w:pPr>
        <w:pStyle w:val="3"/>
      </w:pPr>
      <w:bookmarkStart w:id="5" w:name="_86bw964pw5rs" w:colFirst="0" w:colLast="0"/>
      <w:bookmarkEnd w:id="5"/>
      <w:r>
        <w:rPr>
          <w:rFonts w:ascii="Arial Unicode MS" w:eastAsia="Arial Unicode MS" w:hAnsi="Arial Unicode MS" w:cs="Arial Unicode MS"/>
        </w:rPr>
        <w:t>整體總結與觀看順序建議</w:t>
      </w:r>
    </w:p>
    <w:p w14:paraId="0000003F" w14:textId="77777777" w:rsidR="00B639CB" w:rsidRDefault="00000000">
      <w:r>
        <w:rPr>
          <w:rFonts w:ascii="Arial Unicode MS" w:eastAsia="Arial Unicode MS" w:hAnsi="Arial Unicode MS" w:cs="Arial Unicode MS"/>
          <w:b/>
          <w:bCs/>
        </w:rPr>
        <w:t>整體總結：</w:t>
      </w:r>
      <w:r>
        <w:rPr>
          <w:rFonts w:ascii="Arial Unicode MS" w:eastAsia="Arial Unicode MS" w:hAnsi="Arial Unicode MS" w:cs="Arial Unicode MS"/>
        </w:rPr>
        <w:t>這系列影片構建了一個完整的 AI 協作體系：從</w:t>
      </w:r>
      <w:r>
        <w:rPr>
          <w:rFonts w:ascii="Arial Unicode MS" w:eastAsia="Arial Unicode MS" w:hAnsi="Arial Unicode MS" w:cs="Arial Unicode MS"/>
          <w:b/>
          <w:bCs/>
        </w:rPr>
        <w:t>第一集</w:t>
      </w:r>
      <w:r>
        <w:rPr>
          <w:rFonts w:ascii="Arial Unicode MS" w:eastAsia="Arial Unicode MS" w:hAnsi="Arial Unicode MS" w:cs="Arial Unicode MS"/>
        </w:rPr>
        <w:t>建立觀念與環境，</w:t>
      </w:r>
      <w:r>
        <w:rPr>
          <w:rFonts w:ascii="Arial Unicode MS" w:eastAsia="Arial Unicode MS" w:hAnsi="Arial Unicode MS" w:cs="Arial Unicode MS"/>
          <w:b/>
          <w:bCs/>
        </w:rPr>
        <w:t>第二集</w:t>
      </w:r>
      <w:r>
        <w:rPr>
          <w:rFonts w:ascii="Arial Unicode MS" w:eastAsia="Arial Unicode MS" w:hAnsi="Arial Unicode MS" w:cs="Arial Unicode MS"/>
        </w:rPr>
        <w:t>優化設定與記憶管理，</w:t>
      </w:r>
      <w:r>
        <w:rPr>
          <w:rFonts w:ascii="Arial Unicode MS" w:eastAsia="Arial Unicode MS" w:hAnsi="Arial Unicode MS" w:cs="Arial Unicode MS"/>
          <w:b/>
          <w:bCs/>
        </w:rPr>
        <w:t>第三集</w:t>
      </w:r>
      <w:r>
        <w:rPr>
          <w:rFonts w:ascii="Arial Unicode MS" w:eastAsia="Arial Unicode MS" w:hAnsi="Arial Unicode MS" w:cs="Arial Unicode MS"/>
        </w:rPr>
        <w:t>發揮電腦本地運算力，</w:t>
      </w:r>
      <w:r>
        <w:rPr>
          <w:rFonts w:ascii="Arial Unicode MS" w:eastAsia="Arial Unicode MS" w:hAnsi="Arial Unicode MS" w:cs="Arial Unicode MS"/>
          <w:b/>
          <w:bCs/>
        </w:rPr>
        <w:t>第四集</w:t>
      </w:r>
      <w:r>
        <w:rPr>
          <w:rFonts w:ascii="Arial Unicode MS" w:eastAsia="Arial Unicode MS" w:hAnsi="Arial Unicode MS" w:cs="Arial Unicode MS"/>
        </w:rPr>
        <w:t>擴張至雲端工具整合，最後在</w:t>
      </w:r>
      <w:r>
        <w:rPr>
          <w:rFonts w:ascii="Arial Unicode MS" w:eastAsia="Arial Unicode MS" w:hAnsi="Arial Unicode MS" w:cs="Arial Unicode MS"/>
          <w:b/>
          <w:bCs/>
        </w:rPr>
        <w:t>第五集</w:t>
      </w:r>
      <w:r>
        <w:rPr>
          <w:rFonts w:ascii="Arial Unicode MS" w:eastAsia="Arial Unicode MS" w:hAnsi="Arial Unicode MS" w:cs="Arial Unicode MS"/>
        </w:rPr>
        <w:t>將一切模組化為可分享的技能與專案。其核心靈魂在於「</w:t>
      </w:r>
      <w:r>
        <w:rPr>
          <w:rFonts w:ascii="Arial Unicode MS" w:eastAsia="Arial Unicode MS" w:hAnsi="Arial Unicode MS" w:cs="Arial Unicode MS"/>
          <w:b/>
          <w:bCs/>
        </w:rPr>
        <w:t>授權給 AI，解放人類勞務</w:t>
      </w:r>
      <w:r>
        <w:rPr>
          <w:rFonts w:ascii="Arial Unicode MS" w:eastAsia="Arial Unicode MS" w:hAnsi="Arial Unicode MS" w:cs="Arial Unicode MS"/>
        </w:rPr>
        <w:t>」 4, 5。</w:t>
      </w:r>
    </w:p>
    <w:p w14:paraId="00000040" w14:textId="77777777" w:rsidR="00B639CB" w:rsidRDefault="00000000">
      <w:r>
        <w:rPr>
          <w:rFonts w:ascii="Arial Unicode MS" w:eastAsia="Arial Unicode MS" w:hAnsi="Arial Unicode MS" w:cs="Arial Unicode MS"/>
          <w:b/>
          <w:bCs/>
        </w:rPr>
        <w:t>觀看順序建議：</w:t>
      </w:r>
      <w:r>
        <w:rPr>
          <w:rFonts w:ascii="Arial Unicode MS" w:eastAsia="Arial Unicode MS" w:hAnsi="Arial Unicode MS" w:cs="Arial Unicode MS"/>
        </w:rPr>
        <w:t>建議</w:t>
      </w:r>
      <w:r>
        <w:rPr>
          <w:rFonts w:ascii="Arial Unicode MS" w:eastAsia="Arial Unicode MS" w:hAnsi="Arial Unicode MS" w:cs="Arial Unicode MS"/>
          <w:b/>
          <w:bCs/>
        </w:rPr>
        <w:t>嚴格依照 EP01 至 EP05 的順序觀看</w:t>
      </w:r>
      <w:r>
        <w:rPr>
          <w:rFonts w:ascii="Arial Unicode MS" w:eastAsia="Arial Unicode MS" w:hAnsi="Arial Unicode MS" w:cs="Arial Unicode MS"/>
        </w:rPr>
        <w:t xml:space="preserve"> 15, 60。</w:t>
      </w:r>
    </w:p>
    <w:p w14:paraId="00000041" w14:textId="77777777" w:rsidR="00B639C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EP01：</w:t>
      </w:r>
      <w:r>
        <w:rPr>
          <w:rFonts w:ascii="Arial Unicode MS" w:eastAsia="Arial Unicode MS" w:hAnsi="Arial Unicode MS" w:cs="Arial Unicode MS"/>
        </w:rPr>
        <w:t xml:space="preserve"> 先建立「本地 Agent」的信心，別急著處理複雜功能。</w:t>
      </w:r>
    </w:p>
    <w:p w14:paraId="00000042" w14:textId="77777777" w:rsidR="00B639C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EP02：</w:t>
      </w:r>
      <w:r>
        <w:rPr>
          <w:rFonts w:ascii="Arial Unicode MS" w:eastAsia="Arial Unicode MS" w:hAnsi="Arial Unicode MS" w:cs="Arial Unicode MS"/>
        </w:rPr>
        <w:t xml:space="preserve"> 在開始大量操作前，必須先學會權限設定與如何管理 AI 的記憶（上下文），否則 AI 會越</w:t>
      </w:r>
      <w:proofErr w:type="gramStart"/>
      <w:r>
        <w:rPr>
          <w:rFonts w:ascii="Arial Unicode MS" w:eastAsia="Arial Unicode MS" w:hAnsi="Arial Unicode MS" w:cs="Arial Unicode MS"/>
        </w:rPr>
        <w:t>用越笨</w:t>
      </w:r>
      <w:proofErr w:type="gramEnd"/>
      <w:r>
        <w:rPr>
          <w:rFonts w:ascii="Arial Unicode MS" w:eastAsia="Arial Unicode MS" w:hAnsi="Arial Unicode MS" w:cs="Arial Unicode MS"/>
        </w:rPr>
        <w:t>。</w:t>
      </w:r>
    </w:p>
    <w:p w14:paraId="00000043" w14:textId="77777777" w:rsidR="00B639C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EP03：</w:t>
      </w:r>
      <w:r>
        <w:rPr>
          <w:rFonts w:ascii="Arial Unicode MS" w:eastAsia="Arial Unicode MS" w:hAnsi="Arial Unicode MS" w:cs="Arial Unicode MS"/>
        </w:rPr>
        <w:t xml:space="preserve"> 實踐篇。嘗試用 AI 處理一個真實的本地檔案任務，感受效率提升。</w:t>
      </w:r>
    </w:p>
    <w:p w14:paraId="00000044" w14:textId="77777777" w:rsidR="00B639C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t>EP04：</w:t>
      </w:r>
      <w:r>
        <w:rPr>
          <w:rFonts w:ascii="Arial Unicode MS" w:eastAsia="Arial Unicode MS" w:hAnsi="Arial Unicode MS" w:cs="Arial Unicode MS"/>
        </w:rPr>
        <w:t xml:space="preserve"> 當本地任務熟練後，再挑戰連線難度最高的 Google 服務。</w:t>
      </w:r>
    </w:p>
    <w:p w14:paraId="00000045" w14:textId="77777777" w:rsidR="00B639CB" w:rsidRDefault="00000000">
      <w:pPr>
        <w:numPr>
          <w:ilvl w:val="0"/>
          <w:numId w:val="3"/>
        </w:numPr>
      </w:pPr>
      <w:r>
        <w:rPr>
          <w:rFonts w:ascii="Arial Unicode MS" w:eastAsia="Arial Unicode MS" w:hAnsi="Arial Unicode MS" w:cs="Arial Unicode MS"/>
          <w:b/>
          <w:bCs/>
        </w:rPr>
        <w:lastRenderedPageBreak/>
        <w:t>EP05：</w:t>
      </w:r>
      <w:r>
        <w:rPr>
          <w:rFonts w:ascii="Arial Unicode MS" w:eastAsia="Arial Unicode MS" w:hAnsi="Arial Unicode MS" w:cs="Arial Unicode MS"/>
        </w:rPr>
        <w:t xml:space="preserve"> 最後將你的成功經驗打包成「技能」，並學習如何利用 GitHub 備份你的 AI 工作流程。</w:t>
      </w:r>
    </w:p>
    <w:p w14:paraId="00000046" w14:textId="77777777" w:rsidR="00B639CB" w:rsidRDefault="00B639CB"/>
    <w:sectPr w:rsidR="00B639CB" w:rsidSect="00F751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077" w:right="1077" w:bottom="1077" w:left="1077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E95DE" w14:textId="77777777" w:rsidR="005C7CE0" w:rsidRDefault="005C7CE0" w:rsidP="00F7511D">
      <w:pPr>
        <w:spacing w:line="240" w:lineRule="auto"/>
      </w:pPr>
      <w:r>
        <w:separator/>
      </w:r>
    </w:p>
  </w:endnote>
  <w:endnote w:type="continuationSeparator" w:id="0">
    <w:p w14:paraId="048B3500" w14:textId="77777777" w:rsidR="005C7CE0" w:rsidRDefault="005C7CE0" w:rsidP="00F751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C6BBE0-4299-474B-A436-2A27BBD21C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B678B02-8020-4DEA-9AB8-36347D6FF0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90D6" w14:textId="77777777" w:rsidR="00F7511D" w:rsidRDefault="00F7511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5940118"/>
      <w:docPartObj>
        <w:docPartGallery w:val="Page Numbers (Bottom of Page)"/>
        <w:docPartUnique/>
      </w:docPartObj>
    </w:sdtPr>
    <w:sdtContent>
      <w:p w14:paraId="7DE9F071" w14:textId="097015FB" w:rsidR="00F7511D" w:rsidRDefault="00F7511D">
        <w:pPr>
          <w:pStyle w:val="a7"/>
          <w:jc w:val="right"/>
        </w:pPr>
        <w:r>
          <w:rPr>
            <w:rFonts w:hint="eastAsia"/>
          </w:rPr>
          <w:t>Page：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hint="eastAsia"/>
          </w:rPr>
          <w:t>/3</w:t>
        </w:r>
      </w:p>
    </w:sdtContent>
  </w:sdt>
  <w:p w14:paraId="74871322" w14:textId="77777777" w:rsidR="00F7511D" w:rsidRDefault="00F7511D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DACF" w14:textId="77777777" w:rsidR="00F7511D" w:rsidRDefault="00F7511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A2FA5" w14:textId="77777777" w:rsidR="005C7CE0" w:rsidRDefault="005C7CE0" w:rsidP="00F7511D">
      <w:pPr>
        <w:spacing w:line="240" w:lineRule="auto"/>
      </w:pPr>
      <w:r>
        <w:separator/>
      </w:r>
    </w:p>
  </w:footnote>
  <w:footnote w:type="continuationSeparator" w:id="0">
    <w:p w14:paraId="37340F18" w14:textId="77777777" w:rsidR="005C7CE0" w:rsidRDefault="005C7CE0" w:rsidP="00F751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05685" w14:textId="77777777" w:rsidR="00F7511D" w:rsidRDefault="00F751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83739" w14:textId="77777777" w:rsidR="00F7511D" w:rsidRDefault="00F7511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CBDB" w14:textId="77777777" w:rsidR="00F7511D" w:rsidRDefault="00F751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D704E"/>
    <w:multiLevelType w:val="multilevel"/>
    <w:tmpl w:val="49EA1EC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44A7D43"/>
    <w:multiLevelType w:val="multilevel"/>
    <w:tmpl w:val="A39E4C6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74C027E"/>
    <w:multiLevelType w:val="multilevel"/>
    <w:tmpl w:val="AC14E74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C4C1599"/>
    <w:multiLevelType w:val="multilevel"/>
    <w:tmpl w:val="95C4146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8D3D64"/>
    <w:multiLevelType w:val="multilevel"/>
    <w:tmpl w:val="5CA6D5E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40C41DF"/>
    <w:multiLevelType w:val="multilevel"/>
    <w:tmpl w:val="798EDC8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103959198">
    <w:abstractNumId w:val="4"/>
  </w:num>
  <w:num w:numId="2" w16cid:durableId="1031957621">
    <w:abstractNumId w:val="5"/>
  </w:num>
  <w:num w:numId="3" w16cid:durableId="100611921">
    <w:abstractNumId w:val="1"/>
  </w:num>
  <w:num w:numId="4" w16cid:durableId="1692872180">
    <w:abstractNumId w:val="0"/>
  </w:num>
  <w:num w:numId="5" w16cid:durableId="1636909378">
    <w:abstractNumId w:val="2"/>
  </w:num>
  <w:num w:numId="6" w16cid:durableId="356321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9CB"/>
    <w:rsid w:val="005C7CE0"/>
    <w:rsid w:val="008149CA"/>
    <w:rsid w:val="00B639CB"/>
    <w:rsid w:val="00F75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82680"/>
  <w15:docId w15:val="{FE8E25FF-0148-486C-844B-52A0DBC8E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F7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7511D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F7511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7511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崇奇 林</cp:lastModifiedBy>
  <cp:revision>3</cp:revision>
  <cp:lastPrinted>2026-07-14T01:48:00Z</cp:lastPrinted>
  <dcterms:created xsi:type="dcterms:W3CDTF">2026-07-14T01:47:00Z</dcterms:created>
  <dcterms:modified xsi:type="dcterms:W3CDTF">2026-07-14T01:58:00Z</dcterms:modified>
</cp:coreProperties>
</file>