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3E" w:rsidRDefault="0039303E" w:rsidP="0039303E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15050" cy="106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3E" w:rsidRDefault="0039303E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37431" w:rsidRDefault="00437431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D559B" w:rsidRDefault="00BD559B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Aluno: </w:t>
      </w:r>
      <w:r w:rsidRPr="000E4D5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Luiz Carlos de Lemos Júnior</w:t>
      </w:r>
      <w:r>
        <w:rPr>
          <w:rFonts w:ascii="Times New Roman" w:hAnsi="Times New Roman" w:cs="Times New Roman"/>
          <w:sz w:val="24"/>
          <w:szCs w:val="24"/>
        </w:rPr>
        <w:t xml:space="preserve"> – Matrícula: </w:t>
      </w:r>
      <w:r w:rsidRPr="000E4D5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212080423</w:t>
      </w:r>
    </w:p>
    <w:p w:rsidR="00BD559B" w:rsidRDefault="00BD559B" w:rsidP="0039303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437431" w:rsidRDefault="00437431" w:rsidP="0039303E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</w:p>
    <w:p w:rsidR="0039303E" w:rsidRPr="0039303E" w:rsidRDefault="0039303E" w:rsidP="0039303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b/>
          <w:sz w:val="24"/>
          <w:szCs w:val="24"/>
        </w:rPr>
        <w:t>1)</w:t>
      </w:r>
      <w:r w:rsidRPr="0039303E">
        <w:rPr>
          <w:rFonts w:ascii="Times New Roman" w:hAnsi="Times New Roman" w:cs="Times New Roman"/>
          <w:sz w:val="24"/>
          <w:szCs w:val="24"/>
        </w:rPr>
        <w:t xml:space="preserve"> Utilizando Prolog...</w:t>
      </w:r>
    </w:p>
    <w:p w:rsidR="0039303E" w:rsidRDefault="0039303E" w:rsidP="0039303E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b/>
          <w:sz w:val="24"/>
          <w:szCs w:val="24"/>
        </w:rPr>
        <w:t>a)</w:t>
      </w:r>
      <w:r w:rsidRPr="0039303E">
        <w:rPr>
          <w:rFonts w:ascii="Times New Roman" w:hAnsi="Times New Roman" w:cs="Times New Roman"/>
          <w:sz w:val="24"/>
          <w:szCs w:val="24"/>
        </w:rPr>
        <w:t xml:space="preserve"> Escreva um código</w:t>
      </w:r>
      <w:r>
        <w:rPr>
          <w:rFonts w:ascii="Times New Roman" w:hAnsi="Times New Roman" w:cs="Times New Roman"/>
          <w:sz w:val="24"/>
          <w:szCs w:val="24"/>
        </w:rPr>
        <w:t xml:space="preserve"> com os seguintes fatos/regras: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 xml:space="preserve">Alexsandro, Antônio,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Arton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Britney, Bruno, Caio, Camila, Fernando, Gabriel, Ian,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Joanderson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Kelvyn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Luana, Lucas, Luiz,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Maiara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Marcelo,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MateusViana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MateusSilva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Mikaelle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>, Natália, Thi</w:t>
      </w:r>
      <w:r>
        <w:rPr>
          <w:rFonts w:ascii="Times New Roman" w:hAnsi="Times New Roman" w:cs="Times New Roman"/>
          <w:sz w:val="24"/>
          <w:szCs w:val="24"/>
        </w:rPr>
        <w:t>ago, Victor e Wilton cursam PP;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 xml:space="preserve">Alexsandro, Antônio,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Arton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Bruno, Caio, Fernando, Gabriel, Ian e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Joanders</w:t>
      </w:r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cursam SO; [dados fictícios]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 xml:space="preserve">Britney, Camila, Luana,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Maiara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Mikaelle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 e Natália</w:t>
      </w:r>
      <w:r>
        <w:rPr>
          <w:rFonts w:ascii="Times New Roman" w:hAnsi="Times New Roman" w:cs="Times New Roman"/>
          <w:sz w:val="24"/>
          <w:szCs w:val="24"/>
        </w:rPr>
        <w:t xml:space="preserve"> cursam TEES; [dados fictícios]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303E">
        <w:rPr>
          <w:rFonts w:ascii="Times New Roman" w:hAnsi="Times New Roman" w:cs="Times New Roman"/>
          <w:sz w:val="24"/>
          <w:szCs w:val="24"/>
        </w:rPr>
        <w:t>Kelvyn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Lucas, Luiz, Marcelo,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MateusViana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03E">
        <w:rPr>
          <w:rFonts w:ascii="Times New Roman" w:hAnsi="Times New Roman" w:cs="Times New Roman"/>
          <w:sz w:val="24"/>
          <w:szCs w:val="24"/>
        </w:rPr>
        <w:t>MateusSilva</w:t>
      </w:r>
      <w:proofErr w:type="spellEnd"/>
      <w:r w:rsidRPr="0039303E">
        <w:rPr>
          <w:rFonts w:ascii="Times New Roman" w:hAnsi="Times New Roman" w:cs="Times New Roman"/>
          <w:sz w:val="24"/>
          <w:szCs w:val="24"/>
        </w:rPr>
        <w:t>, Thiago, Victor e Wilton</w:t>
      </w:r>
      <w:r>
        <w:rPr>
          <w:rFonts w:ascii="Times New Roman" w:hAnsi="Times New Roman" w:cs="Times New Roman"/>
          <w:sz w:val="24"/>
          <w:szCs w:val="24"/>
        </w:rPr>
        <w:t xml:space="preserve"> cursam TEBD; [dados fictícios]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>PP e S</w:t>
      </w:r>
      <w:r>
        <w:rPr>
          <w:rFonts w:ascii="Times New Roman" w:hAnsi="Times New Roman" w:cs="Times New Roman"/>
          <w:sz w:val="24"/>
          <w:szCs w:val="24"/>
        </w:rPr>
        <w:t>O são disciplinas obrigatórias;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>TEES e</w:t>
      </w:r>
      <w:r>
        <w:rPr>
          <w:rFonts w:ascii="Times New Roman" w:hAnsi="Times New Roman" w:cs="Times New Roman"/>
          <w:sz w:val="24"/>
          <w:szCs w:val="24"/>
        </w:rPr>
        <w:t xml:space="preserve"> TEBD são disciplinas eletivas;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 xml:space="preserve">Janderson leciona </w:t>
      </w:r>
      <w:r>
        <w:rPr>
          <w:rFonts w:ascii="Times New Roman" w:hAnsi="Times New Roman" w:cs="Times New Roman"/>
          <w:sz w:val="24"/>
          <w:szCs w:val="24"/>
        </w:rPr>
        <w:t>PP (Paradigmas de Programação);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>Janderson leci</w:t>
      </w:r>
      <w:r>
        <w:rPr>
          <w:rFonts w:ascii="Times New Roman" w:hAnsi="Times New Roman" w:cs="Times New Roman"/>
          <w:sz w:val="24"/>
          <w:szCs w:val="24"/>
        </w:rPr>
        <w:t>ona SO (Sistemas Operacionais);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>Sabrina leciona TEES (Tópicos Especi</w:t>
      </w:r>
      <w:r>
        <w:rPr>
          <w:rFonts w:ascii="Times New Roman" w:hAnsi="Times New Roman" w:cs="Times New Roman"/>
          <w:sz w:val="24"/>
          <w:szCs w:val="24"/>
        </w:rPr>
        <w:t>ais em Engenharia de Software);</w:t>
      </w:r>
    </w:p>
    <w:p w:rsid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 xml:space="preserve">Vladimir leciona TEBD (Tópicos Especiais em </w:t>
      </w:r>
      <w:r>
        <w:rPr>
          <w:rFonts w:ascii="Times New Roman" w:hAnsi="Times New Roman" w:cs="Times New Roman"/>
          <w:sz w:val="24"/>
          <w:szCs w:val="24"/>
        </w:rPr>
        <w:t>Banco de Dados);</w:t>
      </w:r>
    </w:p>
    <w:p w:rsidR="0039303E" w:rsidRPr="0039303E" w:rsidRDefault="0039303E" w:rsidP="0039303E">
      <w:pPr>
        <w:pStyle w:val="SemEspaament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>Fulano é professor de Sicrano uma vez que Sicrano cursa uma disciplina que Fulano leciona.</w:t>
      </w:r>
    </w:p>
    <w:p w:rsidR="0039303E" w:rsidRDefault="0039303E" w:rsidP="0039303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9303E" w:rsidRPr="0039303E" w:rsidRDefault="0039303E" w:rsidP="0039303E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sz w:val="24"/>
          <w:szCs w:val="24"/>
        </w:rPr>
        <w:t>Com base nisso:</w:t>
      </w:r>
    </w:p>
    <w:p w:rsidR="0039303E" w:rsidRPr="0039303E" w:rsidRDefault="0039303E" w:rsidP="0039303E">
      <w:pPr>
        <w:pStyle w:val="SemEspaamento"/>
        <w:ind w:left="1416"/>
        <w:rPr>
          <w:rFonts w:ascii="Times New Roman" w:hAnsi="Times New Roman" w:cs="Times New Roman"/>
          <w:sz w:val="24"/>
          <w:szCs w:val="24"/>
        </w:rPr>
      </w:pPr>
      <w:r w:rsidRPr="0039303E">
        <w:rPr>
          <w:rFonts w:ascii="Times New Roman" w:hAnsi="Times New Roman" w:cs="Times New Roman"/>
          <w:b/>
          <w:sz w:val="24"/>
          <w:szCs w:val="24"/>
        </w:rPr>
        <w:t>i.</w:t>
      </w:r>
      <w:r w:rsidRPr="0039303E">
        <w:rPr>
          <w:rFonts w:ascii="Times New Roman" w:hAnsi="Times New Roman" w:cs="Times New Roman"/>
          <w:sz w:val="24"/>
          <w:szCs w:val="24"/>
        </w:rPr>
        <w:t xml:space="preserve"> Liste todas as disciplinas obrigatórias.</w:t>
      </w:r>
    </w:p>
    <w:p w:rsidR="0039303E" w:rsidRPr="0039303E" w:rsidRDefault="0039303E" w:rsidP="0039303E">
      <w:pPr>
        <w:pStyle w:val="SemEspaamen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39303E">
        <w:rPr>
          <w:rFonts w:ascii="Times New Roman" w:hAnsi="Times New Roman" w:cs="Times New Roman"/>
          <w:b/>
          <w:sz w:val="24"/>
          <w:szCs w:val="24"/>
        </w:rPr>
        <w:t>ii</w:t>
      </w:r>
      <w:proofErr w:type="spellEnd"/>
      <w:r w:rsidRPr="0039303E">
        <w:rPr>
          <w:rFonts w:ascii="Times New Roman" w:hAnsi="Times New Roman" w:cs="Times New Roman"/>
          <w:b/>
          <w:sz w:val="24"/>
          <w:szCs w:val="24"/>
        </w:rPr>
        <w:t>.</w:t>
      </w:r>
      <w:r w:rsidRPr="0039303E">
        <w:rPr>
          <w:rFonts w:ascii="Times New Roman" w:hAnsi="Times New Roman" w:cs="Times New Roman"/>
          <w:sz w:val="24"/>
          <w:szCs w:val="24"/>
        </w:rPr>
        <w:t xml:space="preserve"> Liste todos os alunos de Janderson.</w:t>
      </w:r>
    </w:p>
    <w:p w:rsidR="0039303E" w:rsidRPr="0039303E" w:rsidRDefault="0039303E" w:rsidP="0039303E">
      <w:pPr>
        <w:pStyle w:val="SemEspaamen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39303E">
        <w:rPr>
          <w:rFonts w:ascii="Times New Roman" w:hAnsi="Times New Roman" w:cs="Times New Roman"/>
          <w:b/>
          <w:sz w:val="24"/>
          <w:szCs w:val="24"/>
        </w:rPr>
        <w:t>iii</w:t>
      </w:r>
      <w:proofErr w:type="spellEnd"/>
      <w:r w:rsidRPr="0039303E">
        <w:rPr>
          <w:rFonts w:ascii="Times New Roman" w:hAnsi="Times New Roman" w:cs="Times New Roman"/>
          <w:b/>
          <w:sz w:val="24"/>
          <w:szCs w:val="24"/>
        </w:rPr>
        <w:t>.</w:t>
      </w:r>
      <w:r w:rsidRPr="0039303E">
        <w:rPr>
          <w:rFonts w:ascii="Times New Roman" w:hAnsi="Times New Roman" w:cs="Times New Roman"/>
          <w:sz w:val="24"/>
          <w:szCs w:val="24"/>
        </w:rPr>
        <w:t xml:space="preserve"> Liste todos os teus professores.</w:t>
      </w:r>
    </w:p>
    <w:p w:rsidR="0039303E" w:rsidRDefault="0039303E" w:rsidP="0039303E">
      <w:pPr>
        <w:pStyle w:val="SemEspaamen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 w:rsidRPr="0039303E">
        <w:rPr>
          <w:rFonts w:ascii="Times New Roman" w:hAnsi="Times New Roman" w:cs="Times New Roman"/>
          <w:b/>
          <w:sz w:val="24"/>
          <w:szCs w:val="24"/>
        </w:rPr>
        <w:t>iv</w:t>
      </w:r>
      <w:proofErr w:type="spellEnd"/>
      <w:r w:rsidRPr="0039303E">
        <w:rPr>
          <w:rFonts w:ascii="Times New Roman" w:hAnsi="Times New Roman" w:cs="Times New Roman"/>
          <w:b/>
          <w:sz w:val="24"/>
          <w:szCs w:val="24"/>
        </w:rPr>
        <w:t>.</w:t>
      </w:r>
      <w:r w:rsidRPr="0039303E">
        <w:rPr>
          <w:rFonts w:ascii="Times New Roman" w:hAnsi="Times New Roman" w:cs="Times New Roman"/>
          <w:sz w:val="24"/>
          <w:szCs w:val="24"/>
        </w:rPr>
        <w:t xml:space="preserve"> Liste todos os professores de disciplinas eletivas.</w:t>
      </w:r>
    </w:p>
    <w:p w:rsidR="0039303E" w:rsidRDefault="0039303E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10E93" w:rsidRPr="0010751E" w:rsidRDefault="00E2229E" w:rsidP="00310E93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751E">
        <w:rPr>
          <w:rFonts w:ascii="Times New Roman" w:hAnsi="Times New Roman" w:cs="Times New Roman"/>
          <w:b/>
          <w:sz w:val="24"/>
          <w:szCs w:val="24"/>
          <w:u w:val="single"/>
        </w:rPr>
        <w:t>Código</w:t>
      </w:r>
      <w:r w:rsidR="00310E93" w:rsidRPr="0010751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alexsandro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antonio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arton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britney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>bruno,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>caio,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camila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fernando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gabriel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ian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joanderson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kelvyn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luana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lucas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luiz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maiara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marcelo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mateusViana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mateusSilva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mikaelle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lastRenderedPageBreak/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natalia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thiago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victor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wilton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alexsandro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antonio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arton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bruno,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caio,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fernando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gabriel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ian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joanderson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britney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camila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luana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maiara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mikaelle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natalia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kelvyn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lucas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luiz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marcelo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mateusViana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mateusSilva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thiago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victor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aluno(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wilton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disciplina(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pp,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obrigatoria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disciplina(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obrigatoria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disciplina(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eletiva).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disciplina(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eletiva).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leciona(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janderson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, pp).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leciona(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janderson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leciona(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sabrina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tees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leciona(</w:t>
      </w:r>
      <w:proofErr w:type="spellStart"/>
      <w:proofErr w:type="gramEnd"/>
      <w:r w:rsidRPr="00D012F2">
        <w:rPr>
          <w:rFonts w:ascii="Courier New" w:hAnsi="Courier New" w:cs="Courier New"/>
          <w:sz w:val="20"/>
          <w:szCs w:val="20"/>
        </w:rPr>
        <w:t>vladimir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tebd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310E93" w:rsidRPr="00D012F2" w:rsidRDefault="00310E93" w:rsidP="00D012F2">
      <w:pPr>
        <w:pStyle w:val="SemEspaamento"/>
        <w:ind w:left="708"/>
        <w:rPr>
          <w:rFonts w:ascii="Courier New" w:hAnsi="Courier New" w:cs="Courier New"/>
          <w:sz w:val="20"/>
          <w:szCs w:val="20"/>
        </w:rPr>
      </w:pPr>
    </w:p>
    <w:p w:rsidR="00A83F7F" w:rsidRDefault="00310E93" w:rsidP="00D012F2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professor(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>X, Y) :- aluno(Y, Z), leciona(X, Z).</w:t>
      </w:r>
    </w:p>
    <w:p w:rsidR="00310E93" w:rsidRDefault="00310E93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10E93" w:rsidRDefault="00310E93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10E93" w:rsidRPr="0010751E" w:rsidRDefault="00310E93" w:rsidP="00310E93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751E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7A68E8" w:rsidRDefault="00B463F5" w:rsidP="00B463F5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B8388E">
        <w:rPr>
          <w:rFonts w:ascii="Times New Roman" w:hAnsi="Times New Roman" w:cs="Times New Roman"/>
          <w:b/>
          <w:sz w:val="24"/>
          <w:szCs w:val="24"/>
        </w:rPr>
        <w:t>i.</w:t>
      </w:r>
    </w:p>
    <w:p w:rsidR="00310E93" w:rsidRPr="00D012F2" w:rsidRDefault="00B463F5" w:rsidP="00B463F5">
      <w:pPr>
        <w:pStyle w:val="SemEspaamento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?-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310E93" w:rsidRPr="00D012F2">
        <w:rPr>
          <w:rFonts w:ascii="Courier New" w:hAnsi="Courier New" w:cs="Courier New"/>
          <w:sz w:val="20"/>
          <w:szCs w:val="20"/>
        </w:rPr>
        <w:t>findall</w:t>
      </w:r>
      <w:proofErr w:type="spellEnd"/>
      <w:r w:rsidR="00310E93" w:rsidRPr="00D012F2">
        <w:rPr>
          <w:rFonts w:ascii="Courier New" w:hAnsi="Courier New" w:cs="Courier New"/>
          <w:sz w:val="20"/>
          <w:szCs w:val="20"/>
        </w:rPr>
        <w:t xml:space="preserve">(X, disciplina(X, </w:t>
      </w:r>
      <w:proofErr w:type="spellStart"/>
      <w:r w:rsidR="00310E93" w:rsidRPr="00D012F2">
        <w:rPr>
          <w:rFonts w:ascii="Courier New" w:hAnsi="Courier New" w:cs="Courier New"/>
          <w:sz w:val="20"/>
          <w:szCs w:val="20"/>
        </w:rPr>
        <w:t>obrigatoria</w:t>
      </w:r>
      <w:proofErr w:type="spellEnd"/>
      <w:r w:rsidR="00310E93" w:rsidRPr="00D012F2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="00310E93" w:rsidRPr="00D012F2">
        <w:rPr>
          <w:rFonts w:ascii="Courier New" w:hAnsi="Courier New" w:cs="Courier New"/>
          <w:sz w:val="20"/>
          <w:szCs w:val="20"/>
        </w:rPr>
        <w:t>Obrigatorias</w:t>
      </w:r>
      <w:proofErr w:type="spellEnd"/>
      <w:r w:rsidR="00310E93" w:rsidRPr="00D012F2">
        <w:rPr>
          <w:rFonts w:ascii="Courier New" w:hAnsi="Courier New" w:cs="Courier New"/>
          <w:sz w:val="20"/>
          <w:szCs w:val="20"/>
        </w:rPr>
        <w:t>).</w:t>
      </w:r>
    </w:p>
    <w:p w:rsidR="00B463F5" w:rsidRPr="00D012F2" w:rsidRDefault="00B463F5" w:rsidP="00813CB4">
      <w:pPr>
        <w:pStyle w:val="SemEspaamento"/>
        <w:rPr>
          <w:rFonts w:ascii="Courier New" w:hAnsi="Courier New" w:cs="Courier New"/>
          <w:sz w:val="20"/>
          <w:szCs w:val="20"/>
        </w:rPr>
      </w:pPr>
      <w:proofErr w:type="spellStart"/>
      <w:r w:rsidRPr="00D012F2">
        <w:rPr>
          <w:rFonts w:ascii="Courier New" w:hAnsi="Courier New" w:cs="Courier New"/>
          <w:sz w:val="20"/>
          <w:szCs w:val="20"/>
        </w:rPr>
        <w:t>Obrigatorias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 = [pp,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].</w:t>
      </w:r>
    </w:p>
    <w:p w:rsidR="00B463F5" w:rsidRDefault="00B463F5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A68E8" w:rsidRDefault="00B463F5" w:rsidP="00310E93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B8388E">
        <w:rPr>
          <w:rFonts w:ascii="Times New Roman" w:hAnsi="Times New Roman" w:cs="Times New Roman"/>
          <w:b/>
          <w:sz w:val="24"/>
          <w:szCs w:val="24"/>
        </w:rPr>
        <w:t>ii</w:t>
      </w:r>
      <w:proofErr w:type="spellEnd"/>
      <w:r w:rsidRPr="00B8388E">
        <w:rPr>
          <w:rFonts w:ascii="Times New Roman" w:hAnsi="Times New Roman" w:cs="Times New Roman"/>
          <w:b/>
          <w:sz w:val="24"/>
          <w:szCs w:val="24"/>
        </w:rPr>
        <w:t>.</w:t>
      </w:r>
    </w:p>
    <w:p w:rsidR="00F57B97" w:rsidRPr="00D012F2" w:rsidRDefault="00B463F5" w:rsidP="00310E93">
      <w:pPr>
        <w:pStyle w:val="SemEspaamento"/>
        <w:rPr>
          <w:rFonts w:ascii="Times New Roman" w:hAnsi="Times New Roman" w:cs="Times New Roman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?-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F57B97" w:rsidRPr="00D012F2">
        <w:rPr>
          <w:rFonts w:ascii="Courier New" w:hAnsi="Courier New" w:cs="Courier New"/>
          <w:sz w:val="20"/>
          <w:szCs w:val="20"/>
        </w:rPr>
        <w:t>findall</w:t>
      </w:r>
      <w:proofErr w:type="spellEnd"/>
      <w:r w:rsidR="00F57B97" w:rsidRPr="00D012F2">
        <w:rPr>
          <w:rFonts w:ascii="Courier New" w:hAnsi="Courier New" w:cs="Courier New"/>
          <w:sz w:val="20"/>
          <w:szCs w:val="20"/>
        </w:rPr>
        <w:t>(X, professor(</w:t>
      </w:r>
      <w:proofErr w:type="spellStart"/>
      <w:r w:rsidR="00F57B97" w:rsidRPr="00D012F2">
        <w:rPr>
          <w:rFonts w:ascii="Courier New" w:hAnsi="Courier New" w:cs="Courier New"/>
          <w:sz w:val="20"/>
          <w:szCs w:val="20"/>
        </w:rPr>
        <w:t>janderson</w:t>
      </w:r>
      <w:proofErr w:type="spellEnd"/>
      <w:r w:rsidR="00F57B97" w:rsidRPr="00D012F2">
        <w:rPr>
          <w:rFonts w:ascii="Courier New" w:hAnsi="Courier New" w:cs="Courier New"/>
          <w:sz w:val="20"/>
          <w:szCs w:val="20"/>
        </w:rPr>
        <w:t xml:space="preserve">, X), </w:t>
      </w:r>
      <w:proofErr w:type="spellStart"/>
      <w:r w:rsidR="00F57B97" w:rsidRPr="00D012F2">
        <w:rPr>
          <w:rFonts w:ascii="Courier New" w:hAnsi="Courier New" w:cs="Courier New"/>
          <w:sz w:val="20"/>
          <w:szCs w:val="20"/>
        </w:rPr>
        <w:t>Alunos_Janderson</w:t>
      </w:r>
      <w:proofErr w:type="spellEnd"/>
      <w:r w:rsidR="00F57B97" w:rsidRPr="00D012F2">
        <w:rPr>
          <w:rFonts w:ascii="Courier New" w:hAnsi="Courier New" w:cs="Courier New"/>
          <w:sz w:val="20"/>
          <w:szCs w:val="20"/>
        </w:rPr>
        <w:t>).</w:t>
      </w:r>
    </w:p>
    <w:p w:rsidR="00B463F5" w:rsidRPr="00D012F2" w:rsidRDefault="00B463F5" w:rsidP="007A68E8">
      <w:pPr>
        <w:pStyle w:val="SemEspaamento"/>
        <w:rPr>
          <w:rFonts w:ascii="Courier New" w:hAnsi="Courier New" w:cs="Courier New"/>
          <w:sz w:val="20"/>
          <w:szCs w:val="20"/>
        </w:rPr>
      </w:pPr>
      <w:proofErr w:type="spellStart"/>
      <w:r w:rsidRPr="00D012F2">
        <w:rPr>
          <w:rFonts w:ascii="Courier New" w:hAnsi="Courier New" w:cs="Courier New"/>
          <w:sz w:val="20"/>
          <w:szCs w:val="20"/>
        </w:rPr>
        <w:t>Alunos_Janderson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alexsandro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antonio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arton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britney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bruno, caio,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camila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fernando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gabriel</w:t>
      </w:r>
      <w:proofErr w:type="spellEnd"/>
      <w:r w:rsidR="000548A1" w:rsidRPr="00D012F2">
        <w:rPr>
          <w:rFonts w:ascii="Courier New" w:hAnsi="Courier New" w:cs="Courier New"/>
          <w:sz w:val="20"/>
          <w:szCs w:val="20"/>
        </w:rPr>
        <w:t>|...</w:t>
      </w:r>
      <w:r w:rsidRPr="00D012F2">
        <w:rPr>
          <w:rFonts w:ascii="Courier New" w:hAnsi="Courier New" w:cs="Courier New"/>
          <w:sz w:val="20"/>
          <w:szCs w:val="20"/>
        </w:rPr>
        <w:t>].</w:t>
      </w:r>
    </w:p>
    <w:p w:rsidR="00B8388E" w:rsidRDefault="00B8388E" w:rsidP="00B8388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A68E8" w:rsidRDefault="00B8388E" w:rsidP="00B8388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E2229E">
        <w:rPr>
          <w:rFonts w:ascii="Times New Roman" w:hAnsi="Times New Roman" w:cs="Times New Roman"/>
          <w:b/>
          <w:sz w:val="24"/>
          <w:szCs w:val="24"/>
        </w:rPr>
        <w:t>iii</w:t>
      </w:r>
      <w:proofErr w:type="spellEnd"/>
      <w:r w:rsidRPr="00E2229E">
        <w:rPr>
          <w:rFonts w:ascii="Times New Roman" w:hAnsi="Times New Roman" w:cs="Times New Roman"/>
          <w:b/>
          <w:sz w:val="24"/>
          <w:szCs w:val="24"/>
        </w:rPr>
        <w:t>.</w:t>
      </w:r>
    </w:p>
    <w:p w:rsidR="00B8388E" w:rsidRPr="00D012F2" w:rsidRDefault="007B18FA" w:rsidP="00B8388E">
      <w:pPr>
        <w:pStyle w:val="SemEspaamento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?-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findall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(X, professor(X,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luiz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Professores_de_Luiz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).</w:t>
      </w:r>
    </w:p>
    <w:p w:rsidR="007B18FA" w:rsidRPr="00D012F2" w:rsidRDefault="007B18FA" w:rsidP="00B8388E">
      <w:pPr>
        <w:pStyle w:val="SemEspaamento"/>
        <w:rPr>
          <w:rFonts w:ascii="Courier New" w:hAnsi="Courier New" w:cs="Courier New"/>
          <w:sz w:val="20"/>
          <w:szCs w:val="20"/>
        </w:rPr>
      </w:pPr>
      <w:proofErr w:type="spellStart"/>
      <w:r w:rsidRPr="00D012F2">
        <w:rPr>
          <w:rFonts w:ascii="Courier New" w:hAnsi="Courier New" w:cs="Courier New"/>
          <w:sz w:val="20"/>
          <w:szCs w:val="20"/>
        </w:rPr>
        <w:t>Professores_de_Luiz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janderson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vladimir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].</w:t>
      </w:r>
    </w:p>
    <w:p w:rsidR="00B8388E" w:rsidRDefault="00B8388E" w:rsidP="00B8388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A68E8" w:rsidRDefault="00B8388E" w:rsidP="00B8388E">
      <w:pPr>
        <w:pStyle w:val="SemEspaamento"/>
        <w:rPr>
          <w:rFonts w:ascii="Times New Roman" w:hAnsi="Times New Roman" w:cs="Times New Roman"/>
          <w:sz w:val="24"/>
          <w:szCs w:val="24"/>
        </w:rPr>
      </w:pPr>
      <w:proofErr w:type="spellStart"/>
      <w:r w:rsidRPr="00E2229E">
        <w:rPr>
          <w:rFonts w:ascii="Times New Roman" w:hAnsi="Times New Roman" w:cs="Times New Roman"/>
          <w:b/>
          <w:sz w:val="24"/>
          <w:szCs w:val="24"/>
        </w:rPr>
        <w:t>iv</w:t>
      </w:r>
      <w:proofErr w:type="spellEnd"/>
      <w:r w:rsidRPr="00E2229E">
        <w:rPr>
          <w:rFonts w:ascii="Times New Roman" w:hAnsi="Times New Roman" w:cs="Times New Roman"/>
          <w:b/>
          <w:sz w:val="24"/>
          <w:szCs w:val="24"/>
        </w:rPr>
        <w:t>.</w:t>
      </w:r>
    </w:p>
    <w:p w:rsidR="00B8388E" w:rsidRPr="00D012F2" w:rsidRDefault="007B18FA" w:rsidP="00B8388E">
      <w:pPr>
        <w:pStyle w:val="SemEspaamento"/>
        <w:rPr>
          <w:rFonts w:ascii="Courier New" w:hAnsi="Courier New" w:cs="Courier New"/>
          <w:sz w:val="20"/>
          <w:szCs w:val="20"/>
        </w:rPr>
      </w:pPr>
      <w:proofErr w:type="gramStart"/>
      <w:r w:rsidRPr="00D012F2">
        <w:rPr>
          <w:rFonts w:ascii="Courier New" w:hAnsi="Courier New" w:cs="Courier New"/>
          <w:sz w:val="20"/>
          <w:szCs w:val="20"/>
        </w:rPr>
        <w:t>?-</w:t>
      </w:r>
      <w:proofErr w:type="gramEnd"/>
      <w:r w:rsidRPr="00D012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D67A7" w:rsidRPr="00D012F2">
        <w:rPr>
          <w:rFonts w:ascii="Courier New" w:hAnsi="Courier New" w:cs="Courier New"/>
          <w:sz w:val="20"/>
          <w:szCs w:val="20"/>
        </w:rPr>
        <w:t>findall</w:t>
      </w:r>
      <w:proofErr w:type="spellEnd"/>
      <w:r w:rsidR="007D67A7" w:rsidRPr="00D012F2">
        <w:rPr>
          <w:rFonts w:ascii="Courier New" w:hAnsi="Courier New" w:cs="Courier New"/>
          <w:sz w:val="20"/>
          <w:szCs w:val="20"/>
        </w:rPr>
        <w:t xml:space="preserve">(X, (leciona(X, Z), disciplina(Z, eletiva)), </w:t>
      </w:r>
      <w:proofErr w:type="spellStart"/>
      <w:r w:rsidR="007D67A7" w:rsidRPr="00D012F2">
        <w:rPr>
          <w:rFonts w:ascii="Courier New" w:hAnsi="Courier New" w:cs="Courier New"/>
          <w:sz w:val="20"/>
          <w:szCs w:val="20"/>
        </w:rPr>
        <w:t>Professores_Eletivas</w:t>
      </w:r>
      <w:proofErr w:type="spellEnd"/>
      <w:r w:rsidR="007D67A7" w:rsidRPr="00D012F2">
        <w:rPr>
          <w:rFonts w:ascii="Courier New" w:hAnsi="Courier New" w:cs="Courier New"/>
          <w:sz w:val="20"/>
          <w:szCs w:val="20"/>
        </w:rPr>
        <w:t>).</w:t>
      </w:r>
    </w:p>
    <w:p w:rsidR="007D67A7" w:rsidRPr="00D012F2" w:rsidRDefault="007D67A7" w:rsidP="00B8388E">
      <w:pPr>
        <w:pStyle w:val="SemEspaamento"/>
        <w:rPr>
          <w:rFonts w:ascii="Courier New" w:hAnsi="Courier New" w:cs="Courier New"/>
          <w:sz w:val="20"/>
          <w:szCs w:val="20"/>
        </w:rPr>
      </w:pPr>
      <w:proofErr w:type="spellStart"/>
      <w:r w:rsidRPr="00D012F2">
        <w:rPr>
          <w:rFonts w:ascii="Courier New" w:hAnsi="Courier New" w:cs="Courier New"/>
          <w:sz w:val="20"/>
          <w:szCs w:val="20"/>
        </w:rPr>
        <w:t>Professores_Eletivas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sabrina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012F2">
        <w:rPr>
          <w:rFonts w:ascii="Courier New" w:hAnsi="Courier New" w:cs="Courier New"/>
          <w:sz w:val="20"/>
          <w:szCs w:val="20"/>
        </w:rPr>
        <w:t>vladimir</w:t>
      </w:r>
      <w:proofErr w:type="spellEnd"/>
      <w:r w:rsidRPr="00D012F2">
        <w:rPr>
          <w:rFonts w:ascii="Courier New" w:hAnsi="Courier New" w:cs="Courier New"/>
          <w:sz w:val="20"/>
          <w:szCs w:val="20"/>
        </w:rPr>
        <w:t>].</w:t>
      </w:r>
    </w:p>
    <w:p w:rsidR="00B8388E" w:rsidRDefault="00B8388E" w:rsidP="00B8388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8388E" w:rsidRDefault="00B8388E" w:rsidP="00B8388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845A1" w:rsidRDefault="007845A1" w:rsidP="00BD559B">
      <w:pPr>
        <w:pStyle w:val="SemEspaamento"/>
        <w:ind w:left="993" w:hanging="2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Pr="007845A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45A1">
        <w:rPr>
          <w:rFonts w:ascii="Times New Roman" w:hAnsi="Times New Roman" w:cs="Times New Roman"/>
          <w:sz w:val="24"/>
          <w:szCs w:val="24"/>
        </w:rPr>
        <w:t xml:space="preserve">Baseando-se nos slides 89 a 97, utilize Prolog, via Java, considerando que o arquivo teste.pl deve consistir dos fatos e regras da </w:t>
      </w:r>
      <w:r w:rsidRPr="007845A1">
        <w:rPr>
          <w:rFonts w:ascii="Times New Roman" w:hAnsi="Times New Roman" w:cs="Times New Roman"/>
          <w:b/>
          <w:i/>
          <w:sz w:val="24"/>
          <w:szCs w:val="24"/>
        </w:rPr>
        <w:t>letra a</w:t>
      </w:r>
      <w:r w:rsidRPr="007845A1">
        <w:rPr>
          <w:rFonts w:ascii="Times New Roman" w:hAnsi="Times New Roman" w:cs="Times New Roman"/>
          <w:sz w:val="24"/>
          <w:szCs w:val="24"/>
        </w:rPr>
        <w:t>. O programa em Java deve permitir ao usuário digitar o nome de um aluno, listando, por conseguinte, seus professores (</w:t>
      </w:r>
      <w:r w:rsidRPr="007845A1">
        <w:rPr>
          <w:rFonts w:ascii="Times New Roman" w:hAnsi="Times New Roman" w:cs="Times New Roman"/>
          <w:b/>
          <w:i/>
          <w:sz w:val="24"/>
          <w:szCs w:val="24"/>
        </w:rPr>
        <w:t xml:space="preserve">letra a - item </w:t>
      </w:r>
      <w:proofErr w:type="spellStart"/>
      <w:r w:rsidRPr="007845A1">
        <w:rPr>
          <w:rFonts w:ascii="Times New Roman" w:hAnsi="Times New Roman" w:cs="Times New Roman"/>
          <w:b/>
          <w:i/>
          <w:sz w:val="24"/>
          <w:szCs w:val="24"/>
        </w:rPr>
        <w:t>iii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7845A1" w:rsidRDefault="007845A1" w:rsidP="0010751E">
      <w:pPr>
        <w:pStyle w:val="SemEspaamento"/>
        <w:ind w:left="993"/>
        <w:jc w:val="both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 xml:space="preserve">SUGESTÃO: Para pedir o nome, use </w:t>
      </w:r>
      <w:proofErr w:type="spellStart"/>
      <w:r w:rsidRPr="00E43E78">
        <w:rPr>
          <w:rFonts w:ascii="Courier New" w:hAnsi="Courier New" w:cs="Courier New"/>
        </w:rPr>
        <w:t>JOptionPane.showInputDialog</w:t>
      </w:r>
      <w:proofErr w:type="spellEnd"/>
      <w:r w:rsidRPr="00E43E78">
        <w:rPr>
          <w:rFonts w:ascii="Courier New" w:hAnsi="Courier New" w:cs="Courier New"/>
        </w:rPr>
        <w:t>("Nome?").</w:t>
      </w:r>
    </w:p>
    <w:p w:rsidR="007845A1" w:rsidRPr="007845A1" w:rsidRDefault="007845A1" w:rsidP="0010751E">
      <w:pPr>
        <w:pStyle w:val="SemEspaamento"/>
        <w:ind w:left="993"/>
        <w:jc w:val="both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 xml:space="preserve">OBS. 1: Trocar </w:t>
      </w:r>
      <w:proofErr w:type="gramStart"/>
      <w:r w:rsidRPr="00E43E78">
        <w:rPr>
          <w:rFonts w:ascii="Courier New" w:hAnsi="Courier New" w:cs="Courier New"/>
        </w:rPr>
        <w:t>ancestral(</w:t>
      </w:r>
      <w:proofErr w:type="gramEnd"/>
      <w:r w:rsidRPr="00E43E78">
        <w:rPr>
          <w:rFonts w:ascii="Courier New" w:hAnsi="Courier New" w:cs="Courier New"/>
        </w:rPr>
        <w:t xml:space="preserve">X, </w:t>
      </w:r>
      <w:proofErr w:type="spellStart"/>
      <w:r w:rsidRPr="00E43E78">
        <w:rPr>
          <w:rFonts w:ascii="Courier New" w:hAnsi="Courier New" w:cs="Courier New"/>
        </w:rPr>
        <w:t>jose</w:t>
      </w:r>
      <w:proofErr w:type="spellEnd"/>
      <w:r w:rsidRPr="00E43E78">
        <w:rPr>
          <w:rFonts w:ascii="Courier New" w:hAnsi="Courier New" w:cs="Courier New"/>
        </w:rPr>
        <w:t>)</w:t>
      </w:r>
      <w:r w:rsidRPr="007845A1">
        <w:rPr>
          <w:rFonts w:ascii="Times New Roman" w:hAnsi="Times New Roman" w:cs="Times New Roman"/>
        </w:rPr>
        <w:t xml:space="preserve"> pelo que foi solicitado!</w:t>
      </w:r>
    </w:p>
    <w:p w:rsidR="007845A1" w:rsidRDefault="007845A1" w:rsidP="0010751E">
      <w:pPr>
        <w:pStyle w:val="SemEspaamento"/>
        <w:ind w:left="993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>OBS. 2: Não esqueça de adici</w:t>
      </w:r>
      <w:r>
        <w:rPr>
          <w:rFonts w:ascii="Times New Roman" w:hAnsi="Times New Roman" w:cs="Times New Roman"/>
        </w:rPr>
        <w:t>onar o jpl.jar ao Java Project.</w:t>
      </w:r>
    </w:p>
    <w:p w:rsidR="007845A1" w:rsidRDefault="007845A1" w:rsidP="0010751E">
      <w:pPr>
        <w:pStyle w:val="SemEspaamento"/>
        <w:ind w:left="993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 xml:space="preserve">OBS. 3: Em vez de </w:t>
      </w:r>
      <w:proofErr w:type="spellStart"/>
      <w:r w:rsidRPr="00E43E78">
        <w:rPr>
          <w:rFonts w:ascii="Courier New" w:hAnsi="Courier New" w:cs="Courier New"/>
        </w:rPr>
        <w:t>import</w:t>
      </w:r>
      <w:proofErr w:type="spellEnd"/>
      <w:r w:rsidRPr="00E43E7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3E78">
        <w:rPr>
          <w:rFonts w:ascii="Courier New" w:hAnsi="Courier New" w:cs="Courier New"/>
        </w:rPr>
        <w:t>jpl</w:t>
      </w:r>
      <w:proofErr w:type="spellEnd"/>
      <w:r w:rsidRPr="00E43E78">
        <w:rPr>
          <w:rFonts w:ascii="Courier New" w:hAnsi="Courier New" w:cs="Courier New"/>
        </w:rPr>
        <w:t>.*</w:t>
      </w:r>
      <w:proofErr w:type="gramEnd"/>
      <w:r w:rsidRPr="007845A1">
        <w:rPr>
          <w:rFonts w:ascii="Times New Roman" w:hAnsi="Times New Roman" w:cs="Times New Roman"/>
        </w:rPr>
        <w:t xml:space="preserve">, utilize: </w:t>
      </w:r>
      <w:proofErr w:type="spellStart"/>
      <w:r w:rsidRPr="00E43E78">
        <w:rPr>
          <w:rFonts w:ascii="Courier New" w:hAnsi="Courier New" w:cs="Courier New"/>
        </w:rPr>
        <w:t>import</w:t>
      </w:r>
      <w:proofErr w:type="spellEnd"/>
      <w:r w:rsidRPr="00E43E78">
        <w:rPr>
          <w:rFonts w:ascii="Courier New" w:hAnsi="Courier New" w:cs="Courier New"/>
        </w:rPr>
        <w:t xml:space="preserve"> org.jpl7.*</w:t>
      </w:r>
      <w:r>
        <w:rPr>
          <w:rFonts w:ascii="Times New Roman" w:hAnsi="Times New Roman" w:cs="Times New Roman"/>
        </w:rPr>
        <w:t>.</w:t>
      </w:r>
    </w:p>
    <w:p w:rsidR="007845A1" w:rsidRDefault="007845A1" w:rsidP="0010751E">
      <w:pPr>
        <w:pStyle w:val="SemEspaamento"/>
        <w:ind w:left="993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 xml:space="preserve">OBS. 4: Em vez de </w:t>
      </w:r>
      <w:r w:rsidRPr="00E43E78">
        <w:rPr>
          <w:rFonts w:ascii="Courier New" w:hAnsi="Courier New" w:cs="Courier New"/>
        </w:rPr>
        <w:t>q1.query()</w:t>
      </w:r>
      <w:r>
        <w:rPr>
          <w:rFonts w:ascii="Times New Roman" w:hAnsi="Times New Roman" w:cs="Times New Roman"/>
        </w:rPr>
        <w:t xml:space="preserve">, utilize: </w:t>
      </w:r>
      <w:r w:rsidRPr="00E43E78">
        <w:rPr>
          <w:rFonts w:ascii="Courier New" w:hAnsi="Courier New" w:cs="Courier New"/>
        </w:rPr>
        <w:t>q1.hasSolution()</w:t>
      </w:r>
      <w:r w:rsidR="00E43E78" w:rsidRPr="00E43E78">
        <w:rPr>
          <w:rFonts w:ascii="Times New Roman" w:hAnsi="Times New Roman" w:cs="Times New Roman"/>
        </w:rPr>
        <w:t>.</w:t>
      </w:r>
    </w:p>
    <w:p w:rsidR="007845A1" w:rsidRDefault="007845A1" w:rsidP="0010751E">
      <w:pPr>
        <w:pStyle w:val="SemEspaamento"/>
        <w:ind w:left="993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 xml:space="preserve">OBS. 5: Em vez de </w:t>
      </w:r>
      <w:proofErr w:type="spellStart"/>
      <w:proofErr w:type="gramStart"/>
      <w:r w:rsidRPr="00912E0D">
        <w:rPr>
          <w:rFonts w:ascii="Courier New" w:hAnsi="Courier New" w:cs="Courier New"/>
        </w:rPr>
        <w:t>Hashtable</w:t>
      </w:r>
      <w:proofErr w:type="spellEnd"/>
      <w:r w:rsidRPr="00912E0D">
        <w:rPr>
          <w:rFonts w:ascii="Courier New" w:hAnsi="Courier New" w:cs="Courier New"/>
        </w:rPr>
        <w:t>[</w:t>
      </w:r>
      <w:proofErr w:type="gramEnd"/>
      <w:r w:rsidRPr="00912E0D">
        <w:rPr>
          <w:rFonts w:ascii="Courier New" w:hAnsi="Courier New" w:cs="Courier New"/>
        </w:rPr>
        <w:t>]</w:t>
      </w:r>
      <w:r>
        <w:rPr>
          <w:rFonts w:ascii="Times New Roman" w:hAnsi="Times New Roman" w:cs="Times New Roman"/>
        </w:rPr>
        <w:t xml:space="preserve">, utilize: </w:t>
      </w:r>
      <w:proofErr w:type="spellStart"/>
      <w:r w:rsidRPr="00912E0D">
        <w:rPr>
          <w:rFonts w:ascii="Courier New" w:hAnsi="Courier New" w:cs="Courier New"/>
        </w:rPr>
        <w:t>Map</w:t>
      </w:r>
      <w:proofErr w:type="spellEnd"/>
      <w:r w:rsidRPr="00912E0D">
        <w:rPr>
          <w:rFonts w:ascii="Courier New" w:hAnsi="Courier New" w:cs="Courier New"/>
        </w:rPr>
        <w:t>&lt;</w:t>
      </w:r>
      <w:proofErr w:type="spellStart"/>
      <w:r w:rsidRPr="00912E0D">
        <w:rPr>
          <w:rFonts w:ascii="Courier New" w:hAnsi="Courier New" w:cs="Courier New"/>
        </w:rPr>
        <w:t>String</w:t>
      </w:r>
      <w:proofErr w:type="spellEnd"/>
      <w:r w:rsidRPr="00912E0D">
        <w:rPr>
          <w:rFonts w:ascii="Courier New" w:hAnsi="Courier New" w:cs="Courier New"/>
        </w:rPr>
        <w:t xml:space="preserve">, </w:t>
      </w:r>
      <w:proofErr w:type="spellStart"/>
      <w:r w:rsidRPr="00912E0D">
        <w:rPr>
          <w:rFonts w:ascii="Courier New" w:hAnsi="Courier New" w:cs="Courier New"/>
        </w:rPr>
        <w:t>Term</w:t>
      </w:r>
      <w:proofErr w:type="spellEnd"/>
      <w:r w:rsidRPr="00912E0D">
        <w:rPr>
          <w:rFonts w:ascii="Courier New" w:hAnsi="Courier New" w:cs="Courier New"/>
        </w:rPr>
        <w:t>&gt;[ ]</w:t>
      </w:r>
      <w:r>
        <w:rPr>
          <w:rFonts w:ascii="Times New Roman" w:hAnsi="Times New Roman" w:cs="Times New Roman"/>
        </w:rPr>
        <w:t>.</w:t>
      </w:r>
    </w:p>
    <w:p w:rsidR="007845A1" w:rsidRPr="007845A1" w:rsidRDefault="007845A1" w:rsidP="0010751E">
      <w:pPr>
        <w:pStyle w:val="SemEspaamento"/>
        <w:ind w:left="993"/>
        <w:rPr>
          <w:rFonts w:ascii="Times New Roman" w:hAnsi="Times New Roman" w:cs="Times New Roman"/>
        </w:rPr>
      </w:pPr>
      <w:r w:rsidRPr="007845A1">
        <w:rPr>
          <w:rFonts w:ascii="Times New Roman" w:hAnsi="Times New Roman" w:cs="Times New Roman"/>
        </w:rPr>
        <w:t xml:space="preserve">OBS. 6: Ao se deparar com esta possível exceção </w:t>
      </w:r>
      <w:proofErr w:type="spellStart"/>
      <w:r w:rsidRPr="00912E0D">
        <w:rPr>
          <w:rFonts w:ascii="Courier New" w:hAnsi="Courier New" w:cs="Courier New"/>
        </w:rPr>
        <w:t>java.lang.UnsatisfiedLinkError</w:t>
      </w:r>
      <w:proofErr w:type="spellEnd"/>
      <w:r w:rsidRPr="00912E0D">
        <w:rPr>
          <w:rFonts w:ascii="Courier New" w:hAnsi="Courier New" w:cs="Courier New"/>
        </w:rPr>
        <w:t xml:space="preserve">: no </w:t>
      </w:r>
      <w:proofErr w:type="spellStart"/>
      <w:r w:rsidRPr="00912E0D">
        <w:rPr>
          <w:rFonts w:ascii="Courier New" w:hAnsi="Courier New" w:cs="Courier New"/>
        </w:rPr>
        <w:t>jpl</w:t>
      </w:r>
      <w:proofErr w:type="spellEnd"/>
      <w:r w:rsidRPr="00912E0D">
        <w:rPr>
          <w:rFonts w:ascii="Courier New" w:hAnsi="Courier New" w:cs="Courier New"/>
        </w:rPr>
        <w:t xml:space="preserve"> in </w:t>
      </w:r>
      <w:proofErr w:type="spellStart"/>
      <w:r w:rsidRPr="00912E0D">
        <w:rPr>
          <w:rFonts w:ascii="Courier New" w:hAnsi="Courier New" w:cs="Courier New"/>
        </w:rPr>
        <w:t>java.library.path</w:t>
      </w:r>
      <w:proofErr w:type="spellEnd"/>
      <w:r w:rsidRPr="007845A1">
        <w:rPr>
          <w:rFonts w:ascii="Times New Roman" w:hAnsi="Times New Roman" w:cs="Times New Roman"/>
        </w:rPr>
        <w:t>, consulte o link a seguir:</w:t>
      </w:r>
    </w:p>
    <w:p w:rsidR="007845A1" w:rsidRPr="007845A1" w:rsidRDefault="007845A1" w:rsidP="007845A1">
      <w:pPr>
        <w:pStyle w:val="SemEspaamento"/>
        <w:ind w:left="708"/>
        <w:jc w:val="center"/>
        <w:rPr>
          <w:rFonts w:ascii="Times New Roman" w:hAnsi="Times New Roman" w:cs="Times New Roman"/>
          <w:sz w:val="20"/>
          <w:szCs w:val="20"/>
        </w:rPr>
      </w:pPr>
      <w:r w:rsidRPr="007845A1">
        <w:rPr>
          <w:rFonts w:ascii="Times New Roman" w:hAnsi="Times New Roman" w:cs="Times New Roman"/>
          <w:sz w:val="20"/>
          <w:szCs w:val="20"/>
        </w:rPr>
        <w:t>https://stackoverflow.com/questions/12283471/jpl-swi-prolog-configuration-failure</w:t>
      </w:r>
    </w:p>
    <w:p w:rsidR="00872A3C" w:rsidRDefault="007845A1" w:rsidP="007845A1">
      <w:pPr>
        <w:pStyle w:val="SemEspaamen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7845A1">
        <w:rPr>
          <w:rFonts w:ascii="Times New Roman" w:hAnsi="Times New Roman" w:cs="Times New Roman"/>
          <w:sz w:val="20"/>
          <w:szCs w:val="20"/>
        </w:rPr>
        <w:t>(Veja a resposta: “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adding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your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path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java.library.path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via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Run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845A1">
        <w:rPr>
          <w:rFonts w:ascii="Times New Roman" w:hAnsi="Times New Roman" w:cs="Times New Roman"/>
          <w:sz w:val="20"/>
          <w:szCs w:val="20"/>
        </w:rPr>
        <w:t>Configuration</w:t>
      </w:r>
      <w:proofErr w:type="spellEnd"/>
      <w:r w:rsidRPr="007845A1">
        <w:rPr>
          <w:rFonts w:ascii="Times New Roman" w:hAnsi="Times New Roman" w:cs="Times New Roman"/>
          <w:sz w:val="20"/>
          <w:szCs w:val="20"/>
        </w:rPr>
        <w:t xml:space="preserve"> &gt; [...]”.)</w:t>
      </w:r>
    </w:p>
    <w:p w:rsidR="007845A1" w:rsidRDefault="007845A1" w:rsidP="007845A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7845A1" w:rsidRDefault="007845A1" w:rsidP="007845A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465B26" w:rsidRPr="0010751E" w:rsidRDefault="00465B26" w:rsidP="007845A1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0751E">
        <w:rPr>
          <w:rFonts w:ascii="Times New Roman" w:hAnsi="Times New Roman" w:cs="Times New Roman"/>
          <w:b/>
          <w:sz w:val="24"/>
          <w:szCs w:val="24"/>
          <w:u w:val="single"/>
        </w:rPr>
        <w:t>Código: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teste;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org.jpl7.Atom;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org.jpl7.Query;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org.jpl7.Term;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"D:\\teste.pl"</w:t>
      </w:r>
      <w:r>
        <w:rPr>
          <w:rFonts w:ascii="Consolas" w:hAnsi="Consolas" w:cs="Consolas"/>
          <w:color w:val="000000"/>
          <w:sz w:val="20"/>
          <w:szCs w:val="20"/>
        </w:rPr>
        <w:t>)});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q1</w:t>
      </w:r>
      <w:r>
        <w:rPr>
          <w:rFonts w:ascii="Consolas" w:hAnsi="Consolas" w:cs="Consolas"/>
          <w:color w:val="000000"/>
          <w:sz w:val="20"/>
          <w:szCs w:val="20"/>
        </w:rPr>
        <w:t>.hasSolution(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succeeded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failed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Query(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"professor(X, %s)"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nome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Term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q2</w:t>
      </w:r>
      <w:r>
        <w:rPr>
          <w:rFonts w:ascii="Consolas" w:hAnsi="Consolas" w:cs="Consolas"/>
          <w:color w:val="000000"/>
          <w:sz w:val="20"/>
          <w:szCs w:val="20"/>
        </w:rPr>
        <w:t>.allSolutions();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solution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5B26" w:rsidRDefault="00465B26" w:rsidP="0046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65B26" w:rsidRDefault="00465B26" w:rsidP="00465B26">
      <w:pPr>
        <w:pStyle w:val="SemEspaamen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65B26" w:rsidRDefault="00465B26" w:rsidP="00465B26">
      <w:pPr>
        <w:pStyle w:val="SemEspaamento"/>
        <w:rPr>
          <w:rFonts w:ascii="Times New Roman" w:hAnsi="Times New Roman" w:cs="Times New Roman"/>
          <w:color w:val="000000"/>
          <w:sz w:val="24"/>
          <w:szCs w:val="24"/>
        </w:rPr>
      </w:pPr>
    </w:p>
    <w:p w:rsidR="00465B26" w:rsidRDefault="0010751E" w:rsidP="00465B26">
      <w:pPr>
        <w:pStyle w:val="SemEspaamen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10751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Terminal</w:t>
      </w:r>
      <w:r w:rsidR="00465B26" w:rsidRPr="0010751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D012F2" w:rsidRPr="0010751E" w:rsidRDefault="00D012F2" w:rsidP="00D012F2">
      <w:pPr>
        <w:pStyle w:val="SemEspaamento"/>
        <w:ind w:left="1416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D012F2">
        <w:rPr>
          <w:rFonts w:ascii="Times New Roman" w:hAnsi="Times New Roman" w:cs="Times New Roman"/>
          <w:b/>
        </w:rPr>
        <w:t>Exemplo 1</w:t>
      </w:r>
    </w:p>
    <w:p w:rsidR="00465B26" w:rsidRDefault="00465B26" w:rsidP="00D012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succeeded</w:t>
      </w:r>
      <w:proofErr w:type="spellEnd"/>
    </w:p>
    <w:p w:rsidR="00465B26" w:rsidRDefault="00465B26" w:rsidP="00D012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luiz</w:t>
      </w:r>
      <w:proofErr w:type="spellEnd"/>
      <w:proofErr w:type="gramEnd"/>
    </w:p>
    <w:p w:rsidR="00465B26" w:rsidRDefault="00465B26" w:rsidP="00D012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janderson</w:t>
      </w:r>
      <w:proofErr w:type="spellEnd"/>
    </w:p>
    <w:p w:rsidR="00465B26" w:rsidRDefault="00465B26" w:rsidP="00D012F2">
      <w:pPr>
        <w:pStyle w:val="SemEspaamento"/>
        <w:ind w:left="21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vladimir</w:t>
      </w:r>
      <w:proofErr w:type="spellEnd"/>
    </w:p>
    <w:p w:rsidR="00465B26" w:rsidRDefault="00465B26" w:rsidP="00D012F2">
      <w:pPr>
        <w:pStyle w:val="SemEspaamen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</w:p>
    <w:p w:rsidR="00D012F2" w:rsidRPr="00465B26" w:rsidRDefault="00D012F2" w:rsidP="00D012F2">
      <w:pPr>
        <w:pStyle w:val="SemEspaamen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D012F2">
        <w:rPr>
          <w:rFonts w:ascii="Times New Roman" w:hAnsi="Times New Roman" w:cs="Times New Roman"/>
          <w:b/>
        </w:rPr>
        <w:t xml:space="preserve">Exemplo </w:t>
      </w:r>
      <w:r>
        <w:rPr>
          <w:rFonts w:ascii="Times New Roman" w:hAnsi="Times New Roman" w:cs="Times New Roman"/>
          <w:b/>
        </w:rPr>
        <w:t>2</w:t>
      </w:r>
    </w:p>
    <w:p w:rsidR="00465B26" w:rsidRDefault="00465B26" w:rsidP="00D012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succeeded</w:t>
      </w:r>
      <w:proofErr w:type="spellEnd"/>
    </w:p>
    <w:p w:rsidR="00465B26" w:rsidRDefault="00465B26" w:rsidP="00D012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camila</w:t>
      </w:r>
      <w:proofErr w:type="spellEnd"/>
      <w:proofErr w:type="gramEnd"/>
    </w:p>
    <w:p w:rsidR="00465B26" w:rsidRDefault="00465B26" w:rsidP="00D012F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janderson</w:t>
      </w:r>
      <w:proofErr w:type="spellEnd"/>
    </w:p>
    <w:p w:rsidR="00465B26" w:rsidRDefault="00BD559B" w:rsidP="00D012F2">
      <w:pPr>
        <w:pStyle w:val="SemEspaamento"/>
        <w:ind w:left="212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X = </w:t>
      </w:r>
      <w:proofErr w:type="spellStart"/>
      <w:r w:rsidRPr="00BD559B">
        <w:rPr>
          <w:rFonts w:ascii="Consolas" w:hAnsi="Consolas" w:cs="Consolas"/>
          <w:color w:val="000000"/>
          <w:sz w:val="20"/>
          <w:szCs w:val="20"/>
          <w:u w:val="single"/>
        </w:rPr>
        <w:t>s</w:t>
      </w:r>
      <w:r w:rsidR="00465B26" w:rsidRPr="00BD559B">
        <w:rPr>
          <w:rFonts w:ascii="Consolas" w:hAnsi="Consolas" w:cs="Consolas"/>
          <w:color w:val="000000"/>
          <w:sz w:val="20"/>
          <w:szCs w:val="20"/>
          <w:u w:val="single"/>
        </w:rPr>
        <w:t>abrina</w:t>
      </w:r>
      <w:proofErr w:type="spellEnd"/>
    </w:p>
    <w:p w:rsidR="00D012F2" w:rsidRDefault="00D012F2" w:rsidP="00BD559B">
      <w:pPr>
        <w:pStyle w:val="Default"/>
        <w:rPr>
          <w:rFonts w:ascii="Times New Roman" w:hAnsi="Times New Roman" w:cs="Times New Roman"/>
          <w:b/>
          <w:bCs/>
        </w:rPr>
      </w:pPr>
    </w:p>
    <w:p w:rsidR="00D012F2" w:rsidRDefault="00D012F2" w:rsidP="00BD559B">
      <w:pPr>
        <w:pStyle w:val="Default"/>
        <w:rPr>
          <w:rFonts w:ascii="Times New Roman" w:hAnsi="Times New Roman" w:cs="Times New Roman"/>
          <w:b/>
          <w:bCs/>
        </w:rPr>
      </w:pPr>
    </w:p>
    <w:p w:rsidR="00BD559B" w:rsidRPr="00BD559B" w:rsidRDefault="00BD559B" w:rsidP="00BD559B">
      <w:pPr>
        <w:pStyle w:val="Default"/>
        <w:rPr>
          <w:rFonts w:ascii="Times New Roman" w:hAnsi="Times New Roman" w:cs="Times New Roman"/>
        </w:rPr>
      </w:pPr>
      <w:r w:rsidRPr="00BD559B">
        <w:rPr>
          <w:rFonts w:ascii="Times New Roman" w:hAnsi="Times New Roman" w:cs="Times New Roman"/>
          <w:b/>
          <w:bCs/>
        </w:rPr>
        <w:t xml:space="preserve">2) </w:t>
      </w:r>
      <w:r w:rsidRPr="00BD559B">
        <w:rPr>
          <w:rFonts w:ascii="Times New Roman" w:hAnsi="Times New Roman" w:cs="Times New Roman"/>
        </w:rPr>
        <w:t xml:space="preserve">Utilizando </w:t>
      </w:r>
      <w:proofErr w:type="spellStart"/>
      <w:r w:rsidRPr="00BD559B">
        <w:rPr>
          <w:rFonts w:ascii="Times New Roman" w:hAnsi="Times New Roman" w:cs="Times New Roman"/>
          <w:b/>
          <w:bCs/>
        </w:rPr>
        <w:t>Haskell</w:t>
      </w:r>
      <w:proofErr w:type="spellEnd"/>
      <w:r>
        <w:rPr>
          <w:rFonts w:ascii="Times New Roman" w:hAnsi="Times New Roman" w:cs="Times New Roman"/>
        </w:rPr>
        <w:t>...</w:t>
      </w:r>
    </w:p>
    <w:p w:rsidR="00BD559B" w:rsidRDefault="00BD559B" w:rsidP="00BD559B">
      <w:pPr>
        <w:pStyle w:val="Default"/>
        <w:spacing w:after="46"/>
        <w:ind w:left="993" w:hanging="285"/>
        <w:jc w:val="both"/>
        <w:rPr>
          <w:rFonts w:ascii="Times New Roman" w:hAnsi="Times New Roman" w:cs="Times New Roman"/>
        </w:rPr>
      </w:pPr>
      <w:r w:rsidRPr="00BD559B">
        <w:rPr>
          <w:rFonts w:ascii="Times New Roman" w:hAnsi="Times New Roman" w:cs="Times New Roman"/>
          <w:b/>
          <w:bCs/>
        </w:rPr>
        <w:t xml:space="preserve">a) </w:t>
      </w:r>
      <w:r w:rsidRPr="00BD559B">
        <w:rPr>
          <w:rFonts w:ascii="Times New Roman" w:hAnsi="Times New Roman" w:cs="Times New Roman"/>
        </w:rPr>
        <w:t xml:space="preserve">Baseando-se </w:t>
      </w:r>
      <w:r w:rsidRPr="00BD559B">
        <w:rPr>
          <w:rFonts w:ascii="Times New Roman" w:hAnsi="Times New Roman" w:cs="Times New Roman"/>
          <w:color w:val="auto"/>
        </w:rPr>
        <w:t xml:space="preserve">no slide 17, </w:t>
      </w:r>
      <w:r w:rsidRPr="00BD559B">
        <w:rPr>
          <w:rFonts w:ascii="Times New Roman" w:hAnsi="Times New Roman" w:cs="Times New Roman"/>
        </w:rPr>
        <w:t xml:space="preserve">elabore um algoritmo em </w:t>
      </w:r>
      <w:proofErr w:type="spellStart"/>
      <w:r w:rsidRPr="00BD559B">
        <w:rPr>
          <w:rFonts w:ascii="Times New Roman" w:hAnsi="Times New Roman" w:cs="Times New Roman"/>
        </w:rPr>
        <w:t>Haskell</w:t>
      </w:r>
      <w:proofErr w:type="spellEnd"/>
      <w:r w:rsidRPr="00BD559B">
        <w:rPr>
          <w:rFonts w:ascii="Times New Roman" w:hAnsi="Times New Roman" w:cs="Times New Roman"/>
        </w:rPr>
        <w:t xml:space="preserve"> para indicar, a partir da frequência (porcentagem de faltas) e das notas das duas unidades de um determinado aluno, se este está ‘Reprovado por falta’, ‘Reprovado por nota’, ‘Aprovado por média’ ou ‘Na final’. </w:t>
      </w:r>
    </w:p>
    <w:p w:rsidR="0010751E" w:rsidRPr="0010751E" w:rsidRDefault="0010751E" w:rsidP="0010751E">
      <w:pPr>
        <w:pStyle w:val="Default"/>
        <w:spacing w:after="46"/>
        <w:jc w:val="both"/>
        <w:rPr>
          <w:rFonts w:ascii="Times New Roman" w:hAnsi="Times New Roman" w:cs="Times New Roman"/>
          <w:bCs/>
        </w:rPr>
      </w:pPr>
    </w:p>
    <w:p w:rsidR="0010751E" w:rsidRPr="0010751E" w:rsidRDefault="0010751E" w:rsidP="0010751E">
      <w:pPr>
        <w:pStyle w:val="Default"/>
        <w:spacing w:after="46"/>
        <w:jc w:val="both"/>
        <w:rPr>
          <w:rFonts w:ascii="Times New Roman" w:hAnsi="Times New Roman" w:cs="Times New Roman"/>
          <w:b/>
          <w:bCs/>
          <w:u w:val="single"/>
        </w:rPr>
      </w:pPr>
      <w:r w:rsidRPr="0010751E">
        <w:rPr>
          <w:rFonts w:ascii="Times New Roman" w:hAnsi="Times New Roman" w:cs="Times New Roman"/>
          <w:b/>
          <w:bCs/>
          <w:u w:val="single"/>
        </w:rPr>
        <w:lastRenderedPageBreak/>
        <w:t>Código: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:: IO()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media</w:t>
      </w:r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nota1 nota2 = ((nota1 + nota2)/2)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faltas</w:t>
      </w:r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aulas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freq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= ((aulas -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freq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>)/aulas * 100)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main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= do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"Informe a nota da Unidade 1"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nota</w:t>
      </w:r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1 &lt;-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readLn</w:t>
      </w:r>
      <w:proofErr w:type="spellEnd"/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"Informe a nota da Unidade 2"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nota</w:t>
      </w:r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2 &lt;-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readLn</w:t>
      </w:r>
      <w:proofErr w:type="spellEnd"/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"Média"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(media nota1 nota2)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"Informe a quantidade total de aulas"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aulas</w:t>
      </w:r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&lt;-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readLn</w:t>
      </w:r>
      <w:proofErr w:type="spellEnd"/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"Informe a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frequencia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>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freq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&lt;-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readLn</w:t>
      </w:r>
      <w:proofErr w:type="spellEnd"/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"Percentual de Faltas"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print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(faltas aulas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freq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>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((faltas aulas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freq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>) &lt;= 25.0)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then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((media nota1 nota2) &lt; 4.0)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then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"Reprovado por Nota"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else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((media nota1 nota2) &gt;= 7.0)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then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"Aprovado por Média"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ourier New" w:hAnsi="Courier New" w:cs="Courier New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else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"Está na Final"</w:t>
      </w:r>
    </w:p>
    <w:p w:rsidR="0010751E" w:rsidRPr="00E55349" w:rsidRDefault="0010751E" w:rsidP="00E55349">
      <w:pPr>
        <w:pStyle w:val="Default"/>
        <w:spacing w:after="46"/>
        <w:ind w:left="1416"/>
        <w:jc w:val="both"/>
        <w:rPr>
          <w:rFonts w:ascii="Calibri" w:hAnsi="Calibri" w:cs="Calibri"/>
          <w:bCs/>
          <w:sz w:val="20"/>
          <w:szCs w:val="20"/>
        </w:rPr>
      </w:pPr>
      <w:r w:rsidRPr="00E55349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spellStart"/>
      <w:proofErr w:type="gramStart"/>
      <w:r w:rsidRPr="00E55349">
        <w:rPr>
          <w:rFonts w:ascii="Courier New" w:hAnsi="Courier New" w:cs="Courier New"/>
          <w:bCs/>
          <w:sz w:val="20"/>
          <w:szCs w:val="20"/>
        </w:rPr>
        <w:t>else</w:t>
      </w:r>
      <w:proofErr w:type="spellEnd"/>
      <w:proofErr w:type="gramEnd"/>
      <w:r w:rsidRPr="00E55349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E55349">
        <w:rPr>
          <w:rFonts w:ascii="Courier New" w:hAnsi="Courier New" w:cs="Courier New"/>
          <w:bCs/>
          <w:sz w:val="20"/>
          <w:szCs w:val="20"/>
        </w:rPr>
        <w:t>putStrLn</w:t>
      </w:r>
      <w:proofErr w:type="spellEnd"/>
      <w:r w:rsidRPr="00E55349">
        <w:rPr>
          <w:rFonts w:ascii="Courier New" w:hAnsi="Courier New" w:cs="Courier New"/>
          <w:bCs/>
          <w:sz w:val="20"/>
          <w:szCs w:val="20"/>
        </w:rPr>
        <w:t xml:space="preserve"> "Reprovado por Falta"</w:t>
      </w:r>
    </w:p>
    <w:p w:rsidR="0010751E" w:rsidRPr="0010751E" w:rsidRDefault="0010751E" w:rsidP="0010751E">
      <w:pPr>
        <w:pStyle w:val="Default"/>
        <w:spacing w:after="46"/>
        <w:jc w:val="both"/>
        <w:rPr>
          <w:rFonts w:ascii="Times New Roman" w:hAnsi="Times New Roman" w:cs="Times New Roman"/>
          <w:bCs/>
        </w:rPr>
      </w:pPr>
    </w:p>
    <w:p w:rsidR="0010751E" w:rsidRPr="0010751E" w:rsidRDefault="0010751E" w:rsidP="0010751E">
      <w:pPr>
        <w:pStyle w:val="Default"/>
        <w:spacing w:after="46"/>
        <w:jc w:val="both"/>
        <w:rPr>
          <w:rFonts w:ascii="Times New Roman" w:hAnsi="Times New Roman" w:cs="Times New Roman"/>
          <w:b/>
          <w:bCs/>
          <w:u w:val="single"/>
        </w:rPr>
      </w:pPr>
      <w:r w:rsidRPr="0010751E">
        <w:rPr>
          <w:rFonts w:ascii="Times New Roman" w:hAnsi="Times New Roman" w:cs="Times New Roman"/>
          <w:b/>
          <w:bCs/>
          <w:u w:val="single"/>
        </w:rPr>
        <w:t>Terminal:</w:t>
      </w:r>
    </w:p>
    <w:p w:rsidR="0010751E" w:rsidRPr="00D012F2" w:rsidRDefault="00D012F2" w:rsidP="00D012F2">
      <w:pPr>
        <w:pStyle w:val="Default"/>
        <w:spacing w:after="46"/>
        <w:ind w:left="1416"/>
        <w:jc w:val="both"/>
        <w:rPr>
          <w:rFonts w:ascii="Times New Roman" w:hAnsi="Times New Roman" w:cs="Times New Roman"/>
          <w:b/>
        </w:rPr>
      </w:pPr>
      <w:r w:rsidRPr="00D012F2">
        <w:rPr>
          <w:rFonts w:ascii="Times New Roman" w:hAnsi="Times New Roman" w:cs="Times New Roman"/>
          <w:b/>
        </w:rPr>
        <w:t>Exemplo 1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 xml:space="preserve">[1 </w:t>
      </w:r>
      <w:proofErr w:type="spellStart"/>
      <w:r w:rsidRPr="00D012F2">
        <w:rPr>
          <w:rFonts w:ascii="Calibri" w:hAnsi="Calibri" w:cs="Calibri"/>
          <w:sz w:val="22"/>
          <w:szCs w:val="22"/>
        </w:rPr>
        <w:t>of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1] </w:t>
      </w:r>
      <w:proofErr w:type="spellStart"/>
      <w:r w:rsidRPr="00D012F2">
        <w:rPr>
          <w:rFonts w:ascii="Calibri" w:hAnsi="Calibri" w:cs="Calibri"/>
          <w:sz w:val="22"/>
          <w:szCs w:val="22"/>
        </w:rPr>
        <w:t>Compiling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12F2">
        <w:rPr>
          <w:rFonts w:ascii="Calibri" w:hAnsi="Calibri" w:cs="Calibri"/>
          <w:sz w:val="22"/>
          <w:szCs w:val="22"/>
        </w:rPr>
        <w:t>Main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         </w:t>
      </w:r>
      <w:proofErr w:type="gramStart"/>
      <w:r w:rsidRPr="00D012F2">
        <w:rPr>
          <w:rFonts w:ascii="Calibri" w:hAnsi="Calibri" w:cs="Calibri"/>
          <w:sz w:val="22"/>
          <w:szCs w:val="22"/>
        </w:rPr>
        <w:t xml:space="preserve">   (</w:t>
      </w:r>
      <w:proofErr w:type="gramEnd"/>
      <w:r w:rsidRPr="00D012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12F2">
        <w:rPr>
          <w:rFonts w:ascii="Calibri" w:hAnsi="Calibri" w:cs="Calibri"/>
          <w:sz w:val="22"/>
          <w:szCs w:val="22"/>
        </w:rPr>
        <w:t>main.hs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012F2">
        <w:rPr>
          <w:rFonts w:ascii="Calibri" w:hAnsi="Calibri" w:cs="Calibri"/>
          <w:sz w:val="22"/>
          <w:szCs w:val="22"/>
        </w:rPr>
        <w:t>main.o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)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proofErr w:type="spellStart"/>
      <w:r w:rsidRPr="00D012F2">
        <w:rPr>
          <w:rFonts w:ascii="Calibri" w:hAnsi="Calibri" w:cs="Calibri"/>
          <w:sz w:val="22"/>
          <w:szCs w:val="22"/>
        </w:rPr>
        <w:t>Linking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12F2">
        <w:rPr>
          <w:rFonts w:ascii="Calibri" w:hAnsi="Calibri" w:cs="Calibri"/>
          <w:sz w:val="22"/>
          <w:szCs w:val="22"/>
        </w:rPr>
        <w:t>main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...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1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7.5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2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8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Média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7.75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quantidade total de aulas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20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 xml:space="preserve">Informe a </w:t>
      </w:r>
      <w:proofErr w:type="spellStart"/>
      <w:r w:rsidRPr="00D012F2">
        <w:rPr>
          <w:rFonts w:ascii="Calibri" w:hAnsi="Calibri" w:cs="Calibri"/>
          <w:sz w:val="22"/>
          <w:szCs w:val="22"/>
        </w:rPr>
        <w:t>frequencia</w:t>
      </w:r>
      <w:proofErr w:type="spellEnd"/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17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Percentual de Faltas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15.0</w:t>
      </w:r>
    </w:p>
    <w:p w:rsidR="0010751E" w:rsidRPr="00D012F2" w:rsidRDefault="0010751E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Aprovado por Média</w:t>
      </w:r>
    </w:p>
    <w:p w:rsidR="00D012F2" w:rsidRDefault="00D012F2" w:rsidP="00D012F2">
      <w:pPr>
        <w:pStyle w:val="Default"/>
        <w:spacing w:after="46"/>
        <w:ind w:left="1416"/>
        <w:jc w:val="both"/>
        <w:rPr>
          <w:rFonts w:ascii="Calibri" w:hAnsi="Calibri" w:cs="Calibri"/>
          <w:sz w:val="22"/>
          <w:szCs w:val="22"/>
        </w:rPr>
      </w:pPr>
    </w:p>
    <w:p w:rsidR="00D012F2" w:rsidRPr="00D012F2" w:rsidRDefault="00D012F2" w:rsidP="00D012F2">
      <w:pPr>
        <w:pStyle w:val="Default"/>
        <w:spacing w:after="46"/>
        <w:ind w:left="1416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Times New Roman" w:hAnsi="Times New Roman" w:cs="Times New Roman"/>
          <w:b/>
        </w:rPr>
        <w:t xml:space="preserve">Exemplo </w:t>
      </w:r>
      <w:r>
        <w:rPr>
          <w:rFonts w:ascii="Times New Roman" w:hAnsi="Times New Roman" w:cs="Times New Roman"/>
          <w:b/>
        </w:rPr>
        <w:t>2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proofErr w:type="spellStart"/>
      <w:r w:rsidRPr="00D012F2">
        <w:rPr>
          <w:rFonts w:ascii="Calibri" w:hAnsi="Calibri" w:cs="Calibri"/>
          <w:sz w:val="22"/>
          <w:szCs w:val="22"/>
        </w:rPr>
        <w:t>Linking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12F2">
        <w:rPr>
          <w:rFonts w:ascii="Calibri" w:hAnsi="Calibri" w:cs="Calibri"/>
          <w:sz w:val="22"/>
          <w:szCs w:val="22"/>
        </w:rPr>
        <w:t>main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...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1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7.7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lastRenderedPageBreak/>
        <w:t>Informe a nota da Unidade 2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5.5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Média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6.6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quantidade total de aulas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20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 xml:space="preserve">Informe a </w:t>
      </w:r>
      <w:proofErr w:type="spellStart"/>
      <w:r w:rsidRPr="00D012F2">
        <w:rPr>
          <w:rFonts w:ascii="Calibri" w:hAnsi="Calibri" w:cs="Calibri"/>
          <w:sz w:val="22"/>
          <w:szCs w:val="22"/>
        </w:rPr>
        <w:t>frequencia</w:t>
      </w:r>
      <w:proofErr w:type="spellEnd"/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16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Percentual de Faltas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20.0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Está na Final</w:t>
      </w:r>
    </w:p>
    <w:p w:rsidR="00D012F2" w:rsidRDefault="00D012F2" w:rsidP="00D012F2">
      <w:pPr>
        <w:pStyle w:val="Default"/>
        <w:spacing w:after="46"/>
        <w:ind w:left="1416"/>
        <w:jc w:val="both"/>
        <w:rPr>
          <w:rFonts w:ascii="Calibri" w:hAnsi="Calibri" w:cs="Calibri"/>
          <w:sz w:val="22"/>
          <w:szCs w:val="22"/>
        </w:rPr>
      </w:pPr>
    </w:p>
    <w:p w:rsidR="00D012F2" w:rsidRPr="00D012F2" w:rsidRDefault="00D012F2" w:rsidP="00D012F2">
      <w:pPr>
        <w:pStyle w:val="Default"/>
        <w:spacing w:after="46"/>
        <w:ind w:left="1416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Times New Roman" w:hAnsi="Times New Roman" w:cs="Times New Roman"/>
          <w:b/>
        </w:rPr>
        <w:t xml:space="preserve">Exemplo </w:t>
      </w:r>
      <w:r>
        <w:rPr>
          <w:rFonts w:ascii="Times New Roman" w:hAnsi="Times New Roman" w:cs="Times New Roman"/>
          <w:b/>
        </w:rPr>
        <w:t>3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proofErr w:type="spellStart"/>
      <w:r w:rsidRPr="00D012F2">
        <w:rPr>
          <w:rFonts w:ascii="Calibri" w:hAnsi="Calibri" w:cs="Calibri"/>
          <w:sz w:val="22"/>
          <w:szCs w:val="22"/>
        </w:rPr>
        <w:t>Linking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12F2">
        <w:rPr>
          <w:rFonts w:ascii="Calibri" w:hAnsi="Calibri" w:cs="Calibri"/>
          <w:sz w:val="22"/>
          <w:szCs w:val="22"/>
        </w:rPr>
        <w:t>main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...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1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7.7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2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6.6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Média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7.15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quantidade total de aulas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20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 xml:space="preserve">Informe a </w:t>
      </w:r>
      <w:proofErr w:type="spellStart"/>
      <w:r w:rsidRPr="00D012F2">
        <w:rPr>
          <w:rFonts w:ascii="Calibri" w:hAnsi="Calibri" w:cs="Calibri"/>
          <w:sz w:val="22"/>
          <w:szCs w:val="22"/>
        </w:rPr>
        <w:t>frequencia</w:t>
      </w:r>
      <w:proofErr w:type="spellEnd"/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8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Percentual de Faltas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60.0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Reprovado por Falta</w:t>
      </w:r>
    </w:p>
    <w:p w:rsidR="00D012F2" w:rsidRDefault="00D012F2" w:rsidP="00D012F2">
      <w:pPr>
        <w:pStyle w:val="Default"/>
        <w:spacing w:after="46"/>
        <w:ind w:left="1416"/>
        <w:jc w:val="both"/>
        <w:rPr>
          <w:rFonts w:ascii="Calibri" w:hAnsi="Calibri" w:cs="Calibri"/>
          <w:sz w:val="22"/>
          <w:szCs w:val="22"/>
        </w:rPr>
      </w:pPr>
    </w:p>
    <w:p w:rsidR="00D012F2" w:rsidRPr="00D012F2" w:rsidRDefault="00D012F2" w:rsidP="00D012F2">
      <w:pPr>
        <w:pStyle w:val="Default"/>
        <w:spacing w:after="46"/>
        <w:ind w:left="1416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Times New Roman" w:hAnsi="Times New Roman" w:cs="Times New Roman"/>
          <w:b/>
        </w:rPr>
        <w:t xml:space="preserve">Exemplo </w:t>
      </w:r>
      <w:r>
        <w:rPr>
          <w:rFonts w:ascii="Times New Roman" w:hAnsi="Times New Roman" w:cs="Times New Roman"/>
          <w:b/>
        </w:rPr>
        <w:t>4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proofErr w:type="spellStart"/>
      <w:r w:rsidRPr="00D012F2">
        <w:rPr>
          <w:rFonts w:ascii="Calibri" w:hAnsi="Calibri" w:cs="Calibri"/>
          <w:sz w:val="22"/>
          <w:szCs w:val="22"/>
        </w:rPr>
        <w:t>Linking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012F2">
        <w:rPr>
          <w:rFonts w:ascii="Calibri" w:hAnsi="Calibri" w:cs="Calibri"/>
          <w:sz w:val="22"/>
          <w:szCs w:val="22"/>
        </w:rPr>
        <w:t>main</w:t>
      </w:r>
      <w:proofErr w:type="spellEnd"/>
      <w:r w:rsidRPr="00D012F2">
        <w:rPr>
          <w:rFonts w:ascii="Calibri" w:hAnsi="Calibri" w:cs="Calibri"/>
          <w:sz w:val="22"/>
          <w:szCs w:val="22"/>
        </w:rPr>
        <w:t xml:space="preserve"> ...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1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4.5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nota da Unidade 2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2.7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Média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3.6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Informe a quantidade total de aulas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20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 xml:space="preserve">Informe a </w:t>
      </w:r>
      <w:proofErr w:type="spellStart"/>
      <w:r w:rsidRPr="00D012F2">
        <w:rPr>
          <w:rFonts w:ascii="Calibri" w:hAnsi="Calibri" w:cs="Calibri"/>
          <w:sz w:val="22"/>
          <w:szCs w:val="22"/>
        </w:rPr>
        <w:t>frequencia</w:t>
      </w:r>
      <w:proofErr w:type="spellEnd"/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19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Percentual de Faltas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5.0</w:t>
      </w:r>
    </w:p>
    <w:p w:rsidR="00D012F2" w:rsidRPr="00D012F2" w:rsidRDefault="00D012F2" w:rsidP="00D012F2">
      <w:pPr>
        <w:pStyle w:val="Default"/>
        <w:spacing w:after="46"/>
        <w:ind w:left="2124"/>
        <w:jc w:val="both"/>
        <w:rPr>
          <w:rFonts w:ascii="Calibri" w:hAnsi="Calibri" w:cs="Calibri"/>
          <w:sz w:val="22"/>
          <w:szCs w:val="22"/>
        </w:rPr>
      </w:pPr>
      <w:r w:rsidRPr="00D012F2">
        <w:rPr>
          <w:rFonts w:ascii="Calibri" w:hAnsi="Calibri" w:cs="Calibri"/>
          <w:sz w:val="22"/>
          <w:szCs w:val="22"/>
        </w:rPr>
        <w:t>Reprovado por Nota</w:t>
      </w:r>
    </w:p>
    <w:p w:rsidR="0010751E" w:rsidRPr="00BD559B" w:rsidRDefault="0010751E" w:rsidP="0010751E">
      <w:pPr>
        <w:pStyle w:val="Default"/>
        <w:spacing w:after="46"/>
        <w:jc w:val="both"/>
        <w:rPr>
          <w:rFonts w:ascii="Times New Roman" w:hAnsi="Times New Roman" w:cs="Times New Roman"/>
        </w:rPr>
      </w:pPr>
    </w:p>
    <w:p w:rsidR="00BD559B" w:rsidRPr="00BD559B" w:rsidRDefault="00BD559B" w:rsidP="00BD559B">
      <w:pPr>
        <w:pStyle w:val="Default"/>
        <w:ind w:left="993" w:hanging="285"/>
        <w:jc w:val="both"/>
        <w:rPr>
          <w:rFonts w:ascii="Times New Roman" w:hAnsi="Times New Roman" w:cs="Times New Roman"/>
        </w:rPr>
      </w:pPr>
      <w:r w:rsidRPr="00BD559B">
        <w:rPr>
          <w:rFonts w:ascii="Times New Roman" w:hAnsi="Times New Roman" w:cs="Times New Roman"/>
          <w:b/>
          <w:bCs/>
        </w:rPr>
        <w:t xml:space="preserve">b) </w:t>
      </w:r>
      <w:r w:rsidRPr="00BD559B">
        <w:rPr>
          <w:rFonts w:ascii="Times New Roman" w:hAnsi="Times New Roman" w:cs="Times New Roman"/>
        </w:rPr>
        <w:t xml:space="preserve">Procure como seria a implementação do algoritmo </w:t>
      </w:r>
      <w:r w:rsidRPr="00BD559B">
        <w:rPr>
          <w:rFonts w:ascii="Times New Roman" w:hAnsi="Times New Roman" w:cs="Times New Roman"/>
          <w:i/>
          <w:iCs/>
        </w:rPr>
        <w:t xml:space="preserve">Quicksort </w:t>
      </w:r>
      <w:r w:rsidRPr="00BD559B">
        <w:rPr>
          <w:rFonts w:ascii="Times New Roman" w:hAnsi="Times New Roman" w:cs="Times New Roman"/>
        </w:rPr>
        <w:t xml:space="preserve">em </w:t>
      </w:r>
      <w:proofErr w:type="spellStart"/>
      <w:r w:rsidRPr="00BD559B">
        <w:rPr>
          <w:rFonts w:ascii="Times New Roman" w:hAnsi="Times New Roman" w:cs="Times New Roman"/>
        </w:rPr>
        <w:t>Haskell</w:t>
      </w:r>
      <w:proofErr w:type="spellEnd"/>
      <w:r w:rsidRPr="00BD559B">
        <w:rPr>
          <w:rFonts w:ascii="Times New Roman" w:hAnsi="Times New Roman" w:cs="Times New Roman"/>
        </w:rPr>
        <w:t xml:space="preserve">, entenda o código e modifique-o para ordenar uma lista, de maneira decrescente, considerando apenas os números pares. Teste-o “ordenando” a seguinte lista: [9,1,8,2,5,7,3,6,4]. Resultado esperado: [8,6,4,2] </w:t>
      </w:r>
    </w:p>
    <w:p w:rsidR="00BD559B" w:rsidRDefault="00BD559B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20A7E" w:rsidRPr="00F20A7E" w:rsidRDefault="00F20A7E" w:rsidP="00465B26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0A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Código: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main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:: IO()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main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(pares (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[9,1,8,2,5,7,3,6,4]))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quicksort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:: [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>] -&gt; [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>]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quicksort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[] = []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quicksort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right_sublist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    ++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pivot_list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    ++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left_sublist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where</w:t>
      </w:r>
      <w:proofErr w:type="spellEnd"/>
      <w:proofErr w:type="gram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::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Int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spellEnd"/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left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>_sublist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:: [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>]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left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>_sublist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(&lt;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>_list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:: [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>]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>_list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(==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>_sublist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:: [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>]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F20A7E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>_sublist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(&gt;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pivot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list</w:t>
      </w:r>
      <w:proofErr w:type="spellEnd"/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gramStart"/>
      <w:r w:rsidRPr="00F20A7E">
        <w:rPr>
          <w:rFonts w:ascii="Courier New" w:hAnsi="Courier New" w:cs="Courier New"/>
          <w:sz w:val="20"/>
          <w:szCs w:val="20"/>
        </w:rPr>
        <w:t>pares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[] = []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gramStart"/>
      <w:r w:rsidRPr="00F20A7E">
        <w:rPr>
          <w:rFonts w:ascii="Courier New" w:hAnsi="Courier New" w:cs="Courier New"/>
          <w:sz w:val="20"/>
          <w:szCs w:val="20"/>
        </w:rPr>
        <w:t>pares</w:t>
      </w:r>
      <w:proofErr w:type="gramEnd"/>
      <w:r w:rsidRPr="00F20A7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x:xs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) </w:t>
      </w:r>
    </w:p>
    <w:p w:rsidR="00F20A7E" w:rsidRPr="00F20A7E" w:rsidRDefault="00F20A7E" w:rsidP="00F20A7E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| x `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mod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` 2 /= 0 = pares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xs</w:t>
      </w:r>
      <w:proofErr w:type="spellEnd"/>
    </w:p>
    <w:p w:rsidR="00F20A7E" w:rsidRDefault="00F20A7E" w:rsidP="00F20A7E">
      <w:pPr>
        <w:pStyle w:val="SemEspaamento"/>
        <w:ind w:left="1416"/>
        <w:rPr>
          <w:rFonts w:ascii="Times New Roman" w:hAnsi="Times New Roman" w:cs="Times New Roman"/>
          <w:sz w:val="24"/>
          <w:szCs w:val="24"/>
        </w:rPr>
      </w:pPr>
      <w:r w:rsidRPr="00F20A7E">
        <w:rPr>
          <w:rFonts w:ascii="Courier New" w:hAnsi="Courier New" w:cs="Courier New"/>
          <w:sz w:val="20"/>
          <w:szCs w:val="20"/>
        </w:rPr>
        <w:t xml:space="preserve">        |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otherwise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 xml:space="preserve">      = x:(pares </w:t>
      </w:r>
      <w:proofErr w:type="spellStart"/>
      <w:r w:rsidRPr="00F20A7E">
        <w:rPr>
          <w:rFonts w:ascii="Courier New" w:hAnsi="Courier New" w:cs="Courier New"/>
          <w:sz w:val="20"/>
          <w:szCs w:val="20"/>
        </w:rPr>
        <w:t>xs</w:t>
      </w:r>
      <w:proofErr w:type="spellEnd"/>
      <w:r w:rsidRPr="00F20A7E">
        <w:rPr>
          <w:rFonts w:ascii="Courier New" w:hAnsi="Courier New" w:cs="Courier New"/>
          <w:sz w:val="20"/>
          <w:szCs w:val="20"/>
        </w:rPr>
        <w:t>)</w:t>
      </w:r>
    </w:p>
    <w:p w:rsidR="00F20A7E" w:rsidRDefault="00F20A7E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20A7E" w:rsidRPr="00F20A7E" w:rsidRDefault="00F20A7E" w:rsidP="00465B26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0A7E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F20A7E" w:rsidRPr="00F20A7E" w:rsidRDefault="00F20A7E" w:rsidP="00F20A7E">
      <w:pPr>
        <w:pStyle w:val="SemEspaamento"/>
        <w:ind w:left="1416"/>
        <w:rPr>
          <w:rFonts w:ascii="Calibri" w:hAnsi="Calibri" w:cs="Calibri"/>
        </w:rPr>
      </w:pPr>
      <w:proofErr w:type="spellStart"/>
      <w:r w:rsidRPr="00F20A7E">
        <w:rPr>
          <w:rFonts w:ascii="Calibri" w:hAnsi="Calibri" w:cs="Calibri"/>
        </w:rPr>
        <w:t>Linking</w:t>
      </w:r>
      <w:proofErr w:type="spellEnd"/>
      <w:r w:rsidRPr="00F20A7E">
        <w:rPr>
          <w:rFonts w:ascii="Calibri" w:hAnsi="Calibri" w:cs="Calibri"/>
        </w:rPr>
        <w:t xml:space="preserve"> </w:t>
      </w:r>
      <w:proofErr w:type="spellStart"/>
      <w:r w:rsidRPr="00F20A7E">
        <w:rPr>
          <w:rFonts w:ascii="Calibri" w:hAnsi="Calibri" w:cs="Calibri"/>
        </w:rPr>
        <w:t>main</w:t>
      </w:r>
      <w:proofErr w:type="spellEnd"/>
      <w:r w:rsidRPr="00F20A7E">
        <w:rPr>
          <w:rFonts w:ascii="Calibri" w:hAnsi="Calibri" w:cs="Calibri"/>
        </w:rPr>
        <w:t xml:space="preserve"> ...</w:t>
      </w:r>
    </w:p>
    <w:p w:rsidR="00F20A7E" w:rsidRPr="00F20A7E" w:rsidRDefault="00F20A7E" w:rsidP="00F20A7E">
      <w:pPr>
        <w:pStyle w:val="SemEspaamento"/>
        <w:ind w:left="1416"/>
        <w:rPr>
          <w:rFonts w:ascii="Calibri" w:hAnsi="Calibri" w:cs="Calibri"/>
          <w:sz w:val="24"/>
          <w:szCs w:val="24"/>
        </w:rPr>
      </w:pPr>
      <w:r w:rsidRPr="00F20A7E">
        <w:rPr>
          <w:rFonts w:ascii="Calibri" w:hAnsi="Calibri" w:cs="Calibri"/>
        </w:rPr>
        <w:t>[8,6,4,2]</w:t>
      </w:r>
    </w:p>
    <w:p w:rsidR="00F20A7E" w:rsidRDefault="00F20A7E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F20A7E" w:rsidRDefault="00F20A7E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856AE" w:rsidRPr="00A856AE" w:rsidRDefault="00A856AE" w:rsidP="00A8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56AE" w:rsidRPr="00A856AE" w:rsidRDefault="00A856AE" w:rsidP="00A85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6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3) </w:t>
      </w:r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Considere Python uma linguagem de programação </w:t>
      </w:r>
      <w:proofErr w:type="spellStart"/>
      <w:r w:rsidRPr="00A856AE">
        <w:rPr>
          <w:rFonts w:ascii="Times New Roman" w:hAnsi="Times New Roman" w:cs="Times New Roman"/>
          <w:color w:val="000000"/>
          <w:sz w:val="24"/>
          <w:szCs w:val="24"/>
        </w:rPr>
        <w:t>multiparadigma</w:t>
      </w:r>
      <w:proofErr w:type="spellEnd"/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 (incluindo características da Programação Funcional). Mostre duas formas de se implementar o algoritmo </w:t>
      </w:r>
      <w:r w:rsidRPr="00A856A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Quicksort </w:t>
      </w:r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em Python: de maneira imperativa (como tradicionalmente se aborda em uma disciplina de Estrutura de Dados) e de maneira funcional (similarmente ao que você procurou para a questão </w:t>
      </w:r>
      <w:r w:rsidRPr="00A856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2b</w:t>
      </w:r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, podendo ser codificado em uma linha!). Use a mesma sequência de elementos da questão </w:t>
      </w:r>
      <w:r w:rsidRPr="00A856A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2b </w:t>
      </w:r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para ilustrar a execução de ambas as formas. Comente sobre os códigos (em relação àqueles critérios comentados no início da disciplina: </w:t>
      </w:r>
      <w:proofErr w:type="spellStart"/>
      <w:r w:rsidRPr="00A856AE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readability</w:t>
      </w:r>
      <w:proofErr w:type="spellEnd"/>
      <w:r w:rsidRPr="00A856A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proofErr w:type="spellStart"/>
      <w:r w:rsidRPr="00A856AE">
        <w:rPr>
          <w:rFonts w:ascii="Times New Roman" w:hAnsi="Times New Roman" w:cs="Times New Roman"/>
          <w:i/>
          <w:iCs/>
          <w:color w:val="000000"/>
          <w:sz w:val="24"/>
          <w:szCs w:val="24"/>
        </w:rPr>
        <w:t>writability</w:t>
      </w:r>
      <w:proofErr w:type="spellEnd"/>
      <w:r w:rsidRPr="00A856AE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F20A7E" w:rsidRDefault="00F20A7E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856AE" w:rsidRPr="00A856AE" w:rsidRDefault="003C0591" w:rsidP="00465B26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591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A856AE" w:rsidRPr="00A856AE">
        <w:rPr>
          <w:rFonts w:ascii="Times New Roman" w:hAnsi="Times New Roman" w:cs="Times New Roman"/>
          <w:b/>
          <w:sz w:val="24"/>
          <w:szCs w:val="24"/>
          <w:u w:val="single"/>
        </w:rPr>
        <w:t>Quicksort de maneira imperativa:</w:t>
      </w:r>
    </w:p>
    <w:p w:rsidR="00A856AE" w:rsidRDefault="00A856AE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C0591" w:rsidRPr="003C0591" w:rsidRDefault="003C0591" w:rsidP="003C0591">
      <w:pPr>
        <w:pStyle w:val="SemEspaamento"/>
        <w:ind w:left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591">
        <w:rPr>
          <w:rFonts w:ascii="Times New Roman" w:hAnsi="Times New Roman" w:cs="Times New Roman"/>
          <w:b/>
          <w:sz w:val="24"/>
          <w:szCs w:val="24"/>
          <w:u w:val="single"/>
        </w:rPr>
        <w:t>Código: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(l):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l: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= [x for x in l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x &lt; l[0]]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= [x for x in l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x &gt; l[0]]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) &gt; 1: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left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)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) &gt; 1: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right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right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)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left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+ [l[0]] *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l.count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(l[0]) +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right</w:t>
      </w:r>
      <w:proofErr w:type="spellEnd"/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[]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>A = [9, 1, 8, 0, 2, 5, 7, 10, 3, 6, 11, 4, 12]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>(A)</w:t>
      </w:r>
    </w:p>
    <w:p w:rsidR="003C0591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>(A))</w:t>
      </w:r>
    </w:p>
    <w:p w:rsidR="003C0591" w:rsidRDefault="003C0591" w:rsidP="003C0591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</w:p>
    <w:p w:rsidR="00A856AE" w:rsidRPr="003C0591" w:rsidRDefault="003C0591" w:rsidP="003C0591">
      <w:pPr>
        <w:pStyle w:val="SemEspaamento"/>
        <w:ind w:left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591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9B3698" w:rsidRPr="009B3698" w:rsidRDefault="009B3698" w:rsidP="009B3698">
      <w:pPr>
        <w:pStyle w:val="SemEspaamen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3698">
        <w:rPr>
          <w:rFonts w:ascii="Courier New" w:hAnsi="Courier New" w:cs="Courier New"/>
          <w:sz w:val="20"/>
          <w:szCs w:val="20"/>
        </w:rPr>
        <w:t>[9, 1, 8, 0, 2, 5, 7, 10, 3, 6, 11, 4, 12]</w:t>
      </w:r>
    </w:p>
    <w:p w:rsidR="00A856AE" w:rsidRDefault="009B3698" w:rsidP="009B3698">
      <w:pPr>
        <w:pStyle w:val="SemEspaamen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B3698">
        <w:rPr>
          <w:rFonts w:ascii="Courier New" w:hAnsi="Courier New" w:cs="Courier New"/>
          <w:sz w:val="20"/>
          <w:szCs w:val="20"/>
        </w:rPr>
        <w:lastRenderedPageBreak/>
        <w:t>[0, 1, 2, 3, 4, 5, 6, 7, 8, 9, 10, 11, 12</w:t>
      </w:r>
      <w:r w:rsidRPr="009B3698">
        <w:rPr>
          <w:rFonts w:ascii="Times New Roman" w:hAnsi="Times New Roman" w:cs="Times New Roman"/>
          <w:sz w:val="24"/>
          <w:szCs w:val="24"/>
        </w:rPr>
        <w:t>]</w:t>
      </w:r>
    </w:p>
    <w:p w:rsidR="009B3698" w:rsidRDefault="009B3698" w:rsidP="009B3698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856AE" w:rsidRPr="00A856AE" w:rsidRDefault="003C0591" w:rsidP="00465B26">
      <w:pPr>
        <w:pStyle w:val="SemEspaamen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591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A856AE" w:rsidRPr="003C0591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A856AE" w:rsidRPr="00A856AE">
        <w:rPr>
          <w:rFonts w:ascii="Times New Roman" w:hAnsi="Times New Roman" w:cs="Times New Roman"/>
          <w:b/>
          <w:sz w:val="24"/>
          <w:szCs w:val="24"/>
          <w:u w:val="single"/>
        </w:rPr>
        <w:t>uicksort de maneira funcional:</w:t>
      </w:r>
    </w:p>
    <w:p w:rsidR="00A856AE" w:rsidRDefault="00A856AE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3C0591" w:rsidRPr="003C0591" w:rsidRDefault="003C0591" w:rsidP="003C0591">
      <w:pPr>
        <w:pStyle w:val="SemEspaamento"/>
        <w:ind w:left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0591">
        <w:rPr>
          <w:rFonts w:ascii="Times New Roman" w:hAnsi="Times New Roman" w:cs="Times New Roman"/>
          <w:b/>
          <w:sz w:val="24"/>
          <w:szCs w:val="24"/>
          <w:u w:val="single"/>
        </w:rPr>
        <w:t>Código:</w:t>
      </w:r>
    </w:p>
    <w:p w:rsidR="009B3698" w:rsidRPr="009B3698" w:rsidRDefault="009B3698" w:rsidP="009B3698">
      <w:pPr>
        <w:pStyle w:val="SemEspaamento"/>
        <w:ind w:left="1416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B3698">
        <w:rPr>
          <w:rFonts w:ascii="Courier New" w:hAnsi="Courier New" w:cs="Courier New"/>
          <w:sz w:val="20"/>
          <w:szCs w:val="20"/>
        </w:rPr>
        <w:t>q</w:t>
      </w:r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= lambda s:s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len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(s)&lt;2 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q([x for x in s[1:]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x&lt;s[0]])+[s[0]]+q([x for x in s[1:]</w:t>
      </w:r>
      <w:proofErr w:type="spellStart"/>
      <w:r w:rsidRPr="009B3698">
        <w:rPr>
          <w:rFonts w:ascii="Courier New" w:hAnsi="Courier New" w:cs="Courier New"/>
          <w:sz w:val="20"/>
          <w:szCs w:val="20"/>
        </w:rPr>
        <w:t>if</w:t>
      </w:r>
      <w:proofErr w:type="spellEnd"/>
      <w:r w:rsidRPr="009B3698">
        <w:rPr>
          <w:rFonts w:ascii="Courier New" w:hAnsi="Courier New" w:cs="Courier New"/>
          <w:sz w:val="20"/>
          <w:szCs w:val="20"/>
        </w:rPr>
        <w:t xml:space="preserve"> x &gt;= s[0]])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r w:rsidRPr="009B3698">
        <w:rPr>
          <w:rFonts w:ascii="Courier New" w:hAnsi="Courier New" w:cs="Courier New"/>
          <w:sz w:val="20"/>
          <w:szCs w:val="20"/>
        </w:rPr>
        <w:t>A = [9, 1, 8, 0, 2, 5, 7, 10, 3, 6, 11, 4, 12]</w:t>
      </w:r>
    </w:p>
    <w:p w:rsidR="009B3698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(A)</w:t>
      </w:r>
    </w:p>
    <w:p w:rsidR="003C0591" w:rsidRPr="009B3698" w:rsidRDefault="009B3698" w:rsidP="009B3698">
      <w:pPr>
        <w:pStyle w:val="SemEspaamento"/>
        <w:ind w:left="1416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B3698">
        <w:rPr>
          <w:rFonts w:ascii="Courier New" w:hAnsi="Courier New" w:cs="Courier New"/>
          <w:sz w:val="20"/>
          <w:szCs w:val="20"/>
        </w:rPr>
        <w:t>print</w:t>
      </w:r>
      <w:proofErr w:type="spellEnd"/>
      <w:proofErr w:type="gramEnd"/>
      <w:r w:rsidRPr="009B3698">
        <w:rPr>
          <w:rFonts w:ascii="Courier New" w:hAnsi="Courier New" w:cs="Courier New"/>
          <w:sz w:val="20"/>
          <w:szCs w:val="20"/>
        </w:rPr>
        <w:t xml:space="preserve"> (q(A))</w:t>
      </w:r>
    </w:p>
    <w:p w:rsidR="003C0591" w:rsidRDefault="003C0591" w:rsidP="003C0591">
      <w:pPr>
        <w:pStyle w:val="SemEspaamento"/>
        <w:ind w:left="708"/>
        <w:rPr>
          <w:rFonts w:ascii="Times New Roman" w:hAnsi="Times New Roman" w:cs="Times New Roman"/>
          <w:sz w:val="24"/>
          <w:szCs w:val="24"/>
        </w:rPr>
      </w:pPr>
    </w:p>
    <w:p w:rsidR="00A856AE" w:rsidRDefault="003C0591" w:rsidP="003C059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3C0591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9B3698" w:rsidRPr="009B3698" w:rsidRDefault="009B3698" w:rsidP="009B3698">
      <w:pPr>
        <w:pStyle w:val="SemEspaamen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3698">
        <w:rPr>
          <w:rFonts w:ascii="Courier New" w:hAnsi="Courier New" w:cs="Courier New"/>
          <w:sz w:val="20"/>
          <w:szCs w:val="20"/>
        </w:rPr>
        <w:t>[9, 1, 8, 0, 2, 5, 7, 10, 3, 6, 11, 4, 12]</w:t>
      </w:r>
    </w:p>
    <w:p w:rsidR="009B3698" w:rsidRDefault="009B3698" w:rsidP="009B3698">
      <w:pPr>
        <w:pStyle w:val="SemEspaamen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B3698">
        <w:rPr>
          <w:rFonts w:ascii="Courier New" w:hAnsi="Courier New" w:cs="Courier New"/>
          <w:sz w:val="20"/>
          <w:szCs w:val="20"/>
        </w:rPr>
        <w:t>[0, 1, 2, 3, 4, 5, 6, 7, 8, 9, 10, 11, 12</w:t>
      </w:r>
      <w:r w:rsidRPr="009B3698">
        <w:rPr>
          <w:rFonts w:ascii="Times New Roman" w:hAnsi="Times New Roman" w:cs="Times New Roman"/>
          <w:sz w:val="24"/>
          <w:szCs w:val="24"/>
        </w:rPr>
        <w:t>]</w:t>
      </w:r>
    </w:p>
    <w:p w:rsidR="003C0591" w:rsidRDefault="003C0591" w:rsidP="00465B26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9B3698" w:rsidRDefault="00B1174E" w:rsidP="0002353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Para ambos os códigos de ordenação usando Quicksort, </w:t>
      </w:r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temos o mesmo resultado e desempenho, entretanto, sob o ponto de vista de </w:t>
      </w:r>
      <w:proofErr w:type="spellStart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>redigibilidade</w:t>
      </w:r>
      <w:proofErr w:type="spellEnd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e legibilidade (</w:t>
      </w:r>
      <w:proofErr w:type="spellStart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>writability</w:t>
      </w:r>
      <w:proofErr w:type="spellEnd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>and</w:t>
      </w:r>
      <w:proofErr w:type="spellEnd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>readability</w:t>
      </w:r>
      <w:proofErr w:type="spellEnd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) o modo imperativo é melhor, visto que mesmo mais extensos, é mais fácil de observar seus parâmetros e variações, enquanto no modo funcional </w:t>
      </w:r>
      <w:proofErr w:type="spellStart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>esta</w:t>
      </w:r>
      <w:proofErr w:type="spellEnd"/>
      <w:r w:rsidR="00023530" w:rsidRPr="009704F6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visualização não é intuitiva, e por muitas vezes, escapa aos olhos, levando a uma programação bem mais trabalhosa, embora mais concisa</w:t>
      </w:r>
      <w:r w:rsidR="00023530">
        <w:rPr>
          <w:rFonts w:ascii="Times New Roman" w:hAnsi="Times New Roman" w:cs="Times New Roman"/>
          <w:sz w:val="24"/>
          <w:szCs w:val="24"/>
        </w:rPr>
        <w:t>.</w:t>
      </w:r>
    </w:p>
    <w:p w:rsidR="005A199C" w:rsidRDefault="005A199C" w:rsidP="0002353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A199C" w:rsidRPr="005A199C" w:rsidRDefault="005A199C" w:rsidP="00023530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5A199C" w:rsidRPr="005A199C" w:rsidRDefault="005A199C" w:rsidP="005A1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A19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4) </w:t>
      </w:r>
      <w:r w:rsidRPr="005A199C">
        <w:rPr>
          <w:rFonts w:ascii="Times New Roman" w:hAnsi="Times New Roman" w:cs="Times New Roman"/>
          <w:color w:val="000000"/>
          <w:sz w:val="24"/>
          <w:szCs w:val="24"/>
        </w:rPr>
        <w:t xml:space="preserve">Comente brevemente sobre... </w:t>
      </w:r>
    </w:p>
    <w:p w:rsidR="005A199C" w:rsidRDefault="005A199C" w:rsidP="009704F6">
      <w:pPr>
        <w:autoSpaceDE w:val="0"/>
        <w:autoSpaceDN w:val="0"/>
        <w:adjustRightInd w:val="0"/>
        <w:spacing w:after="46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A19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a) </w:t>
      </w:r>
      <w:r w:rsidRPr="005A199C">
        <w:rPr>
          <w:rFonts w:ascii="Times New Roman" w:hAnsi="Times New Roman" w:cs="Times New Roman"/>
          <w:color w:val="000000"/>
          <w:sz w:val="24"/>
          <w:szCs w:val="24"/>
        </w:rPr>
        <w:t>Programação Orientada a Aspect</w:t>
      </w:r>
      <w:r w:rsidR="00680E39">
        <w:rPr>
          <w:rFonts w:ascii="Times New Roman" w:hAnsi="Times New Roman" w:cs="Times New Roman"/>
          <w:color w:val="000000"/>
          <w:sz w:val="24"/>
          <w:szCs w:val="24"/>
        </w:rPr>
        <w:t xml:space="preserve">os (POA) e a linguagem </w:t>
      </w:r>
      <w:proofErr w:type="spellStart"/>
      <w:r w:rsidR="00680E39">
        <w:rPr>
          <w:rFonts w:ascii="Times New Roman" w:hAnsi="Times New Roman" w:cs="Times New Roman"/>
          <w:color w:val="000000"/>
          <w:sz w:val="24"/>
          <w:szCs w:val="24"/>
        </w:rPr>
        <w:t>AspectJ</w:t>
      </w:r>
      <w:proofErr w:type="spellEnd"/>
      <w:r w:rsidR="00680E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80E39" w:rsidRPr="004E1B23" w:rsidRDefault="00680E39" w:rsidP="00680E39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A programação orientada a aspectos é uma abordagem que permite a separação dos componentes funcionais de uma forma concisa, utilizando-se de mecanismos de abstração e de composição. O termo “aspecto” se refere aquilo que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faz parte da aparência de algo.</w:t>
      </w:r>
    </w:p>
    <w:p w:rsidR="00680E39" w:rsidRPr="004E1B23" w:rsidRDefault="00680E39" w:rsidP="00680E39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O objetivo da programação orientada a aspectos é oferecer suporte para o desenvolvedor na tarefa de separar componentes entre si e os aspectos entre si, utilizando-se de mecanismos que permitam a abstração e composição destas.</w:t>
      </w:r>
    </w:p>
    <w:p w:rsidR="00680E39" w:rsidRPr="004E1B23" w:rsidRDefault="00680E39" w:rsidP="00680E39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Como esse paradigma geralmente envolve conceitos que independem da camada e não tem relação direta com os requisitos funcionais de um sistema, temos alguns benefícios como a reutilização, clar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eza e desacoplamento do código.</w:t>
      </w:r>
    </w:p>
    <w:p w:rsidR="00680E39" w:rsidRPr="004E1B23" w:rsidRDefault="00680E39" w:rsidP="00680E39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A programação orientada a aspectos também possibilita fazer a devida separação de responsabilidades, considerando funcionalidades que são essenciais para um grupo de objetos, mas não são de responsabilidade direta deles.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São elementos básicos da Orientação a Aspectos: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Componente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unidade funcional expressa em uma linguagem de componentes; Propriedades de um sistema, no qual a implementação pode ser encapsulada de forma limpa em um procedimento generalizado.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A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specto (</w:t>
      </w: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aspect</w:t>
      </w:r>
      <w:proofErr w:type="spellEnd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)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unidade não funcional expressa em uma linguagem de aspectos; propriedades de um sistema, no qual a implementação não pode ser encapsulada em um procedimento generalizado.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C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rosscuting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entrelaçamento entre os interesses de domínio e os interesses ortogonais ou transversais como já falamos.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P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ontos de junção (</w:t>
      </w: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join</w:t>
      </w:r>
      <w:proofErr w:type="spellEnd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 xml:space="preserve"> points)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são as partes do meu sistema que precisam de controle transacional.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C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 xml:space="preserve">onjuntos de junção (point </w:t>
      </w: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cuts</w:t>
      </w:r>
      <w:proofErr w:type="spellEnd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)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: elementos da semântica da linguagem de componentes com os quais os programas de aspectos coordenam; elementos compostos por pontos de junção que tem por objetivo reunir informações a respeito do contexto dos pontos selecionados. Ou seja, point </w:t>
      </w:r>
      <w:proofErr w:type="spellStart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cuts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são expressões utilizadas para identificar os </w:t>
      </w:r>
      <w:proofErr w:type="spellStart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join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points. 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Advices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: São os métodos que serão executados nos </w:t>
      </w:r>
      <w:proofErr w:type="spellStart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join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points em um determinado moment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o a ser escolhido para execução.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R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egras de junção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código relativo aos requisitos ortogonais que deve ser executado nos pontos de junção.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P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rocesso de combinação (</w:t>
      </w: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weaving</w:t>
      </w:r>
      <w:proofErr w:type="spellEnd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)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composição entre os componentes e os aspectos.</w:t>
      </w:r>
    </w:p>
    <w:p w:rsidR="00680E39" w:rsidRPr="004E1B23" w:rsidRDefault="00680E39" w:rsidP="00680E39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lastRenderedPageBreak/>
        <w:t>C</w:t>
      </w:r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ombinador de aspectos (</w:t>
      </w: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aspect</w:t>
      </w:r>
      <w:proofErr w:type="spellEnd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 xml:space="preserve"> </w:t>
      </w:r>
      <w:proofErr w:type="spellStart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weaver</w:t>
      </w:r>
      <w:proofErr w:type="spellEnd"/>
      <w:r w:rsidRPr="004E1B23"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  <w:t>)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: processador de linguagem especial que oferece suporte à composição entre os componentes e os aspectos.</w:t>
      </w:r>
    </w:p>
    <w:p w:rsidR="00680E39" w:rsidRPr="004E1B23" w:rsidRDefault="00680E39" w:rsidP="00680E39">
      <w:pPr>
        <w:pStyle w:val="SemEspaamento"/>
        <w:ind w:left="1068"/>
        <w:jc w:val="both"/>
        <w:rPr>
          <w:rFonts w:ascii="Times New Roman" w:hAnsi="Times New Roman" w:cs="Times New Roman"/>
          <w:b/>
          <w:i/>
          <w:color w:val="002060"/>
          <w:sz w:val="24"/>
          <w:szCs w:val="24"/>
          <w:u w:val="single"/>
        </w:rPr>
      </w:pPr>
    </w:p>
    <w:p w:rsidR="00680E39" w:rsidRPr="004E1B23" w:rsidRDefault="00680E39" w:rsidP="00680E39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A orientação a aspectos não é um substituto a orientação a objetos e sim um complemento para diminuição do acoplamento dos módulos possibilitando mais facilidade de manutenção, maior reaproveitamento do código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e maior organização do sistema. Tanto que a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primeira implementação da Programação Orienta a Aspectos, o </w:t>
      </w:r>
      <w:proofErr w:type="spellStart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AspectJ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para a linguagem Java, surgiu na década de 80.</w:t>
      </w:r>
    </w:p>
    <w:p w:rsidR="00680E39" w:rsidRPr="004E1B23" w:rsidRDefault="004E1B23" w:rsidP="004E1B23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proofErr w:type="spellStart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AspectJ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é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uma extensão orientada a aspectos, de propósito geral, da linguagem Java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.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A principal construção em </w:t>
      </w:r>
      <w:proofErr w:type="spellStart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AspectJ</w:t>
      </w:r>
      <w:proofErr w:type="spellEnd"/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é o aspecto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,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o qual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define uma função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específica que pode afetar várias partes de um sistema, como, por exemplo, distribuição. Um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aspecto, como uma classe Java, pode definir membros (atributos e métodos) e uma hierarquia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4E1B23">
        <w:rPr>
          <w:rFonts w:ascii="Times New Roman" w:hAnsi="Times New Roman" w:cs="Times New Roman"/>
          <w:i/>
          <w:color w:val="002060"/>
          <w:sz w:val="24"/>
          <w:szCs w:val="24"/>
        </w:rPr>
        <w:t>de aspectos, através da definição de aspectos especializados</w:t>
      </w:r>
    </w:p>
    <w:p w:rsidR="00680E39" w:rsidRPr="00680E39" w:rsidRDefault="00680E39" w:rsidP="00680E3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5A199C" w:rsidRDefault="005A199C" w:rsidP="009704F6">
      <w:pPr>
        <w:autoSpaceDE w:val="0"/>
        <w:autoSpaceDN w:val="0"/>
        <w:adjustRightInd w:val="0"/>
        <w:spacing w:after="46" w:line="240" w:lineRule="auto"/>
        <w:ind w:left="993" w:hanging="285"/>
        <w:rPr>
          <w:rFonts w:ascii="Times New Roman" w:hAnsi="Times New Roman" w:cs="Times New Roman"/>
          <w:color w:val="000000"/>
          <w:sz w:val="24"/>
          <w:szCs w:val="24"/>
        </w:rPr>
      </w:pPr>
      <w:r w:rsidRPr="005A199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</w:t>
      </w:r>
      <w:r w:rsidRPr="005A199C">
        <w:rPr>
          <w:rFonts w:ascii="Times New Roman" w:hAnsi="Times New Roman" w:cs="Times New Roman"/>
          <w:color w:val="000000"/>
          <w:sz w:val="24"/>
          <w:szCs w:val="24"/>
        </w:rPr>
        <w:t xml:space="preserve">Programação Concorrente (baseando-se no capítulo 17 do livro do Tucker (2010), e/ou em outra referência relevante). </w:t>
      </w:r>
    </w:p>
    <w:p w:rsidR="00680E39" w:rsidRPr="00902F93" w:rsidRDefault="00902F93" w:rsidP="00902F93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A </w:t>
      </w:r>
      <w:r w:rsidR="004802A0"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programação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concorrente</w:t>
      </w:r>
      <w:r w:rsidR="004802A0"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pode ocorrer em muitos níveis de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linguagem – desde o nível mais </w:t>
      </w:r>
      <w:r w:rsidR="004802A0" w:rsidRPr="00902F93">
        <w:rPr>
          <w:rFonts w:ascii="Times New Roman" w:hAnsi="Times New Roman" w:cs="Times New Roman"/>
          <w:i/>
          <w:color w:val="002060"/>
          <w:sz w:val="24"/>
          <w:szCs w:val="24"/>
        </w:rPr>
        <w:t>baixo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="004802A0"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de lógica digital até o nível de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aplicação. </w:t>
      </w:r>
      <w:r w:rsidR="004802A0" w:rsidRPr="00902F93">
        <w:rPr>
          <w:rFonts w:ascii="Times New Roman" w:hAnsi="Times New Roman" w:cs="Times New Roman"/>
          <w:i/>
          <w:color w:val="002060"/>
          <w:sz w:val="24"/>
          <w:szCs w:val="24"/>
        </w:rPr>
        <w:t>A concorrência também ocorre nos quatro paradigmas de programação – imperativa,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="004802A0" w:rsidRPr="00902F93">
        <w:rPr>
          <w:rFonts w:ascii="Times New Roman" w:hAnsi="Times New Roman" w:cs="Times New Roman"/>
          <w:i/>
          <w:color w:val="002060"/>
          <w:sz w:val="24"/>
          <w:szCs w:val="24"/>
        </w:rPr>
        <w:t>orientada a objetos, funcional e lógica.</w:t>
      </w:r>
    </w:p>
    <w:p w:rsidR="00902F93" w:rsidRDefault="00902F93" w:rsidP="00902F93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A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introdução da concorrência em um programa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pode poupar uma quantidade enorme de recursos de computação, tanto em espaço quanto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em velocidade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. Sem dúvida, muitas aplicações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importantes da computação não seriam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concebíveis se a concorrência não fosse um elemento central de seus projetos.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No entanto, a programação concorrente em qualquer nível ou domínio de aplicação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traz complexi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dades especiais e fundamentais.</w:t>
      </w:r>
    </w:p>
    <w:p w:rsidR="00902F93" w:rsidRDefault="00902F93" w:rsidP="00902F93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O termo concorrência representa um programa em que dois ou mais contextos de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execução podem estar ativos simultaneamente. 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>P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rogramas 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>com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um único contexto de execução são chama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dos de programas </w:t>
      </w:r>
      <w:proofErr w:type="spellStart"/>
      <w:r>
        <w:rPr>
          <w:rFonts w:ascii="Times New Roman" w:hAnsi="Times New Roman" w:cs="Times New Roman"/>
          <w:i/>
          <w:color w:val="002060"/>
          <w:sz w:val="24"/>
          <w:szCs w:val="24"/>
        </w:rPr>
        <w:t>singlethreaded</w:t>
      </w:r>
      <w:proofErr w:type="spellEnd"/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.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Um programa com múltiplos contextos de execução é chamado de </w:t>
      </w:r>
      <w:proofErr w:type="spellStart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multi-threaded</w:t>
      </w:r>
      <w:proofErr w:type="spellEnd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Em um programa </w:t>
      </w:r>
      <w:proofErr w:type="spellStart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multi-threaded</w:t>
      </w:r>
      <w:proofErr w:type="spellEnd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, parte do estado do programa é compartilhado entre as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threads, enquanto parte do estado (incluindo o controle de </w:t>
      </w:r>
      <w:proofErr w:type="spellStart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fl</w:t>
      </w:r>
      <w:proofErr w:type="spellEnd"/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2060"/>
          <w:sz w:val="24"/>
          <w:szCs w:val="24"/>
        </w:rPr>
        <w:t>uxo</w:t>
      </w:r>
      <w:proofErr w:type="spellEnd"/>
      <w:r>
        <w:rPr>
          <w:rFonts w:ascii="Times New Roman" w:hAnsi="Times New Roman" w:cs="Times New Roman"/>
          <w:i/>
          <w:color w:val="002060"/>
          <w:sz w:val="24"/>
          <w:szCs w:val="24"/>
        </w:rPr>
        <w:t>) é único para cada thread.</w:t>
      </w:r>
    </w:p>
    <w:p w:rsidR="00902F93" w:rsidRDefault="00902F93" w:rsidP="00902F93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Tanto em Java quanto em Ada, uma thread está associada a um método separado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(função), em vez de a uma única instrução. No entanto, para iniciar uma thread são necessárias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ações adicionais, além de chamar uma função. Primeiro, quem chama uma nova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thread não espera que ela se complete antes de continuar; ele passa à execução das instruções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que seguem a chamada </w:t>
      </w:r>
      <w:proofErr w:type="spellStart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da</w:t>
      </w:r>
      <w:proofErr w:type="spellEnd"/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thread. Segundo, quando a thread termina, o controle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902F93">
        <w:rPr>
          <w:rFonts w:ascii="Times New Roman" w:hAnsi="Times New Roman" w:cs="Times New Roman"/>
          <w:i/>
          <w:color w:val="002060"/>
          <w:sz w:val="24"/>
          <w:szCs w:val="24"/>
        </w:rPr>
        <w:t>não retorna para quem a chamou.</w:t>
      </w:r>
    </w:p>
    <w:p w:rsidR="00CC2B1A" w:rsidRPr="00CC2B1A" w:rsidRDefault="00CC2B1A" w:rsidP="00CC2B1A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Programas concorrentes requerem comunicação ou interação </w:t>
      </w:r>
      <w:proofErr w:type="spellStart"/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interthreads</w:t>
      </w:r>
      <w:proofErr w:type="spellEnd"/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. A comunicação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ocorre pelas seguintes razões:</w:t>
      </w:r>
    </w:p>
    <w:p w:rsidR="00CC2B1A" w:rsidRPr="00CC2B1A" w:rsidRDefault="00CC2B1A" w:rsidP="00CC2B1A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Uma thread, às vezes, requer acesso exclusivo a um recurso compartilhado, como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uma fi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la de impressão, por exemplo, uma janela de um terminal ou um registro em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um arquivo de dados.</w:t>
      </w:r>
    </w:p>
    <w:p w:rsidR="00CC2B1A" w:rsidRPr="00CC2B1A" w:rsidRDefault="00CC2B1A" w:rsidP="00CC2B1A">
      <w:pPr>
        <w:pStyle w:val="SemEspaamento"/>
        <w:numPr>
          <w:ilvl w:val="0"/>
          <w:numId w:val="4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Uma thread, às vezes, precisa trocar dados com outra thread.</w:t>
      </w:r>
    </w:p>
    <w:p w:rsidR="00CC2B1A" w:rsidRDefault="00CC2B1A" w:rsidP="00CC2B1A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CC2B1A" w:rsidRPr="00CC2B1A" w:rsidRDefault="00CC2B1A" w:rsidP="00CC2B1A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Em ambos os casos, as duas threads em comunicação devem sincronizar sua execução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para evitar confl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ito ao adquirir recursos ou para fazer contato ao trocar dados. Uma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thread pode se comunicar com outras threads por meio de:</w:t>
      </w:r>
    </w:p>
    <w:p w:rsidR="00CC2B1A" w:rsidRPr="00CC2B1A" w:rsidRDefault="00CC2B1A" w:rsidP="00557ACC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Variáveis compartilhadas: esse é o mecanismo primário usado em Java, e também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pode ser usado em Ada.</w:t>
      </w:r>
    </w:p>
    <w:p w:rsidR="00CC2B1A" w:rsidRPr="00CC2B1A" w:rsidRDefault="00CC2B1A" w:rsidP="00CC2B1A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>
        <w:rPr>
          <w:rFonts w:ascii="Times New Roman" w:hAnsi="Times New Roman" w:cs="Times New Roman"/>
          <w:i/>
          <w:color w:val="002060"/>
          <w:sz w:val="24"/>
          <w:szCs w:val="24"/>
        </w:rPr>
        <w:t>P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assagem de mensagens: esse é o mecanismo primário usado em Ada.3</w:t>
      </w:r>
    </w:p>
    <w:p w:rsidR="00CC2B1A" w:rsidRPr="00CC2B1A" w:rsidRDefault="00CC2B1A" w:rsidP="00CC2B1A">
      <w:pPr>
        <w:pStyle w:val="SemEspaamento"/>
        <w:numPr>
          <w:ilvl w:val="0"/>
          <w:numId w:val="3"/>
        </w:numPr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Parâmetros: são usados em Ada em conjunto com a passagem de mensagens.</w:t>
      </w:r>
    </w:p>
    <w:p w:rsidR="00CC2B1A" w:rsidRDefault="00CC2B1A" w:rsidP="00CC2B1A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CC2B1A" w:rsidRPr="00902F93" w:rsidRDefault="00CC2B1A" w:rsidP="00CC2B1A">
      <w:pPr>
        <w:pStyle w:val="SemEspaamen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Threads normalmente cooperam umas com as outras para resolver um problema. No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entanto, é altamente desejável manter a comunicação entre threads em um nível mínimo;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isso torna o código mais fácil de entender e deixa cada thread rodar em sua própria velocidade</w:t>
      </w:r>
      <w:r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</w:t>
      </w:r>
      <w:r w:rsidRPr="00CC2B1A">
        <w:rPr>
          <w:rFonts w:ascii="Times New Roman" w:hAnsi="Times New Roman" w:cs="Times New Roman"/>
          <w:i/>
          <w:color w:val="002060"/>
          <w:sz w:val="24"/>
          <w:szCs w:val="24"/>
        </w:rPr>
        <w:t>sem ser retardada por protocolos complexos de comunicação.</w:t>
      </w:r>
    </w:p>
    <w:p w:rsidR="00680E39" w:rsidRPr="005A199C" w:rsidRDefault="00680E39" w:rsidP="009704F6">
      <w:pPr>
        <w:autoSpaceDE w:val="0"/>
        <w:autoSpaceDN w:val="0"/>
        <w:adjustRightInd w:val="0"/>
        <w:spacing w:after="46" w:line="240" w:lineRule="auto"/>
        <w:ind w:left="993" w:hanging="285"/>
        <w:rPr>
          <w:rFonts w:ascii="Times New Roman" w:hAnsi="Times New Roman" w:cs="Times New Roman"/>
          <w:color w:val="000000"/>
          <w:sz w:val="24"/>
          <w:szCs w:val="24"/>
        </w:rPr>
      </w:pPr>
    </w:p>
    <w:p w:rsidR="00366F00" w:rsidRDefault="00366F0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5A199C" w:rsidRDefault="005A199C" w:rsidP="0018738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5A199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c) </w:t>
      </w:r>
      <w:r w:rsidRPr="005A199C">
        <w:rPr>
          <w:rFonts w:ascii="Times New Roman" w:hAnsi="Times New Roman" w:cs="Times New Roman"/>
          <w:color w:val="000000"/>
          <w:sz w:val="24"/>
          <w:szCs w:val="24"/>
        </w:rPr>
        <w:t>Teoria de domínios (relacionado ao conteúdo sobr</w:t>
      </w:r>
      <w:r w:rsidR="00187380">
        <w:rPr>
          <w:rFonts w:ascii="Times New Roman" w:hAnsi="Times New Roman" w:cs="Times New Roman"/>
          <w:color w:val="000000"/>
          <w:sz w:val="24"/>
          <w:szCs w:val="24"/>
        </w:rPr>
        <w:t>e Semântica Denotacional).</w:t>
      </w:r>
    </w:p>
    <w:p w:rsidR="00187380" w:rsidRPr="00366F00" w:rsidRDefault="00187380" w:rsidP="0018738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Na teoria das linguagens de programação, a semântica é o campo que se preocupa com o estudo matemático rigoroso do significado das linguagens. Ele faz isso avaliando o significado de entradas sintaticamente válidas definidas por uma linguagem de programação específica, mostrando a computação envolvida. Nesse caso, em que a avaliação seria de entradas sintaticamente inválidas, o resultado seria o não cálculo.</w:t>
      </w:r>
    </w:p>
    <w:p w:rsidR="00187380" w:rsidRPr="00366F00" w:rsidRDefault="00187380" w:rsidP="0018738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A semântica descreve os processos que um computador segue ao executar um programa naquele idioma específico. Isso pode ser mostrado descrevendo a relação entre a entrada e saída de um programa, ou uma explicação de como o programa será executado em uma determinada plataforma, criando assim um modelo de computação. 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O campo da semântica formal abrange os seguintes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pontos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:</w:t>
      </w:r>
    </w:p>
    <w:p w:rsidR="00187380" w:rsidRPr="00366F00" w:rsidRDefault="00187380" w:rsidP="0018738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A definição de modelos semânticos</w:t>
      </w:r>
    </w:p>
    <w:p w:rsidR="00187380" w:rsidRPr="00366F00" w:rsidRDefault="00187380" w:rsidP="0018738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As relações entre os diferentes modelos semânticos</w:t>
      </w:r>
    </w:p>
    <w:p w:rsidR="00187380" w:rsidRPr="00366F00" w:rsidRDefault="00187380" w:rsidP="0018738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As relações entre as diferentes abordagens do significado</w:t>
      </w:r>
    </w:p>
    <w:p w:rsidR="00187380" w:rsidRPr="00366F00" w:rsidRDefault="00187380" w:rsidP="00187380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A relação entre a computação e as estruturas matemáticas su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bjacentes de campos como lógica, teoria dos conjuntos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, teoria do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modelo, teoria das categorias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, etc.</w:t>
      </w:r>
    </w:p>
    <w:p w:rsidR="00187380" w:rsidRPr="00366F00" w:rsidRDefault="00187380" w:rsidP="0018738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</w:p>
    <w:p w:rsidR="00187380" w:rsidRPr="00366F00" w:rsidRDefault="00187380" w:rsidP="0018738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Ele tem ligações estreitas com outras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áreas da ciência da computação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, como des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ign de linguagem de programação, teoria dos tipos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,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compiladores e interpretadores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, verificação de pro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gramas e verificação de modelos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.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Existem muitas abordagens para a semântica formal; estes pertencem a três classes principais: Semântica Denotacional, Operacional e Axiomática.</w:t>
      </w:r>
    </w:p>
    <w:p w:rsidR="00187380" w:rsidRPr="00366F00" w:rsidRDefault="00187380" w:rsidP="00187380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i/>
          <w:color w:val="002060"/>
          <w:sz w:val="24"/>
          <w:szCs w:val="24"/>
        </w:rPr>
      </w:pP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Semântica denotacional, </w:t>
      </w:r>
      <w:r w:rsidR="00DF6B36"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é aquela que 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em que cada frase da língua é interpretada como </w:t>
      </w:r>
      <w:r w:rsidR="00DF6B36" w:rsidRPr="00366F00">
        <w:rPr>
          <w:rFonts w:ascii="Times New Roman" w:hAnsi="Times New Roman" w:cs="Times New Roman"/>
          <w:i/>
          <w:color w:val="002060"/>
          <w:sz w:val="24"/>
          <w:szCs w:val="24"/>
        </w:rPr>
        <w:t>uma denotação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, ou seja, um significado conceitual que pode ser pensado abstratamente. Essas denotações são frequentemente objetos matemáticos que habitam um espaço matemático, mas não é obrigatório que o sejam. Como uma necessidade prática, as denotações são descritas usando alguma forma de notação matemática, que por sua vez pode ser formalizada como uma metalinguagem denotacional. Por exemplo, a semântica denotacional de linguagens funcionais frequentemente traduz a</w:t>
      </w:r>
      <w:r w:rsidR="00DF6B36" w:rsidRPr="00366F00">
        <w:rPr>
          <w:rFonts w:ascii="Times New Roman" w:hAnsi="Times New Roman" w:cs="Times New Roman"/>
          <w:i/>
          <w:color w:val="002060"/>
          <w:sz w:val="24"/>
          <w:szCs w:val="24"/>
        </w:rPr>
        <w:t xml:space="preserve"> linguagem em teoria de domínio</w:t>
      </w:r>
      <w:r w:rsidRPr="00366F00">
        <w:rPr>
          <w:rFonts w:ascii="Times New Roman" w:hAnsi="Times New Roman" w:cs="Times New Roman"/>
          <w:i/>
          <w:color w:val="002060"/>
          <w:sz w:val="24"/>
          <w:szCs w:val="24"/>
        </w:rPr>
        <w:t>. As descrições semânticas denotacionais também podem servir como traduções composicionais de uma linguagem de programação para a metalinguagem denotacional e usadas como base para projetar compiladores.</w:t>
      </w:r>
    </w:p>
    <w:sectPr w:rsidR="00187380" w:rsidRPr="00366F00" w:rsidSect="007A68E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26D38"/>
    <w:multiLevelType w:val="hybridMultilevel"/>
    <w:tmpl w:val="A1A6DB1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565C4445"/>
    <w:multiLevelType w:val="hybridMultilevel"/>
    <w:tmpl w:val="8B9C6C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F2A2283"/>
    <w:multiLevelType w:val="hybridMultilevel"/>
    <w:tmpl w:val="75C0A3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AE17C8D"/>
    <w:multiLevelType w:val="hybridMultilevel"/>
    <w:tmpl w:val="E3F6D3C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F763532"/>
    <w:multiLevelType w:val="hybridMultilevel"/>
    <w:tmpl w:val="E24AB2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53"/>
    <w:rsid w:val="00023530"/>
    <w:rsid w:val="000548A1"/>
    <w:rsid w:val="000E4D53"/>
    <w:rsid w:val="0010751E"/>
    <w:rsid w:val="00187380"/>
    <w:rsid w:val="002E2B4E"/>
    <w:rsid w:val="00310E93"/>
    <w:rsid w:val="00366F00"/>
    <w:rsid w:val="0039303E"/>
    <w:rsid w:val="003C0591"/>
    <w:rsid w:val="00437431"/>
    <w:rsid w:val="00465B26"/>
    <w:rsid w:val="004802A0"/>
    <w:rsid w:val="00491BC3"/>
    <w:rsid w:val="004C14F4"/>
    <w:rsid w:val="004E1B23"/>
    <w:rsid w:val="00544251"/>
    <w:rsid w:val="005A199C"/>
    <w:rsid w:val="00680E39"/>
    <w:rsid w:val="0071185F"/>
    <w:rsid w:val="00753761"/>
    <w:rsid w:val="007845A1"/>
    <w:rsid w:val="00793ACB"/>
    <w:rsid w:val="007A68E8"/>
    <w:rsid w:val="007B18FA"/>
    <w:rsid w:val="007D67A7"/>
    <w:rsid w:val="00813CB4"/>
    <w:rsid w:val="00872A3C"/>
    <w:rsid w:val="00902F93"/>
    <w:rsid w:val="00912E0D"/>
    <w:rsid w:val="009704F6"/>
    <w:rsid w:val="009B3698"/>
    <w:rsid w:val="009F3F62"/>
    <w:rsid w:val="00A638BE"/>
    <w:rsid w:val="00A83F7F"/>
    <w:rsid w:val="00A856AE"/>
    <w:rsid w:val="00B1174E"/>
    <w:rsid w:val="00B463F5"/>
    <w:rsid w:val="00B8388E"/>
    <w:rsid w:val="00BC6753"/>
    <w:rsid w:val="00BD559B"/>
    <w:rsid w:val="00CC2B1A"/>
    <w:rsid w:val="00D012F2"/>
    <w:rsid w:val="00DF6B36"/>
    <w:rsid w:val="00E2229E"/>
    <w:rsid w:val="00E43E78"/>
    <w:rsid w:val="00E55349"/>
    <w:rsid w:val="00F20A7E"/>
    <w:rsid w:val="00F21100"/>
    <w:rsid w:val="00F57B97"/>
    <w:rsid w:val="00F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880C6-D808-4C35-89E3-C3E2F9D8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1100"/>
    <w:pPr>
      <w:spacing w:after="0" w:line="240" w:lineRule="auto"/>
    </w:pPr>
  </w:style>
  <w:style w:type="paragraph" w:customStyle="1" w:styleId="Default">
    <w:name w:val="Default"/>
    <w:rsid w:val="00BD55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8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9</Pages>
  <Words>2864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18298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39</cp:revision>
  <dcterms:created xsi:type="dcterms:W3CDTF">2022-07-13T13:54:00Z</dcterms:created>
  <dcterms:modified xsi:type="dcterms:W3CDTF">2022-07-15T17:45:00Z</dcterms:modified>
</cp:coreProperties>
</file>