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CE386" w14:textId="4970B905" w:rsidR="0067104E" w:rsidRPr="0067104E" w:rsidRDefault="0067104E" w:rsidP="0067104E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F059D1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Pr="0067104E">
        <w:rPr>
          <w:rFonts w:ascii="Times New Roman" w:hAnsi="Times New Roman" w:cs="Times New Roman"/>
          <w:b/>
          <w:sz w:val="28"/>
          <w:szCs w:val="28"/>
        </w:rPr>
        <w:t>4</w:t>
      </w:r>
      <w:r w:rsidRPr="00F059D1">
        <w:rPr>
          <w:rFonts w:ascii="Times New Roman" w:hAnsi="Times New Roman" w:cs="Times New Roman"/>
          <w:b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</w:rPr>
        <w:t>Тестирование бэкэнд приложения</w:t>
      </w:r>
    </w:p>
    <w:p w14:paraId="71D1728E" w14:textId="77777777" w:rsidR="0067104E" w:rsidRPr="00F059D1" w:rsidRDefault="0067104E" w:rsidP="006710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059D1">
        <w:rPr>
          <w:rFonts w:ascii="Times New Roman" w:hAnsi="Times New Roman" w:cs="Times New Roman"/>
          <w:b/>
          <w:bCs/>
          <w:sz w:val="28"/>
          <w:szCs w:val="28"/>
        </w:rPr>
        <w:t>Студент:</w:t>
      </w:r>
      <w:r w:rsidRPr="00F059D1">
        <w:rPr>
          <w:rFonts w:ascii="Times New Roman" w:hAnsi="Times New Roman" w:cs="Times New Roman"/>
          <w:sz w:val="28"/>
          <w:szCs w:val="28"/>
        </w:rPr>
        <w:t xml:space="preserve"> Осьминин Никита Борисович</w:t>
      </w:r>
    </w:p>
    <w:p w14:paraId="0B249A7D" w14:textId="77777777" w:rsidR="0067104E" w:rsidRPr="00F059D1" w:rsidRDefault="0067104E" w:rsidP="0067104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059D1">
        <w:rPr>
          <w:rFonts w:ascii="Times New Roman" w:hAnsi="Times New Roman" w:cs="Times New Roman"/>
          <w:b/>
          <w:bCs/>
          <w:sz w:val="28"/>
          <w:szCs w:val="28"/>
        </w:rPr>
        <w:t xml:space="preserve">Группа: </w:t>
      </w:r>
      <w:r w:rsidRPr="00F059D1">
        <w:rPr>
          <w:rFonts w:ascii="Times New Roman" w:hAnsi="Times New Roman" w:cs="Times New Roman"/>
          <w:sz w:val="28"/>
          <w:szCs w:val="28"/>
        </w:rPr>
        <w:t>Прикладной анализ данных, РИМ-150950</w:t>
      </w:r>
    </w:p>
    <w:p w14:paraId="20A9CBF5" w14:textId="4D0B33F8" w:rsidR="00751745" w:rsidRDefault="003011AE" w:rsidP="0067104E">
      <w:pPr>
        <w:widowControl/>
        <w:suppressAutoHyphens w:val="0"/>
        <w:overflowPunct/>
        <w:autoSpaceDE/>
        <w:autoSpaceDN/>
        <w:spacing w:after="160" w:line="278" w:lineRule="auto"/>
        <w:textAlignment w:val="auto"/>
        <w:rPr>
          <w:b/>
          <w:bCs/>
        </w:rPr>
      </w:pPr>
      <w:r>
        <w:rPr>
          <w:b/>
          <w:bCs/>
        </w:rPr>
        <w:br w:type="page"/>
      </w:r>
    </w:p>
    <w:p w14:paraId="100ED52F" w14:textId="30F4BFED" w:rsidR="00155CF9" w:rsidRPr="00155CF9" w:rsidRDefault="00155CF9" w:rsidP="00155CF9">
      <w:pPr>
        <w:pStyle w:val="a7"/>
        <w:widowControl/>
        <w:numPr>
          <w:ilvl w:val="0"/>
          <w:numId w:val="8"/>
        </w:numPr>
        <w:suppressAutoHyphens w:val="0"/>
        <w:overflowPunct/>
        <w:autoSpaceDE/>
        <w:autoSpaceDN/>
        <w:spacing w:after="160" w:line="278" w:lineRule="auto"/>
        <w:textAlignment w:val="auto"/>
        <w:rPr>
          <w:rFonts w:ascii="Times New Roman" w:hAnsi="Times New Roman" w:cs="Times New Roman"/>
          <w:b/>
          <w:bCs/>
          <w:sz w:val="32"/>
          <w:szCs w:val="32"/>
        </w:rPr>
      </w:pPr>
      <w:r w:rsidRPr="00155CF9">
        <w:rPr>
          <w:rFonts w:ascii="Times New Roman" w:hAnsi="Times New Roman" w:cs="Times New Roman"/>
          <w:b/>
          <w:bCs/>
          <w:sz w:val="32"/>
          <w:szCs w:val="32"/>
        </w:rPr>
        <w:lastRenderedPageBreak/>
        <w:t>Подготовка к работе</w:t>
      </w:r>
    </w:p>
    <w:p w14:paraId="37D56948" w14:textId="64D665DE" w:rsidR="0067104E" w:rsidRDefault="0067104E" w:rsidP="00312CE7">
      <w:pPr>
        <w:widowControl/>
        <w:suppressAutoHyphens w:val="0"/>
        <w:overflowPunct/>
        <w:autoSpaceDE/>
        <w:autoSpaceDN/>
        <w:spacing w:after="160" w:line="278" w:lineRule="auto"/>
        <w:ind w:firstLine="708"/>
        <w:textAlignment w:val="auto"/>
        <w:rPr>
          <w:rFonts w:ascii="Times New Roman" w:hAnsi="Times New Roman" w:cs="Times New Roman"/>
          <w:sz w:val="28"/>
          <w:szCs w:val="28"/>
        </w:rPr>
      </w:pPr>
      <w:r w:rsidRPr="0067104E">
        <w:rPr>
          <w:rFonts w:ascii="Times New Roman" w:hAnsi="Times New Roman" w:cs="Times New Roman"/>
          <w:sz w:val="28"/>
          <w:szCs w:val="28"/>
        </w:rPr>
        <w:t xml:space="preserve">В начале расширим </w:t>
      </w:r>
      <w:r w:rsidRPr="0067104E">
        <w:rPr>
          <w:rFonts w:ascii="Times New Roman" w:hAnsi="Times New Roman" w:cs="Times New Roman"/>
          <w:sz w:val="28"/>
          <w:szCs w:val="28"/>
          <w:lang w:val="en-US"/>
        </w:rPr>
        <w:t>ORM</w:t>
      </w:r>
      <w:r w:rsidRPr="0067104E">
        <w:rPr>
          <w:rFonts w:ascii="Times New Roman" w:hAnsi="Times New Roman" w:cs="Times New Roman"/>
          <w:sz w:val="28"/>
          <w:szCs w:val="28"/>
        </w:rPr>
        <w:t xml:space="preserve">-модельки </w:t>
      </w:r>
      <w:r w:rsidRPr="0067104E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67104E">
        <w:rPr>
          <w:rFonts w:ascii="Times New Roman" w:hAnsi="Times New Roman" w:cs="Times New Roman"/>
          <w:sz w:val="28"/>
          <w:szCs w:val="28"/>
        </w:rPr>
        <w:t xml:space="preserve"> и </w:t>
      </w:r>
      <w:r w:rsidRPr="0067104E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67104E">
        <w:rPr>
          <w:rFonts w:ascii="Times New Roman" w:hAnsi="Times New Roman" w:cs="Times New Roman"/>
          <w:sz w:val="28"/>
          <w:szCs w:val="28"/>
        </w:rPr>
        <w:t xml:space="preserve"> для того, чтобы иметь возможность привязывать несколько продуктов к одному заказу, а также иметь информацию о кол-ве той или иной продукции на складе.</w:t>
      </w:r>
    </w:p>
    <w:p w14:paraId="60E5D5A6" w14:textId="77777777" w:rsidR="0067104E" w:rsidRDefault="0067104E" w:rsidP="0067104E">
      <w:pPr>
        <w:widowControl/>
        <w:suppressAutoHyphens w:val="0"/>
        <w:overflowPunct/>
        <w:autoSpaceDE/>
        <w:autoSpaceDN/>
        <w:spacing w:after="160" w:line="278" w:lineRule="auto"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41291451" w14:textId="65E0D399" w:rsidR="0067104E" w:rsidRDefault="0067104E" w:rsidP="0067104E">
      <w:pPr>
        <w:widowControl/>
        <w:suppressAutoHyphens w:val="0"/>
        <w:overflowPunct/>
        <w:autoSpaceDE/>
        <w:autoSpaceDN/>
        <w:spacing w:after="160" w:line="278" w:lineRule="auto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E50B9CE" wp14:editId="6D2946F1">
            <wp:extent cx="5940425" cy="2550160"/>
            <wp:effectExtent l="0" t="0" r="3175" b="2540"/>
            <wp:docPr id="159534249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4249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5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0AAE8" w14:textId="77777777" w:rsidR="0067104E" w:rsidRDefault="0067104E" w:rsidP="0067104E">
      <w:pPr>
        <w:widowControl/>
        <w:suppressAutoHyphens w:val="0"/>
        <w:overflowPunct/>
        <w:autoSpaceDE/>
        <w:autoSpaceDN/>
        <w:spacing w:after="160" w:line="278" w:lineRule="auto"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2CFDED1A" w14:textId="35FE0B1B" w:rsidR="0067104E" w:rsidRDefault="0067104E" w:rsidP="0067104E">
      <w:pPr>
        <w:widowControl/>
        <w:suppressAutoHyphens w:val="0"/>
        <w:overflowPunct/>
        <w:autoSpaceDE/>
        <w:autoSpaceDN/>
        <w:spacing w:after="160" w:line="278" w:lineRule="auto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Была создана промежуточная таблица для организации связи многие ко многим.</w:t>
      </w:r>
    </w:p>
    <w:p w14:paraId="4AFA7081" w14:textId="77777777" w:rsidR="0067104E" w:rsidRDefault="0067104E" w:rsidP="0067104E">
      <w:pPr>
        <w:widowControl/>
        <w:suppressAutoHyphens w:val="0"/>
        <w:overflowPunct/>
        <w:autoSpaceDE/>
        <w:autoSpaceDN/>
        <w:spacing w:after="160" w:line="278" w:lineRule="auto"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28E3B1A0" w14:textId="1098A4E4" w:rsidR="0067104E" w:rsidRDefault="0067104E" w:rsidP="0067104E">
      <w:pPr>
        <w:widowControl/>
        <w:suppressAutoHyphens w:val="0"/>
        <w:overflowPunct/>
        <w:autoSpaceDE/>
        <w:autoSpaceDN/>
        <w:spacing w:after="160" w:line="278" w:lineRule="auto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B70DC5F" wp14:editId="338BADD5">
            <wp:extent cx="5940425" cy="2639695"/>
            <wp:effectExtent l="0" t="0" r="3175" b="8255"/>
            <wp:docPr id="1649701858" name="Рисунок 2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01858" name="Рисунок 2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3F4BE" w14:textId="77777777" w:rsidR="0067104E" w:rsidRDefault="0067104E" w:rsidP="0067104E">
      <w:pPr>
        <w:widowControl/>
        <w:suppressAutoHyphens w:val="0"/>
        <w:overflowPunct/>
        <w:autoSpaceDE/>
        <w:autoSpaceDN/>
        <w:spacing w:after="160" w:line="278" w:lineRule="auto"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3C74D186" w14:textId="6CA77A45" w:rsidR="0067104E" w:rsidRDefault="0067104E" w:rsidP="0067104E">
      <w:pPr>
        <w:widowControl/>
        <w:suppressAutoHyphens w:val="0"/>
        <w:overflowPunct/>
        <w:autoSpaceDE/>
        <w:autoSpaceDN/>
        <w:spacing w:after="160" w:line="278" w:lineRule="auto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Меняем </w:t>
      </w:r>
      <w:r>
        <w:rPr>
          <w:rFonts w:ascii="Times New Roman" w:hAnsi="Times New Roman" w:cs="Times New Roman"/>
          <w:sz w:val="28"/>
          <w:szCs w:val="28"/>
          <w:lang w:val="en-US"/>
        </w:rPr>
        <w:t>ORM</w:t>
      </w:r>
      <w:r w:rsidRPr="006710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модельку заказа, заменяя </w:t>
      </w:r>
      <w:r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67104E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6710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products</w:t>
      </w:r>
      <w:r w:rsidR="00D56FA0" w:rsidRPr="00D56FA0">
        <w:rPr>
          <w:rFonts w:ascii="Times New Roman" w:hAnsi="Times New Roman" w:cs="Times New Roman"/>
          <w:sz w:val="28"/>
          <w:szCs w:val="28"/>
        </w:rPr>
        <w:t>.</w:t>
      </w:r>
    </w:p>
    <w:p w14:paraId="63AAD235" w14:textId="77777777" w:rsidR="00D56FA0" w:rsidRDefault="00D56FA0" w:rsidP="0067104E">
      <w:pPr>
        <w:widowControl/>
        <w:suppressAutoHyphens w:val="0"/>
        <w:overflowPunct/>
        <w:autoSpaceDE/>
        <w:autoSpaceDN/>
        <w:spacing w:after="160" w:line="278" w:lineRule="auto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8A614D1" w14:textId="0FC449BE" w:rsidR="00D56FA0" w:rsidRDefault="00D56FA0" w:rsidP="0067104E">
      <w:pPr>
        <w:widowControl/>
        <w:suppressAutoHyphens w:val="0"/>
        <w:overflowPunct/>
        <w:autoSpaceDE/>
        <w:autoSpaceDN/>
        <w:spacing w:after="160" w:line="278" w:lineRule="auto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69CF217" wp14:editId="7B64BCE1">
            <wp:extent cx="5940425" cy="2554605"/>
            <wp:effectExtent l="0" t="0" r="3175" b="0"/>
            <wp:docPr id="1639656541" name="Рисунок 3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56541" name="Рисунок 3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5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1E40A" w14:textId="77777777" w:rsidR="00D56FA0" w:rsidRDefault="00D56FA0" w:rsidP="0067104E">
      <w:pPr>
        <w:widowControl/>
        <w:suppressAutoHyphens w:val="0"/>
        <w:overflowPunct/>
        <w:autoSpaceDE/>
        <w:autoSpaceDN/>
        <w:spacing w:after="160" w:line="278" w:lineRule="auto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205F291" w14:textId="03B34B1A" w:rsidR="00D56FA0" w:rsidRDefault="00D56FA0" w:rsidP="0067104E">
      <w:pPr>
        <w:widowControl/>
        <w:suppressAutoHyphens w:val="0"/>
        <w:overflowPunct/>
        <w:autoSpaceDE/>
        <w:autoSpaceDN/>
        <w:spacing w:after="160" w:line="278" w:lineRule="auto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Добавляем новое поле </w:t>
      </w:r>
      <w:r>
        <w:rPr>
          <w:rFonts w:ascii="Times New Roman" w:hAnsi="Times New Roman" w:cs="Times New Roman"/>
          <w:sz w:val="28"/>
          <w:szCs w:val="28"/>
          <w:lang w:val="en-US"/>
        </w:rPr>
        <w:t>quantity</w:t>
      </w:r>
      <w:r w:rsidRPr="00D56FA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(в дальнейшем будет переименовано в </w:t>
      </w:r>
      <w:r>
        <w:rPr>
          <w:rFonts w:ascii="Times New Roman" w:hAnsi="Times New Roman" w:cs="Times New Roman"/>
          <w:sz w:val="28"/>
          <w:szCs w:val="28"/>
          <w:lang w:val="en-US"/>
        </w:rPr>
        <w:t>stock</w:t>
      </w:r>
      <w:r w:rsidRPr="00D56FA0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quantity</w:t>
      </w:r>
      <w:r w:rsidRPr="00D56FA0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для продукта.</w:t>
      </w:r>
    </w:p>
    <w:p w14:paraId="4512B54C" w14:textId="77777777" w:rsidR="005F41A9" w:rsidRDefault="005F41A9" w:rsidP="0067104E">
      <w:pPr>
        <w:widowControl/>
        <w:suppressAutoHyphens w:val="0"/>
        <w:overflowPunct/>
        <w:autoSpaceDE/>
        <w:autoSpaceDN/>
        <w:spacing w:after="160" w:line="278" w:lineRule="auto"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232009E2" w14:textId="3D6210EA" w:rsidR="005F41A9" w:rsidRDefault="005F41A9" w:rsidP="0067104E">
      <w:pPr>
        <w:widowControl/>
        <w:suppressAutoHyphens w:val="0"/>
        <w:overflowPunct/>
        <w:autoSpaceDE/>
        <w:autoSpaceDN/>
        <w:spacing w:after="160" w:line="278" w:lineRule="auto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EA5F603" wp14:editId="638EF757">
            <wp:extent cx="5940425" cy="1025525"/>
            <wp:effectExtent l="0" t="0" r="3175" b="3175"/>
            <wp:docPr id="1808086409" name="Рисунок 4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86409" name="Рисунок 4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2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BB29B" w14:textId="77777777" w:rsidR="005F41A9" w:rsidRDefault="005F41A9" w:rsidP="0067104E">
      <w:pPr>
        <w:widowControl/>
        <w:suppressAutoHyphens w:val="0"/>
        <w:overflowPunct/>
        <w:autoSpaceDE/>
        <w:autoSpaceDN/>
        <w:spacing w:after="160" w:line="278" w:lineRule="auto"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16D18EB5" w14:textId="41944FBD" w:rsidR="005F41A9" w:rsidRDefault="005F41A9" w:rsidP="0067104E">
      <w:pPr>
        <w:widowControl/>
        <w:suppressAutoHyphens w:val="0"/>
        <w:overflowPunct/>
        <w:autoSpaceDE/>
        <w:autoSpaceDN/>
        <w:spacing w:after="160" w:line="278" w:lineRule="auto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Создаём миграцию и сразу её применяем.</w:t>
      </w:r>
    </w:p>
    <w:p w14:paraId="00F7D379" w14:textId="77777777" w:rsidR="005F41A9" w:rsidRDefault="005F41A9" w:rsidP="0067104E">
      <w:pPr>
        <w:widowControl/>
        <w:suppressAutoHyphens w:val="0"/>
        <w:overflowPunct/>
        <w:autoSpaceDE/>
        <w:autoSpaceDN/>
        <w:spacing w:after="160" w:line="278" w:lineRule="auto"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2C8D1F8E" w14:textId="615FBD8A" w:rsidR="005F41A9" w:rsidRDefault="005F41A9" w:rsidP="0067104E">
      <w:pPr>
        <w:widowControl/>
        <w:suppressAutoHyphens w:val="0"/>
        <w:overflowPunct/>
        <w:autoSpaceDE/>
        <w:autoSpaceDN/>
        <w:spacing w:after="160" w:line="278" w:lineRule="auto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AB9741C" wp14:editId="4F33EBA3">
            <wp:extent cx="5940425" cy="4361180"/>
            <wp:effectExtent l="0" t="0" r="3175" b="1270"/>
            <wp:docPr id="741308923" name="Рисунок 5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08923" name="Рисунок 5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6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64329" w14:textId="77777777" w:rsidR="005F41A9" w:rsidRDefault="005F41A9" w:rsidP="0067104E">
      <w:pPr>
        <w:widowControl/>
        <w:suppressAutoHyphens w:val="0"/>
        <w:overflowPunct/>
        <w:autoSpaceDE/>
        <w:autoSpaceDN/>
        <w:spacing w:after="160" w:line="278" w:lineRule="auto"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5606F090" w14:textId="659D2244" w:rsidR="00312CE7" w:rsidRDefault="005F41A9" w:rsidP="0067104E">
      <w:pPr>
        <w:widowControl/>
        <w:suppressAutoHyphens w:val="0"/>
        <w:overflowPunct/>
        <w:autoSpaceDE/>
        <w:autoSpaceDN/>
        <w:spacing w:after="160" w:line="278" w:lineRule="auto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Миграция успешно применена.</w:t>
      </w:r>
    </w:p>
    <w:p w14:paraId="485B67A8" w14:textId="75A474CA" w:rsidR="0072315F" w:rsidRDefault="00312CE7" w:rsidP="0067104E">
      <w:pPr>
        <w:widowControl/>
        <w:suppressAutoHyphens w:val="0"/>
        <w:overflowPunct/>
        <w:autoSpaceDE/>
        <w:autoSpaceDN/>
        <w:spacing w:after="160" w:line="278" w:lineRule="auto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Так как на данный момент в репозитории присутствуют только инфраструктура, домен, и репозиторий для клиента, то также расширяем этот функционал и на оставшиеся сущности.</w:t>
      </w:r>
    </w:p>
    <w:p w14:paraId="13D5624B" w14:textId="77777777" w:rsidR="0072315F" w:rsidRDefault="0072315F" w:rsidP="0072315F">
      <w:pPr>
        <w:widowControl/>
        <w:suppressAutoHyphens w:val="0"/>
        <w:overflowPunct/>
        <w:autoSpaceDE/>
        <w:autoSpaceDN/>
        <w:spacing w:after="160" w:line="278" w:lineRule="auto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</w:t>
      </w:r>
      <w:r>
        <w:rPr>
          <w:rFonts w:ascii="Times New Roman" w:hAnsi="Times New Roman" w:cs="Times New Roman"/>
          <w:sz w:val="28"/>
          <w:szCs w:val="28"/>
          <w:lang w:val="en-US"/>
        </w:rPr>
        <w:t>CRUD</w:t>
      </w:r>
      <w:r>
        <w:rPr>
          <w:rFonts w:ascii="Times New Roman" w:hAnsi="Times New Roman" w:cs="Times New Roman"/>
          <w:sz w:val="28"/>
          <w:szCs w:val="28"/>
        </w:rPr>
        <w:t xml:space="preserve">-операции будут почти идентичны сущности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>
        <w:rPr>
          <w:rFonts w:ascii="Times New Roman" w:hAnsi="Times New Roman" w:cs="Times New Roman"/>
          <w:sz w:val="28"/>
          <w:szCs w:val="28"/>
        </w:rPr>
        <w:t xml:space="preserve"> поэтому рассмотрим только наиболее отличающуюся – </w:t>
      </w:r>
      <w:r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Pr="007231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 </w:t>
      </w:r>
      <w:r>
        <w:rPr>
          <w:rFonts w:ascii="Times New Roman" w:hAnsi="Times New Roman" w:cs="Times New Roman"/>
          <w:sz w:val="28"/>
          <w:szCs w:val="28"/>
          <w:lang w:val="en-US"/>
        </w:rPr>
        <w:t>Order</w:t>
      </w:r>
      <w:r>
        <w:rPr>
          <w:rFonts w:ascii="Times New Roman" w:hAnsi="Times New Roman" w:cs="Times New Roman"/>
          <w:sz w:val="28"/>
          <w:szCs w:val="28"/>
        </w:rPr>
        <w:t>, т.к в нём надо также заполнять промежуточную таблицу.</w:t>
      </w:r>
    </w:p>
    <w:p w14:paraId="62EC06FF" w14:textId="77777777" w:rsidR="0072315F" w:rsidRDefault="0072315F" w:rsidP="0067104E">
      <w:pPr>
        <w:widowControl/>
        <w:suppressAutoHyphens w:val="0"/>
        <w:overflowPunct/>
        <w:autoSpaceDE/>
        <w:autoSpaceDN/>
        <w:spacing w:after="160" w:line="278" w:lineRule="auto"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598D3809" w14:textId="453EC258" w:rsidR="0072315F" w:rsidRDefault="0072315F" w:rsidP="0067104E">
      <w:pPr>
        <w:widowControl/>
        <w:suppressAutoHyphens w:val="0"/>
        <w:overflowPunct/>
        <w:autoSpaceDE/>
        <w:autoSpaceDN/>
        <w:spacing w:after="160" w:line="278" w:lineRule="auto"/>
        <w:textAlignment w:val="auto"/>
        <w:rPr>
          <w:rFonts w:ascii="Times New Roman" w:hAnsi="Times New Roman" w:cs="Times New Roman"/>
          <w:sz w:val="28"/>
          <w:szCs w:val="28"/>
        </w:rPr>
      </w:pPr>
      <w:r w:rsidRPr="0072315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3B29425" wp14:editId="6190B921">
            <wp:extent cx="5940425" cy="5795645"/>
            <wp:effectExtent l="0" t="0" r="3175" b="0"/>
            <wp:docPr id="155717964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7964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9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3354F" w14:textId="75EE6A86" w:rsidR="0072315F" w:rsidRDefault="0072315F" w:rsidP="0067104E">
      <w:pPr>
        <w:widowControl/>
        <w:suppressAutoHyphens w:val="0"/>
        <w:overflowPunct/>
        <w:autoSpaceDE/>
        <w:autoSpaceDN/>
        <w:spacing w:after="160" w:line="278" w:lineRule="auto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Сначала мы проверяем наличие пользователя в системе для которого пытаемся создать заказ. Если пользователь найден, то пробегаемся по всем продуктам из запроса и проверяем их наличие в репозитории продуктов. Далее вычисляем общую сумму заказа и добавляем в сессию новый продукт.</w:t>
      </w:r>
      <w:r w:rsidR="00D14064">
        <w:rPr>
          <w:rFonts w:ascii="Times New Roman" w:hAnsi="Times New Roman" w:cs="Times New Roman"/>
          <w:sz w:val="28"/>
          <w:szCs w:val="28"/>
        </w:rPr>
        <w:t xml:space="preserve"> В промежуточную таблицу добавляем записи с </w:t>
      </w:r>
      <w:r w:rsidR="00D14064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="00D14064" w:rsidRPr="00D14064">
        <w:rPr>
          <w:rFonts w:ascii="Times New Roman" w:hAnsi="Times New Roman" w:cs="Times New Roman"/>
          <w:sz w:val="28"/>
          <w:szCs w:val="28"/>
        </w:rPr>
        <w:t>_</w:t>
      </w:r>
      <w:r w:rsidR="00D14064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D14064" w:rsidRPr="00D14064">
        <w:rPr>
          <w:rFonts w:ascii="Times New Roman" w:hAnsi="Times New Roman" w:cs="Times New Roman"/>
          <w:sz w:val="28"/>
          <w:szCs w:val="28"/>
        </w:rPr>
        <w:t xml:space="preserve"> </w:t>
      </w:r>
      <w:r w:rsidR="00D14064">
        <w:rPr>
          <w:rFonts w:ascii="Times New Roman" w:hAnsi="Times New Roman" w:cs="Times New Roman"/>
          <w:sz w:val="28"/>
          <w:szCs w:val="28"/>
        </w:rPr>
        <w:t xml:space="preserve">и </w:t>
      </w:r>
      <w:r w:rsidR="00D14064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="00D14064" w:rsidRPr="00D14064">
        <w:rPr>
          <w:rFonts w:ascii="Times New Roman" w:hAnsi="Times New Roman" w:cs="Times New Roman"/>
          <w:sz w:val="28"/>
          <w:szCs w:val="28"/>
        </w:rPr>
        <w:t>_</w:t>
      </w:r>
      <w:r w:rsidR="00D14064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D14064">
        <w:rPr>
          <w:rFonts w:ascii="Times New Roman" w:hAnsi="Times New Roman" w:cs="Times New Roman"/>
          <w:sz w:val="28"/>
          <w:szCs w:val="28"/>
        </w:rPr>
        <w:t xml:space="preserve">. Коммитим все изменения и обновляем налету </w:t>
      </w:r>
      <w:r w:rsidR="00D14064">
        <w:rPr>
          <w:rFonts w:ascii="Times New Roman" w:hAnsi="Times New Roman" w:cs="Times New Roman"/>
          <w:sz w:val="28"/>
          <w:szCs w:val="28"/>
          <w:lang w:val="en-US"/>
        </w:rPr>
        <w:t>order.</w:t>
      </w:r>
    </w:p>
    <w:p w14:paraId="6596912A" w14:textId="77777777" w:rsidR="00930C46" w:rsidRDefault="00930C46" w:rsidP="0067104E">
      <w:pPr>
        <w:widowControl/>
        <w:suppressAutoHyphens w:val="0"/>
        <w:overflowPunct/>
        <w:autoSpaceDE/>
        <w:autoSpaceDN/>
        <w:spacing w:after="160" w:line="278" w:lineRule="auto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9343C4A" w14:textId="12D92BFF" w:rsidR="00930C46" w:rsidRDefault="00930C46" w:rsidP="0067104E">
      <w:pPr>
        <w:widowControl/>
        <w:suppressAutoHyphens w:val="0"/>
        <w:overflowPunct/>
        <w:autoSpaceDE/>
        <w:autoSpaceDN/>
        <w:spacing w:after="160" w:line="278" w:lineRule="auto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0798A50" wp14:editId="4F1E7555">
            <wp:extent cx="5857143" cy="3695238"/>
            <wp:effectExtent l="0" t="0" r="0" b="635"/>
            <wp:docPr id="1136907731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907731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7143" cy="3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F52B7" w14:textId="77777777" w:rsidR="00930C46" w:rsidRDefault="00930C46" w:rsidP="0067104E">
      <w:pPr>
        <w:widowControl/>
        <w:suppressAutoHyphens w:val="0"/>
        <w:overflowPunct/>
        <w:autoSpaceDE/>
        <w:autoSpaceDN/>
        <w:spacing w:after="160" w:line="278" w:lineRule="auto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4887644" w14:textId="762F1530" w:rsidR="00930C46" w:rsidRDefault="00930C46" w:rsidP="0067104E">
      <w:pPr>
        <w:widowControl/>
        <w:suppressAutoHyphens w:val="0"/>
        <w:overflowPunct/>
        <w:autoSpaceDE/>
        <w:autoSpaceDN/>
        <w:spacing w:after="160" w:line="278" w:lineRule="auto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структура приложениях выглядит следующим образом.</w:t>
      </w:r>
    </w:p>
    <w:p w14:paraId="6D3CD19C" w14:textId="4D2B73E5" w:rsidR="00155CF9" w:rsidRDefault="00155CF9" w:rsidP="0067104E">
      <w:pPr>
        <w:widowControl/>
        <w:suppressAutoHyphens w:val="0"/>
        <w:overflowPunct/>
        <w:autoSpaceDE/>
        <w:autoSpaceDN/>
        <w:spacing w:after="160" w:line="278" w:lineRule="auto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Для тестирования нам необходимо установить библиотеку </w:t>
      </w:r>
      <w:r>
        <w:rPr>
          <w:rFonts w:ascii="Times New Roman" w:hAnsi="Times New Roman" w:cs="Times New Roman"/>
          <w:sz w:val="28"/>
          <w:szCs w:val="28"/>
          <w:lang w:val="en-US"/>
        </w:rPr>
        <w:t>pytest</w:t>
      </w:r>
      <w:r>
        <w:rPr>
          <w:rFonts w:ascii="Times New Roman" w:hAnsi="Times New Roman" w:cs="Times New Roman"/>
          <w:sz w:val="28"/>
          <w:szCs w:val="28"/>
        </w:rPr>
        <w:t xml:space="preserve">, а также создать </w:t>
      </w:r>
      <w:r>
        <w:rPr>
          <w:rFonts w:ascii="Times New Roman" w:hAnsi="Times New Roman" w:cs="Times New Roman"/>
          <w:sz w:val="28"/>
          <w:szCs w:val="28"/>
          <w:lang w:val="en-US"/>
        </w:rPr>
        <w:t>pyproject</w:t>
      </w:r>
      <w:r w:rsidRPr="00155CF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toml</w:t>
      </w:r>
      <w:r>
        <w:rPr>
          <w:rFonts w:ascii="Times New Roman" w:hAnsi="Times New Roman" w:cs="Times New Roman"/>
          <w:sz w:val="28"/>
          <w:szCs w:val="28"/>
        </w:rPr>
        <w:t xml:space="preserve"> для её настройки. В качестве способа контролировать зависимости я выбрал </w:t>
      </w:r>
      <w:r>
        <w:rPr>
          <w:rFonts w:ascii="Times New Roman" w:hAnsi="Times New Roman" w:cs="Times New Roman"/>
          <w:sz w:val="28"/>
          <w:szCs w:val="28"/>
          <w:lang w:val="en-US"/>
        </w:rPr>
        <w:t>poetry.</w:t>
      </w:r>
    </w:p>
    <w:p w14:paraId="55235608" w14:textId="1A1FDF8C" w:rsidR="00155CF9" w:rsidRDefault="00155CF9" w:rsidP="0067104E">
      <w:pPr>
        <w:widowControl/>
        <w:suppressAutoHyphens w:val="0"/>
        <w:overflowPunct/>
        <w:autoSpaceDE/>
        <w:autoSpaceDN/>
        <w:spacing w:after="160" w:line="278" w:lineRule="auto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 w:rsidRPr="00155CF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3CFCD48" wp14:editId="4508587A">
            <wp:extent cx="5849166" cy="1924319"/>
            <wp:effectExtent l="0" t="0" r="0" b="0"/>
            <wp:docPr id="162971532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1532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9BDEA" w14:textId="77777777" w:rsidR="00155CF9" w:rsidRDefault="00155CF9" w:rsidP="0067104E">
      <w:pPr>
        <w:widowControl/>
        <w:suppressAutoHyphens w:val="0"/>
        <w:overflowPunct/>
        <w:autoSpaceDE/>
        <w:autoSpaceDN/>
        <w:spacing w:after="160" w:line="278" w:lineRule="auto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7BCF689" w14:textId="787FDE52" w:rsidR="00155CF9" w:rsidRPr="00155CF9" w:rsidRDefault="00155CF9" w:rsidP="0067104E">
      <w:pPr>
        <w:widowControl/>
        <w:suppressAutoHyphens w:val="0"/>
        <w:overflowPunct/>
        <w:autoSpaceDE/>
        <w:autoSpaceDN/>
        <w:spacing w:after="160" w:line="278" w:lineRule="auto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Указываем для </w:t>
      </w:r>
      <w:r>
        <w:rPr>
          <w:rFonts w:ascii="Times New Roman" w:hAnsi="Times New Roman" w:cs="Times New Roman"/>
          <w:sz w:val="28"/>
          <w:szCs w:val="28"/>
          <w:lang w:val="en-US"/>
        </w:rPr>
        <w:t>pytest</w:t>
      </w:r>
      <w:r w:rsidRPr="00155C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директорию нахождения тест-кейсов.</w:t>
      </w:r>
    </w:p>
    <w:p w14:paraId="05781301" w14:textId="77777777" w:rsidR="0072315F" w:rsidRDefault="0072315F" w:rsidP="0067104E">
      <w:pPr>
        <w:widowControl/>
        <w:suppressAutoHyphens w:val="0"/>
        <w:overflowPunct/>
        <w:autoSpaceDE/>
        <w:autoSpaceDN/>
        <w:spacing w:after="160" w:line="278" w:lineRule="auto"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6AC06250" w14:textId="77777777" w:rsidR="00155CF9" w:rsidRDefault="00155CF9" w:rsidP="00892813">
      <w:pPr>
        <w:pStyle w:val="2"/>
      </w:pPr>
    </w:p>
    <w:p w14:paraId="4B6B9390" w14:textId="77777777" w:rsidR="00820FDD" w:rsidRPr="00820FDD" w:rsidRDefault="00820FDD" w:rsidP="00820FDD"/>
    <w:p w14:paraId="110574F8" w14:textId="1AD46BF0" w:rsidR="00991B5D" w:rsidRPr="00155CF9" w:rsidRDefault="00892813" w:rsidP="00892813">
      <w:pPr>
        <w:pStyle w:val="2"/>
        <w:rPr>
          <w:rFonts w:ascii="Times New Roman" w:hAnsi="Times New Roman" w:cs="Times New Roman"/>
          <w:b/>
          <w:bCs/>
          <w:color w:val="auto"/>
        </w:rPr>
      </w:pPr>
      <w:r w:rsidRPr="00155CF9">
        <w:rPr>
          <w:rFonts w:ascii="Times New Roman" w:hAnsi="Times New Roman" w:cs="Times New Roman"/>
          <w:b/>
          <w:bCs/>
          <w:color w:val="auto"/>
        </w:rPr>
        <w:lastRenderedPageBreak/>
        <w:t xml:space="preserve">2. Тестирование </w:t>
      </w:r>
      <w:r w:rsidR="00155CF9" w:rsidRPr="00155CF9">
        <w:rPr>
          <w:rFonts w:ascii="Times New Roman" w:hAnsi="Times New Roman" w:cs="Times New Roman"/>
          <w:b/>
          <w:bCs/>
          <w:color w:val="auto"/>
        </w:rPr>
        <w:t>сервиса репозиториев</w:t>
      </w:r>
    </w:p>
    <w:p w14:paraId="2BE6BB88" w14:textId="77777777" w:rsidR="00892813" w:rsidRDefault="00892813" w:rsidP="00892813"/>
    <w:p w14:paraId="7B439CA5" w14:textId="77777777" w:rsidR="00820FDD" w:rsidRDefault="00820FDD" w:rsidP="00892813"/>
    <w:p w14:paraId="28A15FCF" w14:textId="113E99D4" w:rsidR="00820FDD" w:rsidRDefault="00820FDD" w:rsidP="00892813">
      <w:r w:rsidRPr="00820FDD">
        <w:drawing>
          <wp:inline distT="0" distB="0" distL="0" distR="0" wp14:anchorId="29A01F1A" wp14:editId="1C3387BE">
            <wp:extent cx="5940425" cy="5692140"/>
            <wp:effectExtent l="0" t="0" r="3175" b="3810"/>
            <wp:docPr id="124948864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48864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9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4248D" w14:textId="77777777" w:rsidR="00820FDD" w:rsidRDefault="00820FDD" w:rsidP="00892813"/>
    <w:p w14:paraId="5C51295B" w14:textId="77777777" w:rsidR="00820FDD" w:rsidRPr="00820FDD" w:rsidRDefault="00820FDD" w:rsidP="00820FDD">
      <w:pPr>
        <w:rPr>
          <w:rFonts w:ascii="Times New Roman" w:hAnsi="Times New Roman" w:cs="Times New Roman"/>
          <w:sz w:val="28"/>
          <w:szCs w:val="28"/>
        </w:rPr>
      </w:pPr>
      <w:r w:rsidRPr="00820FDD">
        <w:rPr>
          <w:rFonts w:ascii="Times New Roman" w:hAnsi="Times New Roman" w:cs="Times New Roman"/>
          <w:sz w:val="28"/>
          <w:szCs w:val="28"/>
        </w:rPr>
        <w:t xml:space="preserve">К списку уже описанных фикстур я написал фикстуру </w:t>
      </w:r>
      <w:r w:rsidRPr="00820FDD">
        <w:rPr>
          <w:rFonts w:ascii="Times New Roman" w:hAnsi="Times New Roman" w:cs="Times New Roman"/>
          <w:sz w:val="28"/>
          <w:szCs w:val="28"/>
          <w:lang w:val="en-US"/>
        </w:rPr>
        <w:t>clean</w:t>
      </w:r>
      <w:r w:rsidRPr="00820FDD">
        <w:rPr>
          <w:rFonts w:ascii="Times New Roman" w:hAnsi="Times New Roman" w:cs="Times New Roman"/>
          <w:sz w:val="28"/>
          <w:szCs w:val="28"/>
        </w:rPr>
        <w:t>_</w:t>
      </w:r>
      <w:r w:rsidRPr="00820FDD">
        <w:rPr>
          <w:rFonts w:ascii="Times New Roman" w:hAnsi="Times New Roman" w:cs="Times New Roman"/>
          <w:sz w:val="28"/>
          <w:szCs w:val="28"/>
          <w:lang w:val="en-US"/>
        </w:rPr>
        <w:t>db</w:t>
      </w:r>
      <w:r w:rsidRPr="00820FDD">
        <w:rPr>
          <w:rFonts w:ascii="Times New Roman" w:hAnsi="Times New Roman" w:cs="Times New Roman"/>
          <w:sz w:val="28"/>
          <w:szCs w:val="28"/>
        </w:rPr>
        <w:t>, которая выполняется автоматически после завершения каждого кейса и очищает содержимое всех таблиц.</w:t>
      </w:r>
    </w:p>
    <w:p w14:paraId="699A3787" w14:textId="77777777" w:rsidR="00820FDD" w:rsidRDefault="00820FDD" w:rsidP="00892813"/>
    <w:p w14:paraId="4251917C" w14:textId="6B7720AB" w:rsidR="00820FDD" w:rsidRDefault="00820FDD" w:rsidP="00820FD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20FDD">
        <w:rPr>
          <w:rFonts w:ascii="Times New Roman" w:hAnsi="Times New Roman" w:cs="Times New Roman"/>
          <w:sz w:val="28"/>
          <w:szCs w:val="28"/>
        </w:rPr>
        <w:t>В качестве примера рассмотрим реализованный тест-кейс удаления пользователя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77F5C85" w14:textId="77777777" w:rsidR="00820FDD" w:rsidRDefault="00820FDD" w:rsidP="00820FDD">
      <w:pPr>
        <w:rPr>
          <w:rFonts w:ascii="Times New Roman" w:hAnsi="Times New Roman" w:cs="Times New Roman"/>
          <w:sz w:val="28"/>
          <w:szCs w:val="28"/>
        </w:rPr>
      </w:pPr>
    </w:p>
    <w:p w14:paraId="44F22D89" w14:textId="6044AE8E" w:rsidR="00820FDD" w:rsidRPr="00820FDD" w:rsidRDefault="00820FDD" w:rsidP="00820FDD">
      <w:pPr>
        <w:rPr>
          <w:rFonts w:ascii="Times New Roman" w:hAnsi="Times New Roman" w:cs="Times New Roman"/>
          <w:sz w:val="28"/>
          <w:szCs w:val="28"/>
        </w:rPr>
      </w:pPr>
      <w:r w:rsidRPr="00820FD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5E97373" wp14:editId="0B268F50">
            <wp:extent cx="5940425" cy="3472180"/>
            <wp:effectExtent l="0" t="0" r="3175" b="0"/>
            <wp:docPr id="165277690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77690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96F4F" w14:textId="77777777" w:rsidR="00820FDD" w:rsidRDefault="00820FDD" w:rsidP="00820FDD"/>
    <w:p w14:paraId="5EA0690E" w14:textId="025CC97B" w:rsidR="00820FDD" w:rsidRDefault="00820FDD" w:rsidP="00820F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начала создаём пользователя и удостоверяемся в том, что он оказался в тестовой БД, вызвав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820FDD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by</w:t>
      </w:r>
      <w:r w:rsidRPr="00820FDD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820FD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820FDD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repository</w:t>
      </w:r>
      <w:r w:rsidRPr="00820FD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После этого удаляем пользователя и повторяем проверку.</w:t>
      </w:r>
    </w:p>
    <w:p w14:paraId="6448DD1D" w14:textId="77777777" w:rsidR="00820FDD" w:rsidRDefault="00820FDD" w:rsidP="00820FDD">
      <w:pPr>
        <w:rPr>
          <w:rFonts w:ascii="Times New Roman" w:hAnsi="Times New Roman" w:cs="Times New Roman"/>
          <w:sz w:val="28"/>
          <w:szCs w:val="28"/>
        </w:rPr>
      </w:pPr>
    </w:p>
    <w:p w14:paraId="6BD6C482" w14:textId="33060E30" w:rsidR="00820FDD" w:rsidRPr="00820FDD" w:rsidRDefault="00820FDD" w:rsidP="00820FDD">
      <w:pPr>
        <w:jc w:val="center"/>
        <w:rPr>
          <w:rFonts w:ascii="Times New Roman" w:hAnsi="Times New Roman" w:cs="Times New Roman"/>
          <w:sz w:val="28"/>
          <w:szCs w:val="28"/>
        </w:rPr>
      </w:pPr>
      <w:r w:rsidRPr="00820FD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5B04CF" wp14:editId="64D8BD7C">
            <wp:extent cx="3029373" cy="1390844"/>
            <wp:effectExtent l="0" t="0" r="0" b="0"/>
            <wp:docPr id="94438268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8268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D28E6" w14:textId="77777777" w:rsidR="00820FDD" w:rsidRDefault="00820FDD" w:rsidP="00892813"/>
    <w:p w14:paraId="56387EE7" w14:textId="228E6659" w:rsidR="00820FDD" w:rsidRPr="00BC53A8" w:rsidRDefault="00820FDD" w:rsidP="00892813">
      <w:pPr>
        <w:rPr>
          <w:rFonts w:ascii="Times New Roman" w:hAnsi="Times New Roman" w:cs="Times New Roman"/>
          <w:sz w:val="28"/>
          <w:szCs w:val="28"/>
        </w:rPr>
      </w:pPr>
      <w:r w:rsidRPr="00BC53A8">
        <w:rPr>
          <w:rFonts w:ascii="Times New Roman" w:hAnsi="Times New Roman" w:cs="Times New Roman"/>
          <w:sz w:val="28"/>
          <w:szCs w:val="28"/>
        </w:rPr>
        <w:t>Тестами были покрыты все 3 репозитория.</w:t>
      </w:r>
    </w:p>
    <w:p w14:paraId="610040B2" w14:textId="77777777" w:rsidR="00820FDD" w:rsidRPr="00892813" w:rsidRDefault="00820FDD" w:rsidP="00892813"/>
    <w:p w14:paraId="76625156" w14:textId="7FEB37DF" w:rsidR="00892813" w:rsidRDefault="00892813" w:rsidP="00892813"/>
    <w:p w14:paraId="4EEDFAA8" w14:textId="633AE41E" w:rsidR="00126758" w:rsidRPr="00BE6E0D" w:rsidRDefault="0057076E" w:rsidP="0057076E">
      <w:pPr>
        <w:pStyle w:val="2"/>
        <w:rPr>
          <w:rFonts w:ascii="Times New Roman" w:hAnsi="Times New Roman" w:cs="Times New Roman"/>
          <w:b/>
          <w:bCs/>
          <w:color w:val="auto"/>
        </w:rPr>
      </w:pPr>
      <w:r w:rsidRPr="00BE6E0D">
        <w:rPr>
          <w:rFonts w:ascii="Times New Roman" w:hAnsi="Times New Roman" w:cs="Times New Roman"/>
          <w:b/>
          <w:bCs/>
          <w:color w:val="auto"/>
        </w:rPr>
        <w:t>3. Тестируем сервисный слой</w:t>
      </w:r>
    </w:p>
    <w:p w14:paraId="45FAD1AF" w14:textId="77777777" w:rsidR="006D2E43" w:rsidRDefault="006D2E43" w:rsidP="0057076E"/>
    <w:p w14:paraId="15113704" w14:textId="7333529A" w:rsidR="006D2E43" w:rsidRDefault="006D2E43" w:rsidP="006D2E4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20FDD">
        <w:rPr>
          <w:rFonts w:ascii="Times New Roman" w:hAnsi="Times New Roman" w:cs="Times New Roman"/>
          <w:sz w:val="28"/>
          <w:szCs w:val="28"/>
        </w:rPr>
        <w:t xml:space="preserve">В качестве примера рассмотрим реализованный тест-кейс </w:t>
      </w:r>
      <w:r>
        <w:rPr>
          <w:rFonts w:ascii="Times New Roman" w:hAnsi="Times New Roman" w:cs="Times New Roman"/>
          <w:sz w:val="28"/>
          <w:szCs w:val="28"/>
        </w:rPr>
        <w:t>создания заказа.</w:t>
      </w:r>
    </w:p>
    <w:p w14:paraId="3B795059" w14:textId="77777777" w:rsidR="00230EDD" w:rsidRDefault="00230EDD" w:rsidP="00230EDD">
      <w:pPr>
        <w:rPr>
          <w:rFonts w:ascii="Times New Roman" w:hAnsi="Times New Roman" w:cs="Times New Roman"/>
          <w:sz w:val="28"/>
          <w:szCs w:val="28"/>
        </w:rPr>
      </w:pPr>
    </w:p>
    <w:p w14:paraId="46C7C385" w14:textId="6BA674F7" w:rsidR="00230EDD" w:rsidRDefault="00230EDD" w:rsidP="00230EDD">
      <w:pPr>
        <w:rPr>
          <w:rFonts w:ascii="Times New Roman" w:hAnsi="Times New Roman" w:cs="Times New Roman"/>
          <w:sz w:val="28"/>
          <w:szCs w:val="28"/>
        </w:rPr>
      </w:pPr>
      <w:r w:rsidRPr="00230ED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BE227DB" wp14:editId="44DEBB9D">
            <wp:extent cx="5940425" cy="6391275"/>
            <wp:effectExtent l="0" t="0" r="3175" b="9525"/>
            <wp:docPr id="1743449164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49164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86255" w14:textId="77777777" w:rsidR="006D2E43" w:rsidRDefault="006D2E43" w:rsidP="0057076E"/>
    <w:p w14:paraId="64E89DCE" w14:textId="1D881BB5" w:rsidR="00230EDD" w:rsidRDefault="00230EDD" w:rsidP="0057076E">
      <w:pPr>
        <w:rPr>
          <w:rFonts w:ascii="Times New Roman" w:hAnsi="Times New Roman" w:cs="Times New Roman"/>
          <w:sz w:val="28"/>
          <w:szCs w:val="28"/>
        </w:rPr>
      </w:pPr>
      <w:r w:rsidRPr="00674BAE">
        <w:rPr>
          <w:rFonts w:ascii="Times New Roman" w:hAnsi="Times New Roman" w:cs="Times New Roman"/>
          <w:sz w:val="28"/>
          <w:szCs w:val="28"/>
        </w:rPr>
        <w:t>Для начала мы «мокаем» все необходимые для заказа зависимости: репозитории заказов, продуктов и пользователей. А потом хардкодим возвращаемые значения нашим переменным-подделкам.</w:t>
      </w:r>
    </w:p>
    <w:p w14:paraId="0E452918" w14:textId="77777777" w:rsidR="00674BAE" w:rsidRDefault="00674BAE" w:rsidP="0057076E">
      <w:pPr>
        <w:rPr>
          <w:rFonts w:ascii="Times New Roman" w:hAnsi="Times New Roman" w:cs="Times New Roman"/>
          <w:sz w:val="28"/>
          <w:szCs w:val="28"/>
        </w:rPr>
      </w:pPr>
    </w:p>
    <w:p w14:paraId="361C39DD" w14:textId="4C81ADA4" w:rsidR="00674BAE" w:rsidRDefault="00674BAE" w:rsidP="0057076E">
      <w:pPr>
        <w:rPr>
          <w:rFonts w:ascii="Times New Roman" w:hAnsi="Times New Roman" w:cs="Times New Roman"/>
          <w:sz w:val="28"/>
          <w:szCs w:val="28"/>
        </w:rPr>
      </w:pPr>
      <w:r w:rsidRPr="00674BA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5EF4C6A" wp14:editId="197AE534">
            <wp:extent cx="5940425" cy="2322830"/>
            <wp:effectExtent l="0" t="0" r="3175" b="1270"/>
            <wp:docPr id="82688974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8974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7F954" w14:textId="77777777" w:rsidR="00674BAE" w:rsidRDefault="00674BAE" w:rsidP="0057076E">
      <w:pPr>
        <w:rPr>
          <w:rFonts w:ascii="Times New Roman" w:hAnsi="Times New Roman" w:cs="Times New Roman"/>
          <w:sz w:val="28"/>
          <w:szCs w:val="28"/>
        </w:rPr>
      </w:pPr>
    </w:p>
    <w:p w14:paraId="25743CF4" w14:textId="205EFF99" w:rsidR="00674BAE" w:rsidRPr="00674BAE" w:rsidRDefault="00674BAE" w:rsidP="005707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мы вызываем функцию создания заказа с заранее известными нам данными и проверяем, отработала ли цепочка «сервис =</w:t>
      </w:r>
      <w:r w:rsidRPr="00674BAE">
        <w:rPr>
          <w:rFonts w:ascii="Times New Roman" w:hAnsi="Times New Roman" w:cs="Times New Roman"/>
          <w:sz w:val="28"/>
          <w:szCs w:val="28"/>
        </w:rPr>
        <w:t xml:space="preserve">&gt; </w:t>
      </w:r>
      <w:r>
        <w:rPr>
          <w:rFonts w:ascii="Times New Roman" w:hAnsi="Times New Roman" w:cs="Times New Roman"/>
          <w:sz w:val="28"/>
          <w:szCs w:val="28"/>
        </w:rPr>
        <w:t>репозиторий».</w:t>
      </w:r>
    </w:p>
    <w:p w14:paraId="6F50ADC4" w14:textId="624919FC" w:rsidR="00DB5370" w:rsidRDefault="0057076E" w:rsidP="00126758">
      <w:pPr>
        <w:pStyle w:val="2"/>
        <w:rPr>
          <w:rFonts w:ascii="Times New Roman" w:hAnsi="Times New Roman" w:cs="Times New Roman"/>
          <w:b/>
          <w:bCs/>
          <w:color w:val="auto"/>
        </w:rPr>
      </w:pPr>
      <w:r w:rsidRPr="00D234DC">
        <w:rPr>
          <w:rFonts w:ascii="Times New Roman" w:hAnsi="Times New Roman" w:cs="Times New Roman"/>
          <w:b/>
          <w:bCs/>
          <w:color w:val="auto"/>
        </w:rPr>
        <w:t>4</w:t>
      </w:r>
      <w:r w:rsidR="00126758" w:rsidRPr="00D234DC">
        <w:rPr>
          <w:rFonts w:ascii="Times New Roman" w:hAnsi="Times New Roman" w:cs="Times New Roman"/>
          <w:b/>
          <w:bCs/>
          <w:color w:val="auto"/>
        </w:rPr>
        <w:t xml:space="preserve">. Тестируем </w:t>
      </w:r>
      <w:r w:rsidR="00126758" w:rsidRPr="00D234DC">
        <w:rPr>
          <w:rFonts w:ascii="Times New Roman" w:hAnsi="Times New Roman" w:cs="Times New Roman"/>
          <w:b/>
          <w:bCs/>
          <w:color w:val="auto"/>
          <w:lang w:val="en-US"/>
        </w:rPr>
        <w:t>API</w:t>
      </w:r>
    </w:p>
    <w:p w14:paraId="4BF0FF71" w14:textId="77777777" w:rsidR="00D234DC" w:rsidRPr="00D234DC" w:rsidRDefault="00D234DC" w:rsidP="00D234DC"/>
    <w:p w14:paraId="648D0E4D" w14:textId="77777777" w:rsidR="00D234DC" w:rsidRPr="00D234DC" w:rsidRDefault="00D234DC" w:rsidP="00AD37CB">
      <w:pPr>
        <w:rPr>
          <w:rFonts w:ascii="Times New Roman" w:hAnsi="Times New Roman" w:cs="Times New Roman"/>
          <w:sz w:val="28"/>
          <w:szCs w:val="28"/>
        </w:rPr>
      </w:pPr>
      <w:r w:rsidRPr="00D234DC">
        <w:rPr>
          <w:rFonts w:ascii="Times New Roman" w:hAnsi="Times New Roman" w:cs="Times New Roman"/>
          <w:sz w:val="28"/>
          <w:szCs w:val="28"/>
        </w:rPr>
        <w:t>В качестве примера рассмотрим реализованный тест-кейс на получение заказа</w:t>
      </w:r>
    </w:p>
    <w:p w14:paraId="1D87676E" w14:textId="77777777" w:rsidR="00D234DC" w:rsidRDefault="00D234DC" w:rsidP="00AD37CB"/>
    <w:p w14:paraId="0F3A3F3C" w14:textId="77777777" w:rsidR="00D234DC" w:rsidRDefault="00D234DC" w:rsidP="00AD37CB">
      <w:r w:rsidRPr="00D234DC">
        <w:drawing>
          <wp:inline distT="0" distB="0" distL="0" distR="0" wp14:anchorId="7EA40EAE" wp14:editId="2D39C652">
            <wp:extent cx="5940425" cy="3818890"/>
            <wp:effectExtent l="0" t="0" r="3175" b="0"/>
            <wp:docPr id="199049624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9624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AA976" w14:textId="77777777" w:rsidR="00D234DC" w:rsidRDefault="00D234DC" w:rsidP="00AD37CB"/>
    <w:p w14:paraId="761A42F2" w14:textId="77777777" w:rsidR="00D234DC" w:rsidRDefault="00D234DC" w:rsidP="00AD37CB">
      <w:pPr>
        <w:rPr>
          <w:rFonts w:ascii="Times New Roman" w:hAnsi="Times New Roman" w:cs="Times New Roman"/>
          <w:sz w:val="28"/>
          <w:szCs w:val="28"/>
        </w:rPr>
      </w:pPr>
      <w:r w:rsidRPr="00D234DC">
        <w:rPr>
          <w:rFonts w:ascii="Times New Roman" w:hAnsi="Times New Roman" w:cs="Times New Roman"/>
          <w:sz w:val="28"/>
          <w:szCs w:val="28"/>
        </w:rPr>
        <w:t xml:space="preserve">Для начала создаём фикстуру, которую будем инжектить в каждый кейс, возвращаещую предсозданный заказ.  В самом тест-кейсе создаём мок сервиса заказов и подменяем значение его функции. С помощью </w:t>
      </w:r>
      <w:r w:rsidRPr="00D234DC"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Pr="00D234DC">
        <w:rPr>
          <w:rFonts w:ascii="Times New Roman" w:hAnsi="Times New Roman" w:cs="Times New Roman"/>
          <w:sz w:val="28"/>
          <w:szCs w:val="28"/>
        </w:rPr>
        <w:t>_</w:t>
      </w:r>
      <w:r w:rsidRPr="00D234DC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D234DC">
        <w:rPr>
          <w:rFonts w:ascii="Times New Roman" w:hAnsi="Times New Roman" w:cs="Times New Roman"/>
          <w:sz w:val="28"/>
          <w:szCs w:val="28"/>
        </w:rPr>
        <w:t>_</w:t>
      </w:r>
      <w:r w:rsidRPr="00D234DC"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D234DC">
        <w:rPr>
          <w:rFonts w:ascii="Times New Roman" w:hAnsi="Times New Roman" w:cs="Times New Roman"/>
          <w:sz w:val="28"/>
          <w:szCs w:val="28"/>
        </w:rPr>
        <w:t xml:space="preserve"> вместо </w:t>
      </w:r>
      <w:r w:rsidRPr="00D234DC">
        <w:rPr>
          <w:rFonts w:ascii="Times New Roman" w:hAnsi="Times New Roman" w:cs="Times New Roman"/>
          <w:sz w:val="28"/>
          <w:szCs w:val="28"/>
          <w:lang w:val="en-US"/>
        </w:rPr>
        <w:t>OrderService</w:t>
      </w:r>
      <w:r w:rsidRPr="00D234DC">
        <w:rPr>
          <w:rFonts w:ascii="Times New Roman" w:hAnsi="Times New Roman" w:cs="Times New Roman"/>
          <w:sz w:val="28"/>
          <w:szCs w:val="28"/>
        </w:rPr>
        <w:t xml:space="preserve"> заставляем </w:t>
      </w:r>
      <w:r w:rsidRPr="00D234DC">
        <w:rPr>
          <w:rFonts w:ascii="Times New Roman" w:hAnsi="Times New Roman" w:cs="Times New Roman"/>
          <w:sz w:val="28"/>
          <w:szCs w:val="28"/>
          <w:lang w:val="en-US"/>
        </w:rPr>
        <w:t>DI</w:t>
      </w:r>
      <w:r w:rsidRPr="00D234DC">
        <w:rPr>
          <w:rFonts w:ascii="Times New Roman" w:hAnsi="Times New Roman" w:cs="Times New Roman"/>
          <w:sz w:val="28"/>
          <w:szCs w:val="28"/>
        </w:rPr>
        <w:t>-контейнер подставлять наш мок. Запр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D234DC">
        <w:rPr>
          <w:rFonts w:ascii="Times New Roman" w:hAnsi="Times New Roman" w:cs="Times New Roman"/>
          <w:sz w:val="28"/>
          <w:szCs w:val="28"/>
        </w:rPr>
        <w:t xml:space="preserve">шиваем заказ по предсозданному </w:t>
      </w:r>
      <w:r w:rsidRPr="00D234D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234DC">
        <w:rPr>
          <w:rFonts w:ascii="Times New Roman" w:hAnsi="Times New Roman" w:cs="Times New Roman"/>
          <w:sz w:val="28"/>
          <w:szCs w:val="28"/>
        </w:rPr>
        <w:t xml:space="preserve"> и проверяем, </w:t>
      </w:r>
      <w:r w:rsidRPr="00D234DC">
        <w:rPr>
          <w:rFonts w:ascii="Times New Roman" w:hAnsi="Times New Roman" w:cs="Times New Roman"/>
          <w:sz w:val="28"/>
          <w:szCs w:val="28"/>
        </w:rPr>
        <w:lastRenderedPageBreak/>
        <w:t>соответствует ли ответ ожидаемому.</w:t>
      </w:r>
    </w:p>
    <w:p w14:paraId="24C914DB" w14:textId="77777777" w:rsidR="00D234DC" w:rsidRDefault="00D234DC" w:rsidP="00AD37CB">
      <w:pPr>
        <w:rPr>
          <w:rFonts w:ascii="Times New Roman" w:hAnsi="Times New Roman" w:cs="Times New Roman"/>
          <w:sz w:val="28"/>
          <w:szCs w:val="28"/>
        </w:rPr>
      </w:pPr>
    </w:p>
    <w:p w14:paraId="2EF2ED7A" w14:textId="77777777" w:rsidR="00D234DC" w:rsidRDefault="00D234DC" w:rsidP="00D234DC">
      <w:pPr>
        <w:jc w:val="center"/>
      </w:pPr>
      <w:r w:rsidRPr="00D234DC">
        <w:drawing>
          <wp:inline distT="0" distB="0" distL="0" distR="0" wp14:anchorId="2D7D2F5B" wp14:editId="3DC6C374">
            <wp:extent cx="3048425" cy="1286054"/>
            <wp:effectExtent l="0" t="0" r="0" b="9525"/>
            <wp:docPr id="85179162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79162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74459" w14:textId="77777777" w:rsidR="00D234DC" w:rsidRDefault="00D234DC" w:rsidP="00D234DC"/>
    <w:p w14:paraId="7E44F614" w14:textId="77777777" w:rsidR="001D26E3" w:rsidRDefault="00D234DC" w:rsidP="00D234DC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234DC">
        <w:rPr>
          <w:rFonts w:ascii="Times New Roman" w:hAnsi="Times New Roman" w:cs="Times New Roman"/>
          <w:sz w:val="32"/>
          <w:szCs w:val="32"/>
        </w:rPr>
        <w:t>Все контроллеры и их эндпоинты были покрыты тестами.</w:t>
      </w:r>
    </w:p>
    <w:p w14:paraId="66386599" w14:textId="77777777" w:rsidR="001D26E3" w:rsidRDefault="001D26E3" w:rsidP="00D234DC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3635725" w14:textId="77777777" w:rsidR="001D26E3" w:rsidRDefault="001D26E3" w:rsidP="00D234DC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D26E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BF4EF0B" wp14:editId="0B21ECB0">
            <wp:extent cx="5940425" cy="3030855"/>
            <wp:effectExtent l="0" t="0" r="3175" b="0"/>
            <wp:docPr id="150078582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78582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5F1D1" w14:textId="77777777" w:rsidR="001D26E3" w:rsidRDefault="001D26E3" w:rsidP="00D234DC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9DD6E75" w14:textId="3CBA6A78" w:rsidR="00126758" w:rsidRPr="00D234DC" w:rsidRDefault="001D26E3" w:rsidP="00D234D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Для упрощения запуска также был расширен </w:t>
      </w:r>
      <w:r>
        <w:rPr>
          <w:rFonts w:ascii="Times New Roman" w:hAnsi="Times New Roman" w:cs="Times New Roman"/>
          <w:sz w:val="32"/>
          <w:szCs w:val="32"/>
          <w:lang w:val="en-US"/>
        </w:rPr>
        <w:t>docker</w:t>
      </w:r>
      <w:r w:rsidRPr="001D26E3"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  <w:lang w:val="en-US"/>
        </w:rPr>
        <w:t>compose</w:t>
      </w:r>
      <w:r>
        <w:rPr>
          <w:rFonts w:ascii="Times New Roman" w:hAnsi="Times New Roman" w:cs="Times New Roman"/>
          <w:sz w:val="32"/>
          <w:szCs w:val="32"/>
        </w:rPr>
        <w:t>, куда был упакован образ всего приложения.</w:t>
      </w:r>
      <w:r w:rsidR="00A2126B" w:rsidRPr="00D234DC">
        <w:rPr>
          <w:rFonts w:ascii="Times New Roman" w:hAnsi="Times New Roman" w:cs="Times New Roman"/>
          <w:sz w:val="32"/>
          <w:szCs w:val="32"/>
        </w:rPr>
        <w:br/>
      </w:r>
    </w:p>
    <w:p w14:paraId="3C4D0CC5" w14:textId="77777777" w:rsidR="00104355" w:rsidRPr="000D20EA" w:rsidRDefault="00751745" w:rsidP="00751745">
      <w:pPr>
        <w:pStyle w:val="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0D20EA">
        <w:rPr>
          <w:rFonts w:ascii="Times New Roman" w:hAnsi="Times New Roman" w:cs="Times New Roman"/>
          <w:b/>
          <w:bCs/>
          <w:color w:val="auto"/>
          <w:sz w:val="32"/>
          <w:szCs w:val="32"/>
        </w:rPr>
        <w:t>Вопросы</w:t>
      </w:r>
    </w:p>
    <w:p w14:paraId="1F26F2CA" w14:textId="792607CF" w:rsidR="00104355" w:rsidRPr="000D20EA" w:rsidRDefault="00104355" w:rsidP="00104355">
      <w:pPr>
        <w:pStyle w:val="a7"/>
        <w:numPr>
          <w:ilvl w:val="0"/>
          <w:numId w:val="7"/>
        </w:numPr>
        <w:rPr>
          <w:i/>
          <w:iCs/>
          <w:sz w:val="28"/>
          <w:szCs w:val="28"/>
        </w:rPr>
      </w:pPr>
      <w:r w:rsidRPr="005D607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Почему в тестах мы используем отдельную тестовую базу данных (SQLite in-memory)? Какие проблемы могут возникнуть при использовании production базы данных для тестирования</w:t>
      </w:r>
      <w:r w:rsidRPr="005D607D">
        <w:rPr>
          <w:b/>
          <w:bCs/>
          <w:i/>
          <w:iCs/>
          <w:sz w:val="28"/>
          <w:szCs w:val="28"/>
        </w:rPr>
        <w:t>?</w:t>
      </w:r>
      <w:r w:rsidR="000D20EA">
        <w:rPr>
          <w:i/>
          <w:iCs/>
          <w:sz w:val="28"/>
          <w:szCs w:val="28"/>
        </w:rPr>
        <w:t xml:space="preserve"> </w:t>
      </w:r>
      <w:r w:rsidR="000D20EA" w:rsidRPr="000D20EA">
        <w:rPr>
          <w:rFonts w:ascii="Times New Roman" w:hAnsi="Times New Roman" w:cs="Times New Roman"/>
          <w:sz w:val="28"/>
          <w:szCs w:val="28"/>
        </w:rPr>
        <w:t xml:space="preserve">Нельзя использовать </w:t>
      </w:r>
      <w:r w:rsidR="000D20EA" w:rsidRPr="000D20EA">
        <w:rPr>
          <w:rFonts w:ascii="Times New Roman" w:hAnsi="Times New Roman" w:cs="Times New Roman"/>
          <w:sz w:val="28"/>
          <w:szCs w:val="28"/>
          <w:lang w:val="en-US"/>
        </w:rPr>
        <w:t>production</w:t>
      </w:r>
      <w:r w:rsidR="000D20EA" w:rsidRPr="000D20EA">
        <w:rPr>
          <w:rFonts w:ascii="Times New Roman" w:hAnsi="Times New Roman" w:cs="Times New Roman"/>
          <w:sz w:val="28"/>
          <w:szCs w:val="28"/>
        </w:rPr>
        <w:t xml:space="preserve"> базу, т.к нам необходимо лишь имитировать работу с реальными данными, а не встраиваться в действительно существующую БД, что может привести к появлению в таблицах тестовых данных, не предназначенных для прода</w:t>
      </w:r>
    </w:p>
    <w:p w14:paraId="2F6246B4" w14:textId="54360EE6" w:rsidR="00104355" w:rsidRPr="00191CF6" w:rsidRDefault="00104355" w:rsidP="00104355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D607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Как работает TestClient в Litestar? Какие преимущества он дает по сравнению с обычными HTTP-запросами</w:t>
      </w:r>
      <w:r w:rsidRPr="005D607D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="00191CF6">
        <w:rPr>
          <w:rFonts w:ascii="Times New Roman" w:hAnsi="Times New Roman" w:cs="Times New Roman"/>
          <w:sz w:val="28"/>
          <w:szCs w:val="28"/>
        </w:rPr>
        <w:t xml:space="preserve"> Он запускается внутри процесса теста, а не внутри реального </w:t>
      </w:r>
      <w:r w:rsidR="00191CF6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="00191CF6">
        <w:rPr>
          <w:rFonts w:ascii="Times New Roman" w:hAnsi="Times New Roman" w:cs="Times New Roman"/>
          <w:sz w:val="28"/>
          <w:szCs w:val="28"/>
        </w:rPr>
        <w:t xml:space="preserve">-сервера, что позволяет ему избавиться от сетевой задержки, а также ряда других пробелм, </w:t>
      </w:r>
      <w:r w:rsidR="00191CF6">
        <w:rPr>
          <w:rFonts w:ascii="Times New Roman" w:hAnsi="Times New Roman" w:cs="Times New Roman"/>
          <w:sz w:val="28"/>
          <w:szCs w:val="28"/>
        </w:rPr>
        <w:lastRenderedPageBreak/>
        <w:t>например, занятых портов.</w:t>
      </w:r>
    </w:p>
    <w:p w14:paraId="1A36B57E" w14:textId="036D8902" w:rsidR="00104355" w:rsidRDefault="00104355" w:rsidP="00104355">
      <w:pPr>
        <w:pStyle w:val="a7"/>
        <w:numPr>
          <w:ilvl w:val="0"/>
          <w:numId w:val="7"/>
        </w:numPr>
      </w:pPr>
      <w:r w:rsidRPr="005D607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Как бы вы протестировали метод, который должен отправлять email при смене статуса заказа на "shipped"?</w:t>
      </w:r>
      <w:r w:rsidR="00191CF6">
        <w:t xml:space="preserve"> </w:t>
      </w:r>
      <w:r w:rsidR="00191CF6" w:rsidRPr="00191CF6">
        <w:rPr>
          <w:rFonts w:ascii="Times New Roman" w:hAnsi="Times New Roman" w:cs="Times New Roman"/>
          <w:sz w:val="28"/>
          <w:szCs w:val="28"/>
        </w:rPr>
        <w:t xml:space="preserve">Для начала я бы попробовал изменить статус заказа на любой другой и проверил бы на моке </w:t>
      </w:r>
      <w:r w:rsidR="00191CF6" w:rsidRPr="00191CF6">
        <w:rPr>
          <w:rFonts w:ascii="Times New Roman" w:hAnsi="Times New Roman" w:cs="Times New Roman"/>
          <w:sz w:val="28"/>
          <w:szCs w:val="28"/>
          <w:lang w:val="en-US"/>
        </w:rPr>
        <w:t>EmailService</w:t>
      </w:r>
      <w:r w:rsidR="00191CF6" w:rsidRPr="00191CF6">
        <w:rPr>
          <w:rFonts w:ascii="Times New Roman" w:hAnsi="Times New Roman" w:cs="Times New Roman"/>
          <w:sz w:val="28"/>
          <w:szCs w:val="28"/>
        </w:rPr>
        <w:t xml:space="preserve">, была ли вызвана функция отправки </w:t>
      </w:r>
      <w:r w:rsidR="00191CF6" w:rsidRPr="00191CF6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="00191CF6" w:rsidRPr="00191CF6">
        <w:rPr>
          <w:rFonts w:ascii="Times New Roman" w:hAnsi="Times New Roman" w:cs="Times New Roman"/>
          <w:sz w:val="28"/>
          <w:szCs w:val="28"/>
        </w:rPr>
        <w:t xml:space="preserve">. Дальше тоже самое бы проделал для статуса </w:t>
      </w:r>
      <w:r w:rsidR="00191CF6" w:rsidRPr="00191CF6">
        <w:rPr>
          <w:rFonts w:ascii="Times New Roman" w:hAnsi="Times New Roman" w:cs="Times New Roman"/>
          <w:sz w:val="28"/>
          <w:szCs w:val="28"/>
          <w:lang w:val="en-US"/>
        </w:rPr>
        <w:t>shipped</w:t>
      </w:r>
      <w:r w:rsidR="00191CF6" w:rsidRPr="00191CF6">
        <w:rPr>
          <w:rFonts w:ascii="Times New Roman" w:hAnsi="Times New Roman" w:cs="Times New Roman"/>
          <w:sz w:val="28"/>
          <w:szCs w:val="28"/>
        </w:rPr>
        <w:t xml:space="preserve">. Если было бы необходимо, то поднял бы тестовый </w:t>
      </w:r>
      <w:r w:rsidR="00191CF6" w:rsidRPr="00191CF6">
        <w:rPr>
          <w:rFonts w:ascii="Times New Roman" w:hAnsi="Times New Roman" w:cs="Times New Roman"/>
          <w:sz w:val="28"/>
          <w:szCs w:val="28"/>
          <w:lang w:val="en-US"/>
        </w:rPr>
        <w:t>SMTP</w:t>
      </w:r>
      <w:r w:rsidR="00191CF6" w:rsidRPr="00191CF6">
        <w:rPr>
          <w:rFonts w:ascii="Times New Roman" w:hAnsi="Times New Roman" w:cs="Times New Roman"/>
          <w:sz w:val="28"/>
          <w:szCs w:val="28"/>
        </w:rPr>
        <w:t xml:space="preserve"> сервис.</w:t>
      </w:r>
    </w:p>
    <w:p w14:paraId="24A4E81D" w14:textId="56AB0EF8" w:rsidR="00104355" w:rsidRDefault="00104355" w:rsidP="00104355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D607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Как обеспечить изоляцию тестов друг от друга? Почему это важно?</w:t>
      </w:r>
      <w:r w:rsidR="000D20EA">
        <w:t xml:space="preserve"> </w:t>
      </w:r>
      <w:r w:rsidR="000D20EA" w:rsidRPr="00191CF6">
        <w:rPr>
          <w:rFonts w:ascii="Times New Roman" w:hAnsi="Times New Roman" w:cs="Times New Roman"/>
          <w:sz w:val="28"/>
          <w:szCs w:val="28"/>
        </w:rPr>
        <w:t xml:space="preserve">Я сделал это через написанную фикстуру </w:t>
      </w:r>
      <w:r w:rsidR="000D20EA" w:rsidRPr="00191CF6">
        <w:rPr>
          <w:rFonts w:ascii="Times New Roman" w:hAnsi="Times New Roman" w:cs="Times New Roman"/>
          <w:sz w:val="28"/>
          <w:szCs w:val="28"/>
          <w:lang w:val="en-US"/>
        </w:rPr>
        <w:t>clean</w:t>
      </w:r>
      <w:r w:rsidR="000D20EA" w:rsidRPr="00191CF6">
        <w:rPr>
          <w:rFonts w:ascii="Times New Roman" w:hAnsi="Times New Roman" w:cs="Times New Roman"/>
          <w:sz w:val="28"/>
          <w:szCs w:val="28"/>
        </w:rPr>
        <w:t>_</w:t>
      </w:r>
      <w:r w:rsidR="000D20EA" w:rsidRPr="00191CF6">
        <w:rPr>
          <w:rFonts w:ascii="Times New Roman" w:hAnsi="Times New Roman" w:cs="Times New Roman"/>
          <w:sz w:val="28"/>
          <w:szCs w:val="28"/>
          <w:lang w:val="en-US"/>
        </w:rPr>
        <w:t>db</w:t>
      </w:r>
      <w:r w:rsidR="000D20EA" w:rsidRPr="00191CF6">
        <w:rPr>
          <w:rFonts w:ascii="Times New Roman" w:hAnsi="Times New Roman" w:cs="Times New Roman"/>
          <w:sz w:val="28"/>
          <w:szCs w:val="28"/>
        </w:rPr>
        <w:t>, которая очищает строки во всех таблицах.</w:t>
      </w:r>
      <w:r w:rsidR="000D20EA">
        <w:t xml:space="preserve"> </w:t>
      </w:r>
      <w:r w:rsidR="000D20EA" w:rsidRPr="004537FD">
        <w:rPr>
          <w:rFonts w:ascii="Times New Roman" w:hAnsi="Times New Roman" w:cs="Times New Roman"/>
          <w:sz w:val="28"/>
          <w:szCs w:val="28"/>
        </w:rPr>
        <w:t xml:space="preserve">Меня к этому побудили проблемы, где в разных тестах я создавал пользователей с одним </w:t>
      </w:r>
      <w:r w:rsidR="000D20EA" w:rsidRPr="004537FD">
        <w:rPr>
          <w:rFonts w:ascii="Times New Roman" w:hAnsi="Times New Roman" w:cs="Times New Roman"/>
          <w:sz w:val="28"/>
          <w:szCs w:val="28"/>
          <w:lang w:val="en-US"/>
        </w:rPr>
        <w:t>username</w:t>
      </w:r>
      <w:r w:rsidR="000D20EA" w:rsidRPr="004537FD">
        <w:rPr>
          <w:rFonts w:ascii="Times New Roman" w:hAnsi="Times New Roman" w:cs="Times New Roman"/>
          <w:sz w:val="28"/>
          <w:szCs w:val="28"/>
        </w:rPr>
        <w:t xml:space="preserve">, а на них висело ограничение на </w:t>
      </w:r>
      <w:r w:rsidR="000D20EA" w:rsidRPr="004537FD">
        <w:rPr>
          <w:rFonts w:ascii="Times New Roman" w:hAnsi="Times New Roman" w:cs="Times New Roman"/>
          <w:sz w:val="28"/>
          <w:szCs w:val="28"/>
          <w:lang w:val="en-US"/>
        </w:rPr>
        <w:t>unique</w:t>
      </w:r>
      <w:r w:rsidR="000D20EA" w:rsidRPr="004537FD">
        <w:rPr>
          <w:rFonts w:ascii="Times New Roman" w:hAnsi="Times New Roman" w:cs="Times New Roman"/>
          <w:sz w:val="28"/>
          <w:szCs w:val="28"/>
        </w:rPr>
        <w:t xml:space="preserve"> </w:t>
      </w:r>
      <w:r w:rsidR="000D20EA" w:rsidRPr="004537FD">
        <w:rPr>
          <w:rFonts w:ascii="Times New Roman" w:hAnsi="Times New Roman" w:cs="Times New Roman"/>
          <w:sz w:val="28"/>
          <w:szCs w:val="28"/>
          <w:lang w:val="en-US"/>
        </w:rPr>
        <w:t>constaint</w:t>
      </w:r>
      <w:r w:rsidR="000D20EA" w:rsidRPr="004537FD">
        <w:rPr>
          <w:rFonts w:ascii="Times New Roman" w:hAnsi="Times New Roman" w:cs="Times New Roman"/>
          <w:sz w:val="28"/>
          <w:szCs w:val="28"/>
        </w:rPr>
        <w:t>.</w:t>
      </w:r>
    </w:p>
    <w:p w14:paraId="6C6ACD13" w14:textId="77777777" w:rsidR="005D607D" w:rsidRDefault="005D607D" w:rsidP="005D607D">
      <w:pPr>
        <w:rPr>
          <w:rFonts w:ascii="Times New Roman" w:hAnsi="Times New Roman" w:cs="Times New Roman"/>
          <w:sz w:val="28"/>
          <w:szCs w:val="28"/>
        </w:rPr>
      </w:pPr>
    </w:p>
    <w:p w14:paraId="7FD77930" w14:textId="77777777" w:rsidR="005D607D" w:rsidRPr="00710892" w:rsidRDefault="005D607D" w:rsidP="005D607D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710892"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085113D6" w14:textId="4A66B0BD" w:rsidR="005D607D" w:rsidRPr="005D607D" w:rsidRDefault="005D607D" w:rsidP="005D607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137CE">
        <w:rPr>
          <w:rFonts w:ascii="Times New Roman" w:hAnsi="Times New Roman" w:cs="Times New Roman"/>
          <w:sz w:val="28"/>
          <w:szCs w:val="28"/>
        </w:rPr>
        <w:t xml:space="preserve">В ходе работы я получил базовое представление </w:t>
      </w:r>
      <w:r>
        <w:rPr>
          <w:rFonts w:ascii="Times New Roman" w:hAnsi="Times New Roman" w:cs="Times New Roman"/>
          <w:sz w:val="28"/>
          <w:szCs w:val="28"/>
        </w:rPr>
        <w:t xml:space="preserve">о </w:t>
      </w:r>
      <w:r>
        <w:rPr>
          <w:rFonts w:ascii="Times New Roman" w:hAnsi="Times New Roman" w:cs="Times New Roman"/>
          <w:sz w:val="28"/>
          <w:szCs w:val="28"/>
        </w:rPr>
        <w:t xml:space="preserve">библиотеке </w:t>
      </w:r>
      <w:r>
        <w:rPr>
          <w:rFonts w:ascii="Times New Roman" w:hAnsi="Times New Roman" w:cs="Times New Roman"/>
          <w:sz w:val="28"/>
          <w:szCs w:val="28"/>
          <w:lang w:val="en-US"/>
        </w:rPr>
        <w:t>pydantic</w:t>
      </w:r>
      <w:r>
        <w:rPr>
          <w:rFonts w:ascii="Times New Roman" w:hAnsi="Times New Roman" w:cs="Times New Roman"/>
          <w:sz w:val="28"/>
          <w:szCs w:val="28"/>
        </w:rPr>
        <w:t>: узнал, что такое фикстуры, научился работать с их скоупами</w:t>
      </w:r>
      <w:r w:rsidRPr="005D607D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попробовал создавать моки для имитации поведения </w:t>
      </w:r>
      <w:r>
        <w:rPr>
          <w:rFonts w:ascii="Times New Roman" w:hAnsi="Times New Roman" w:cs="Times New Roman"/>
          <w:sz w:val="28"/>
          <w:szCs w:val="28"/>
          <w:lang w:val="en-US"/>
        </w:rPr>
        <w:t>DI</w:t>
      </w:r>
      <w:r>
        <w:rPr>
          <w:rFonts w:ascii="Times New Roman" w:hAnsi="Times New Roman" w:cs="Times New Roman"/>
          <w:sz w:val="28"/>
          <w:szCs w:val="28"/>
        </w:rPr>
        <w:t>-сущностей.</w:t>
      </w:r>
    </w:p>
    <w:p w14:paraId="1C518E94" w14:textId="77777777" w:rsidR="005D607D" w:rsidRPr="005D607D" w:rsidRDefault="005D607D" w:rsidP="005D607D">
      <w:pPr>
        <w:rPr>
          <w:rFonts w:ascii="Times New Roman" w:hAnsi="Times New Roman" w:cs="Times New Roman"/>
          <w:sz w:val="28"/>
          <w:szCs w:val="28"/>
        </w:rPr>
      </w:pPr>
    </w:p>
    <w:p w14:paraId="40AFB510" w14:textId="77777777" w:rsidR="00104355" w:rsidRPr="00104355" w:rsidRDefault="00104355" w:rsidP="00104355">
      <w:pPr>
        <w:pStyle w:val="a7"/>
      </w:pPr>
    </w:p>
    <w:p w14:paraId="035CA0F6" w14:textId="14E43645" w:rsidR="00991B5D" w:rsidRPr="005D607D" w:rsidRDefault="00991B5D" w:rsidP="005D607D">
      <w:pPr>
        <w:pStyle w:val="1"/>
        <w:rPr>
          <w:sz w:val="32"/>
          <w:szCs w:val="32"/>
        </w:rPr>
      </w:pPr>
    </w:p>
    <w:sectPr w:rsidR="00991B5D" w:rsidRPr="005D60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71052"/>
    <w:multiLevelType w:val="multilevel"/>
    <w:tmpl w:val="AA6E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2F70B8"/>
    <w:multiLevelType w:val="multilevel"/>
    <w:tmpl w:val="0CF0D58A"/>
    <w:styleLink w:val="WWNum2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2" w15:restartNumberingAfterBreak="0">
    <w:nsid w:val="19DE21B4"/>
    <w:multiLevelType w:val="hybridMultilevel"/>
    <w:tmpl w:val="3BB277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765EC9"/>
    <w:multiLevelType w:val="hybridMultilevel"/>
    <w:tmpl w:val="2B1AE3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9A3577"/>
    <w:multiLevelType w:val="multilevel"/>
    <w:tmpl w:val="9022F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59069C"/>
    <w:multiLevelType w:val="hybridMultilevel"/>
    <w:tmpl w:val="4D3699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D842EA"/>
    <w:multiLevelType w:val="hybridMultilevel"/>
    <w:tmpl w:val="EC4229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7C1999"/>
    <w:multiLevelType w:val="multilevel"/>
    <w:tmpl w:val="55C6F334"/>
    <w:styleLink w:val="WWNum31"/>
    <w:lvl w:ilvl="0">
      <w:numFmt w:val="bullet"/>
      <w:lvlText w:val="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§"/>
      <w:lvlJc w:val="left"/>
      <w:pPr>
        <w:ind w:left="2160" w:hanging="360"/>
      </w:pPr>
    </w:lvl>
    <w:lvl w:ilvl="3">
      <w:numFmt w:val="bullet"/>
      <w:lvlText w:val="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§"/>
      <w:lvlJc w:val="left"/>
      <w:pPr>
        <w:ind w:left="4320" w:hanging="360"/>
      </w:pPr>
    </w:lvl>
    <w:lvl w:ilvl="6">
      <w:numFmt w:val="bullet"/>
      <w:lvlText w:val="·"/>
      <w:lvlJc w:val="left"/>
      <w:pPr>
        <w:ind w:left="5041" w:hanging="360"/>
      </w:p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§"/>
      <w:lvlJc w:val="left"/>
      <w:pPr>
        <w:ind w:left="6480" w:hanging="360"/>
      </w:pPr>
    </w:lvl>
  </w:abstractNum>
  <w:num w:numId="1" w16cid:durableId="1442921108">
    <w:abstractNumId w:val="6"/>
  </w:num>
  <w:num w:numId="2" w16cid:durableId="1120295298">
    <w:abstractNumId w:val="3"/>
  </w:num>
  <w:num w:numId="3" w16cid:durableId="1221359157">
    <w:abstractNumId w:val="0"/>
  </w:num>
  <w:num w:numId="4" w16cid:durableId="1455441713">
    <w:abstractNumId w:val="1"/>
  </w:num>
  <w:num w:numId="5" w16cid:durableId="1715305968">
    <w:abstractNumId w:val="7"/>
  </w:num>
  <w:num w:numId="6" w16cid:durableId="1232232589">
    <w:abstractNumId w:val="4"/>
  </w:num>
  <w:num w:numId="7" w16cid:durableId="1984698713">
    <w:abstractNumId w:val="2"/>
  </w:num>
  <w:num w:numId="8" w16cid:durableId="11381875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18C"/>
    <w:rsid w:val="00015D62"/>
    <w:rsid w:val="000D20EA"/>
    <w:rsid w:val="00104355"/>
    <w:rsid w:val="00126758"/>
    <w:rsid w:val="00155CF9"/>
    <w:rsid w:val="00191CF6"/>
    <w:rsid w:val="001B0CDF"/>
    <w:rsid w:val="001D26E3"/>
    <w:rsid w:val="00230EDD"/>
    <w:rsid w:val="003011AE"/>
    <w:rsid w:val="00312CE7"/>
    <w:rsid w:val="003B7805"/>
    <w:rsid w:val="003D73BB"/>
    <w:rsid w:val="004537FD"/>
    <w:rsid w:val="0057076E"/>
    <w:rsid w:val="005D1BD9"/>
    <w:rsid w:val="005D607D"/>
    <w:rsid w:val="005F41A9"/>
    <w:rsid w:val="0067104E"/>
    <w:rsid w:val="00674BAE"/>
    <w:rsid w:val="006C7613"/>
    <w:rsid w:val="006D2E43"/>
    <w:rsid w:val="0072315F"/>
    <w:rsid w:val="00751745"/>
    <w:rsid w:val="007C1E4F"/>
    <w:rsid w:val="00820FDD"/>
    <w:rsid w:val="00892813"/>
    <w:rsid w:val="008A758F"/>
    <w:rsid w:val="00930C46"/>
    <w:rsid w:val="00991B5D"/>
    <w:rsid w:val="009E1468"/>
    <w:rsid w:val="009F3037"/>
    <w:rsid w:val="00A2126B"/>
    <w:rsid w:val="00AD37CB"/>
    <w:rsid w:val="00BC53A8"/>
    <w:rsid w:val="00BC5CEF"/>
    <w:rsid w:val="00BD618C"/>
    <w:rsid w:val="00BE6E0D"/>
    <w:rsid w:val="00C21CFB"/>
    <w:rsid w:val="00C646C3"/>
    <w:rsid w:val="00D14064"/>
    <w:rsid w:val="00D234DC"/>
    <w:rsid w:val="00D56FA0"/>
    <w:rsid w:val="00DB5370"/>
    <w:rsid w:val="00E57A65"/>
    <w:rsid w:val="00F42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D1C63"/>
  <w15:chartTrackingRefBased/>
  <w15:docId w15:val="{A6E048DD-8403-49D2-B860-8F83FBAB3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2E43"/>
    <w:pPr>
      <w:widowControl w:val="0"/>
      <w:suppressAutoHyphens/>
      <w:overflowPunct w:val="0"/>
      <w:autoSpaceDE w:val="0"/>
      <w:autoSpaceDN w:val="0"/>
      <w:spacing w:after="0" w:line="240" w:lineRule="auto"/>
      <w:textAlignment w:val="baseline"/>
    </w:pPr>
    <w:rPr>
      <w:rFonts w:ascii="Arial" w:eastAsia="Arial" w:hAnsi="Arial" w:cs="Arial"/>
      <w:kern w:val="3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D6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D6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D61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6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61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61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61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61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61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61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D61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D61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618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618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61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61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61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61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61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6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6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6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6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618C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BD61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618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61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618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D618C"/>
    <w:rPr>
      <w:b/>
      <w:bCs/>
      <w:smallCaps/>
      <w:color w:val="2F5496" w:themeColor="accent1" w:themeShade="BF"/>
      <w:spacing w:val="5"/>
    </w:rPr>
  </w:style>
  <w:style w:type="numbering" w:customStyle="1" w:styleId="WWNum29">
    <w:name w:val="WWNum29"/>
    <w:basedOn w:val="a2"/>
    <w:rsid w:val="00751745"/>
    <w:pPr>
      <w:numPr>
        <w:numId w:val="4"/>
      </w:numPr>
    </w:pPr>
  </w:style>
  <w:style w:type="numbering" w:customStyle="1" w:styleId="WWNum31">
    <w:name w:val="WWNum31"/>
    <w:basedOn w:val="a2"/>
    <w:rsid w:val="00751745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12</Pages>
  <Words>719</Words>
  <Characters>4103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Кузьмин Денис Иванович</dc:creator>
  <cp:keywords/>
  <dc:description/>
  <cp:lastModifiedBy>Осьминин Никита Борисович</cp:lastModifiedBy>
  <cp:revision>21</cp:revision>
  <dcterms:created xsi:type="dcterms:W3CDTF">2025-11-11T04:22:00Z</dcterms:created>
  <dcterms:modified xsi:type="dcterms:W3CDTF">2025-11-18T15:01:00Z</dcterms:modified>
</cp:coreProperties>
</file>