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B45909" w14:textId="66B1FB67" w:rsidR="00FF5733" w:rsidRPr="00F059D1" w:rsidRDefault="00FF5733" w:rsidP="00FF5733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F059D1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Pr="00F059D1">
        <w:rPr>
          <w:rFonts w:ascii="Times New Roman" w:hAnsi="Times New Roman" w:cs="Times New Roman"/>
          <w:b/>
          <w:sz w:val="28"/>
          <w:szCs w:val="28"/>
        </w:rPr>
        <w:t>2</w:t>
      </w:r>
      <w:r w:rsidRPr="00F059D1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F059D1">
        <w:rPr>
          <w:rFonts w:ascii="Times New Roman" w:hAnsi="Times New Roman" w:cs="Times New Roman"/>
          <w:b/>
          <w:bCs/>
          <w:sz w:val="28"/>
          <w:szCs w:val="28"/>
        </w:rPr>
        <w:t xml:space="preserve">Работа с </w:t>
      </w:r>
      <w:proofErr w:type="spellStart"/>
      <w:r w:rsidRPr="00F059D1">
        <w:rPr>
          <w:rFonts w:ascii="Times New Roman" w:hAnsi="Times New Roman" w:cs="Times New Roman"/>
          <w:b/>
          <w:bCs/>
          <w:sz w:val="28"/>
          <w:szCs w:val="28"/>
          <w:lang w:val="en-US"/>
        </w:rPr>
        <w:t>SQLAlchemy</w:t>
      </w:r>
      <w:proofErr w:type="spellEnd"/>
      <w:r w:rsidRPr="00F059D1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r w:rsidRPr="00F059D1">
        <w:rPr>
          <w:rFonts w:ascii="Times New Roman" w:hAnsi="Times New Roman" w:cs="Times New Roman"/>
          <w:b/>
          <w:bCs/>
          <w:sz w:val="28"/>
          <w:szCs w:val="28"/>
          <w:lang w:val="en-US"/>
        </w:rPr>
        <w:t>alembic</w:t>
      </w:r>
    </w:p>
    <w:p w14:paraId="1EC86019" w14:textId="77777777" w:rsidR="00FF5733" w:rsidRPr="00F059D1" w:rsidRDefault="00FF5733" w:rsidP="00FF573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59D1">
        <w:rPr>
          <w:rFonts w:ascii="Times New Roman" w:hAnsi="Times New Roman" w:cs="Times New Roman"/>
          <w:b/>
          <w:bCs/>
          <w:sz w:val="28"/>
          <w:szCs w:val="28"/>
        </w:rPr>
        <w:t>Студент:</w:t>
      </w:r>
      <w:r w:rsidRPr="00F059D1">
        <w:rPr>
          <w:rFonts w:ascii="Times New Roman" w:hAnsi="Times New Roman" w:cs="Times New Roman"/>
          <w:sz w:val="28"/>
          <w:szCs w:val="28"/>
        </w:rPr>
        <w:t xml:space="preserve"> Осьминин Никита Борисович</w:t>
      </w:r>
    </w:p>
    <w:p w14:paraId="081B70E8" w14:textId="77777777" w:rsidR="00FF5733" w:rsidRPr="00F059D1" w:rsidRDefault="00FF5733" w:rsidP="00FF573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059D1">
        <w:rPr>
          <w:rFonts w:ascii="Times New Roman" w:hAnsi="Times New Roman" w:cs="Times New Roman"/>
          <w:b/>
          <w:bCs/>
          <w:sz w:val="28"/>
          <w:szCs w:val="28"/>
        </w:rPr>
        <w:t xml:space="preserve">Группа: </w:t>
      </w:r>
      <w:r w:rsidRPr="00F059D1">
        <w:rPr>
          <w:rFonts w:ascii="Times New Roman" w:hAnsi="Times New Roman" w:cs="Times New Roman"/>
          <w:sz w:val="28"/>
          <w:szCs w:val="28"/>
        </w:rPr>
        <w:t>Прикладной анализ данных, РИМ-150950</w:t>
      </w:r>
    </w:p>
    <w:p w14:paraId="1FC7353F" w14:textId="77777777" w:rsidR="00FF5733" w:rsidRPr="00F059D1" w:rsidRDefault="00FF5733" w:rsidP="00FF573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59D1">
        <w:rPr>
          <w:rFonts w:ascii="Times New Roman" w:hAnsi="Times New Roman" w:cs="Times New Roman"/>
          <w:sz w:val="28"/>
          <w:szCs w:val="28"/>
        </w:rPr>
        <w:br w:type="page"/>
      </w:r>
    </w:p>
    <w:p w14:paraId="192D6492" w14:textId="77777777" w:rsidR="00FF5733" w:rsidRPr="00F059D1" w:rsidRDefault="00FF5733" w:rsidP="00FF5733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F059D1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14:paraId="7D77E18B" w14:textId="7A55DBAE" w:rsidR="00FF5733" w:rsidRPr="00F059D1" w:rsidRDefault="00FF5733" w:rsidP="00FF573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59D1">
        <w:rPr>
          <w:rFonts w:ascii="Times New Roman" w:hAnsi="Times New Roman" w:cs="Times New Roman"/>
          <w:sz w:val="28"/>
          <w:szCs w:val="28"/>
        </w:rPr>
        <w:t xml:space="preserve">Освоить фундаментальные концепции </w:t>
      </w:r>
      <w:r w:rsidR="00F059D1" w:rsidRPr="00F059D1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="00F059D1" w:rsidRPr="00F059D1">
        <w:rPr>
          <w:rFonts w:ascii="Times New Roman" w:hAnsi="Times New Roman" w:cs="Times New Roman"/>
          <w:sz w:val="28"/>
          <w:szCs w:val="28"/>
        </w:rPr>
        <w:t>-моделей и миграций</w:t>
      </w:r>
      <w:r w:rsidRPr="00F059D1">
        <w:rPr>
          <w:rFonts w:ascii="Times New Roman" w:hAnsi="Times New Roman" w:cs="Times New Roman"/>
          <w:sz w:val="28"/>
          <w:szCs w:val="28"/>
        </w:rPr>
        <w:t xml:space="preserve">: создание </w:t>
      </w:r>
      <w:r w:rsidR="00F059D1" w:rsidRPr="00F059D1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="00F059D1" w:rsidRPr="00F059D1">
        <w:rPr>
          <w:rFonts w:ascii="Times New Roman" w:hAnsi="Times New Roman" w:cs="Times New Roman"/>
          <w:sz w:val="28"/>
          <w:szCs w:val="28"/>
        </w:rPr>
        <w:t xml:space="preserve"> модели, её связка с </w:t>
      </w:r>
      <w:r w:rsidR="00F059D1" w:rsidRPr="00F059D1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F059D1" w:rsidRPr="00F059D1">
        <w:rPr>
          <w:rFonts w:ascii="Times New Roman" w:hAnsi="Times New Roman" w:cs="Times New Roman"/>
          <w:sz w:val="28"/>
          <w:szCs w:val="28"/>
        </w:rPr>
        <w:t xml:space="preserve">-таблицей, последующее </w:t>
      </w:r>
      <w:proofErr w:type="spellStart"/>
      <w:r w:rsidR="00F059D1" w:rsidRPr="00F059D1">
        <w:rPr>
          <w:rFonts w:ascii="Times New Roman" w:hAnsi="Times New Roman" w:cs="Times New Roman"/>
          <w:sz w:val="28"/>
          <w:szCs w:val="28"/>
        </w:rPr>
        <w:t>версионирование</w:t>
      </w:r>
      <w:proofErr w:type="spellEnd"/>
      <w:r w:rsidR="00F059D1" w:rsidRPr="00F059D1">
        <w:rPr>
          <w:rFonts w:ascii="Times New Roman" w:hAnsi="Times New Roman" w:cs="Times New Roman"/>
          <w:sz w:val="28"/>
          <w:szCs w:val="28"/>
        </w:rPr>
        <w:t xml:space="preserve"> БД.</w:t>
      </w:r>
    </w:p>
    <w:p w14:paraId="7B148DA6" w14:textId="77777777" w:rsidR="00FF5733" w:rsidRPr="00F059D1" w:rsidRDefault="00FF5733" w:rsidP="00FF5733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F059D1">
        <w:rPr>
          <w:rFonts w:ascii="Times New Roman" w:hAnsi="Times New Roman" w:cs="Times New Roman"/>
          <w:b/>
          <w:sz w:val="28"/>
          <w:szCs w:val="28"/>
        </w:rPr>
        <w:t>Описание задачи</w:t>
      </w:r>
    </w:p>
    <w:p w14:paraId="5E8B18C2" w14:textId="65E096EC" w:rsidR="00FF5733" w:rsidRPr="00F059D1" w:rsidRDefault="00FF5733" w:rsidP="00FF573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59D1">
        <w:rPr>
          <w:rFonts w:ascii="Times New Roman" w:hAnsi="Times New Roman" w:cs="Times New Roman"/>
          <w:sz w:val="28"/>
          <w:szCs w:val="28"/>
        </w:rPr>
        <w:t xml:space="preserve">Необходимо было </w:t>
      </w:r>
      <w:r w:rsidR="00F059D1" w:rsidRPr="00F059D1">
        <w:rPr>
          <w:rFonts w:ascii="Times New Roman" w:hAnsi="Times New Roman" w:cs="Times New Roman"/>
          <w:sz w:val="28"/>
          <w:szCs w:val="28"/>
        </w:rPr>
        <w:t xml:space="preserve">установить ряд </w:t>
      </w:r>
      <w:r w:rsidR="00F059D1" w:rsidRPr="00F059D1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F059D1" w:rsidRPr="00F059D1">
        <w:rPr>
          <w:rFonts w:ascii="Times New Roman" w:hAnsi="Times New Roman" w:cs="Times New Roman"/>
          <w:sz w:val="28"/>
          <w:szCs w:val="28"/>
        </w:rPr>
        <w:t xml:space="preserve">-библиотек, наиболее важными из которых являлись </w:t>
      </w:r>
      <w:proofErr w:type="spellStart"/>
      <w:r w:rsidR="00F059D1" w:rsidRPr="00F059D1">
        <w:rPr>
          <w:rFonts w:ascii="Times New Roman" w:hAnsi="Times New Roman" w:cs="Times New Roman"/>
          <w:sz w:val="28"/>
          <w:szCs w:val="28"/>
          <w:lang w:val="en-US"/>
        </w:rPr>
        <w:t>sqlAlchemy</w:t>
      </w:r>
      <w:proofErr w:type="spellEnd"/>
      <w:r w:rsidR="00F059D1" w:rsidRPr="00F059D1">
        <w:rPr>
          <w:rFonts w:ascii="Times New Roman" w:hAnsi="Times New Roman" w:cs="Times New Roman"/>
          <w:sz w:val="28"/>
          <w:szCs w:val="28"/>
        </w:rPr>
        <w:t xml:space="preserve"> – для управления БД через </w:t>
      </w:r>
      <w:r w:rsidR="00F059D1" w:rsidRPr="00F059D1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="00F059D1" w:rsidRPr="00F059D1">
        <w:rPr>
          <w:rFonts w:ascii="Times New Roman" w:hAnsi="Times New Roman" w:cs="Times New Roman"/>
          <w:sz w:val="28"/>
          <w:szCs w:val="28"/>
        </w:rPr>
        <w:t xml:space="preserve"> модель и </w:t>
      </w:r>
      <w:r w:rsidR="00F059D1" w:rsidRPr="00F059D1">
        <w:rPr>
          <w:rFonts w:ascii="Times New Roman" w:hAnsi="Times New Roman" w:cs="Times New Roman"/>
          <w:sz w:val="28"/>
          <w:szCs w:val="28"/>
          <w:lang w:val="en-US"/>
        </w:rPr>
        <w:t>alembic</w:t>
      </w:r>
      <w:r w:rsidR="00F059D1" w:rsidRPr="00F059D1">
        <w:rPr>
          <w:rFonts w:ascii="Times New Roman" w:hAnsi="Times New Roman" w:cs="Times New Roman"/>
          <w:sz w:val="28"/>
          <w:szCs w:val="28"/>
        </w:rPr>
        <w:t xml:space="preserve"> – для поддержки миграций. БД была заполнена начальными данными, а позже её структура обновлялась путём добавления новых </w:t>
      </w:r>
      <w:r w:rsidR="00F059D1" w:rsidRPr="00F059D1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="00F059D1" w:rsidRPr="00F059D1">
        <w:rPr>
          <w:rFonts w:ascii="Times New Roman" w:hAnsi="Times New Roman" w:cs="Times New Roman"/>
          <w:sz w:val="28"/>
          <w:szCs w:val="28"/>
        </w:rPr>
        <w:t>-моделей и расширения старых.</w:t>
      </w:r>
    </w:p>
    <w:p w14:paraId="1941A345" w14:textId="77777777" w:rsidR="00FF5733" w:rsidRPr="00F059D1" w:rsidRDefault="00FF5733" w:rsidP="00FF5733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F059D1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14:paraId="532D79C6" w14:textId="5ED77C0A" w:rsidR="006C0008" w:rsidRDefault="00F059D1">
      <w:r>
        <w:rPr>
          <w:noProof/>
        </w:rPr>
        <w:drawing>
          <wp:inline distT="0" distB="0" distL="0" distR="0" wp14:anchorId="7347C988" wp14:editId="7B4A386D">
            <wp:extent cx="5940425" cy="2090420"/>
            <wp:effectExtent l="0" t="0" r="3175" b="5080"/>
            <wp:docPr id="45539730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39730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6B935" w14:textId="77777777" w:rsidR="00F059D1" w:rsidRDefault="00F059D1" w:rsidP="00F059D1">
      <w:pPr>
        <w:pStyle w:val="a4"/>
      </w:pPr>
    </w:p>
    <w:p w14:paraId="5E77F006" w14:textId="22D48F37" w:rsidR="00F059D1" w:rsidRDefault="00F059D1" w:rsidP="00F059D1">
      <w:pPr>
        <w:pStyle w:val="a4"/>
      </w:pPr>
      <w:r>
        <w:t>Для начала я установил все необходимые библиотеки, функции которых были описаны в блоке «Описание задачи».</w:t>
      </w:r>
    </w:p>
    <w:p w14:paraId="0A2FD20B" w14:textId="77777777" w:rsidR="00F059D1" w:rsidRDefault="00F059D1" w:rsidP="00F059D1">
      <w:pPr>
        <w:pStyle w:val="a4"/>
      </w:pPr>
    </w:p>
    <w:p w14:paraId="0C57C82D" w14:textId="305F1355" w:rsidR="00F059D1" w:rsidRDefault="00F059D1" w:rsidP="00F059D1">
      <w:pPr>
        <w:pStyle w:val="a4"/>
      </w:pPr>
      <w:r>
        <w:rPr>
          <w:noProof/>
        </w:rPr>
        <w:lastRenderedPageBreak/>
        <w:drawing>
          <wp:inline distT="0" distB="0" distL="0" distR="0" wp14:anchorId="38762BF1" wp14:editId="24A3902B">
            <wp:extent cx="5940425" cy="5920740"/>
            <wp:effectExtent l="0" t="0" r="3175" b="3810"/>
            <wp:docPr id="432704211" name="Рисунок 2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04211" name="Рисунок 2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2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484E1" w14:textId="77777777" w:rsidR="00F059D1" w:rsidRDefault="00F059D1" w:rsidP="00F059D1">
      <w:pPr>
        <w:pStyle w:val="a4"/>
      </w:pPr>
    </w:p>
    <w:p w14:paraId="430CC373" w14:textId="6FA25847" w:rsidR="00F059D1" w:rsidRDefault="00F059D1" w:rsidP="00F059D1">
      <w:pPr>
        <w:pStyle w:val="a4"/>
      </w:pPr>
      <w:r>
        <w:t xml:space="preserve">Создал 2 </w:t>
      </w:r>
      <w:r>
        <w:rPr>
          <w:lang w:val="en-US"/>
        </w:rPr>
        <w:t>ORM</w:t>
      </w:r>
      <w:r>
        <w:t xml:space="preserve">-модели: </w:t>
      </w:r>
      <w:r>
        <w:rPr>
          <w:lang w:val="en-US"/>
        </w:rPr>
        <w:t>User</w:t>
      </w:r>
      <w:r w:rsidRPr="00F059D1">
        <w:t xml:space="preserve"> </w:t>
      </w:r>
      <w:r>
        <w:t xml:space="preserve">и </w:t>
      </w:r>
      <w:r>
        <w:rPr>
          <w:lang w:val="en-US"/>
        </w:rPr>
        <w:t>Address</w:t>
      </w:r>
      <w:r w:rsidRPr="00F059D1">
        <w:t xml:space="preserve"> </w:t>
      </w:r>
      <w:r>
        <w:t xml:space="preserve">с внешним ключом на </w:t>
      </w:r>
      <w:r>
        <w:rPr>
          <w:lang w:val="en-US"/>
        </w:rPr>
        <w:t>User</w:t>
      </w:r>
      <w:r w:rsidRPr="00F059D1">
        <w:t>.</w:t>
      </w:r>
      <w:r>
        <w:t xml:space="preserve"> Обе модели имеют </w:t>
      </w:r>
      <w:r>
        <w:rPr>
          <w:lang w:val="en-US"/>
        </w:rPr>
        <w:t>relationship</w:t>
      </w:r>
      <w:r>
        <w:t xml:space="preserve">, что позволяет делает аналог </w:t>
      </w:r>
      <w:r>
        <w:rPr>
          <w:lang w:val="en-US"/>
        </w:rPr>
        <w:t>JOIN</w:t>
      </w:r>
      <w:r w:rsidRPr="00F059D1">
        <w:t>’</w:t>
      </w:r>
      <w:r>
        <w:t>а при запросе любой из этих сущностей из кода, помещая подходящие данные из связанной таблицы в поле модели.</w:t>
      </w:r>
    </w:p>
    <w:p w14:paraId="1B5F5A5C" w14:textId="77777777" w:rsidR="00F059D1" w:rsidRDefault="00F059D1" w:rsidP="00F059D1">
      <w:pPr>
        <w:pStyle w:val="a4"/>
      </w:pPr>
    </w:p>
    <w:p w14:paraId="6C1898A1" w14:textId="2EAA5694" w:rsidR="00F059D1" w:rsidRDefault="00F059D1" w:rsidP="00F059D1">
      <w:pPr>
        <w:pStyle w:val="a4"/>
      </w:pPr>
      <w:r>
        <w:rPr>
          <w:noProof/>
        </w:rPr>
        <w:drawing>
          <wp:inline distT="0" distB="0" distL="0" distR="0" wp14:anchorId="35EB8761" wp14:editId="2C99C1E5">
            <wp:extent cx="5940425" cy="942340"/>
            <wp:effectExtent l="0" t="0" r="3175" b="0"/>
            <wp:docPr id="1321994932" name="Рисунок 3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94932" name="Рисунок 3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DD548" w14:textId="77777777" w:rsidR="00F059D1" w:rsidRDefault="00F059D1" w:rsidP="00F059D1">
      <w:pPr>
        <w:pStyle w:val="a4"/>
      </w:pPr>
    </w:p>
    <w:p w14:paraId="126102DE" w14:textId="13472D19" w:rsidR="00F059D1" w:rsidRDefault="00F059D1" w:rsidP="00F059D1">
      <w:pPr>
        <w:pStyle w:val="a4"/>
      </w:pPr>
      <w:r>
        <w:lastRenderedPageBreak/>
        <w:t xml:space="preserve">С помощью </w:t>
      </w:r>
      <w:r>
        <w:rPr>
          <w:lang w:val="en-US"/>
        </w:rPr>
        <w:t>alembic</w:t>
      </w:r>
      <w:r w:rsidRPr="0044140C">
        <w:t xml:space="preserve"> </w:t>
      </w:r>
      <w:r>
        <w:t>проинициализировал миграции.</w:t>
      </w:r>
    </w:p>
    <w:p w14:paraId="740D6BD9" w14:textId="77777777" w:rsidR="0044140C" w:rsidRDefault="0044140C" w:rsidP="00F059D1">
      <w:pPr>
        <w:pStyle w:val="a4"/>
      </w:pPr>
    </w:p>
    <w:p w14:paraId="171CE79C" w14:textId="0C7C2DE1" w:rsidR="0044140C" w:rsidRDefault="0044140C" w:rsidP="00F059D1">
      <w:pPr>
        <w:pStyle w:val="a4"/>
      </w:pPr>
      <w:r>
        <w:rPr>
          <w:noProof/>
        </w:rPr>
        <w:drawing>
          <wp:inline distT="0" distB="0" distL="0" distR="0" wp14:anchorId="75040137" wp14:editId="5B08D0EA">
            <wp:extent cx="5940425" cy="678815"/>
            <wp:effectExtent l="0" t="0" r="3175" b="6985"/>
            <wp:docPr id="130403708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CA25A" w14:textId="77777777" w:rsidR="0044140C" w:rsidRDefault="0044140C" w:rsidP="00F059D1">
      <w:pPr>
        <w:pStyle w:val="a4"/>
      </w:pPr>
    </w:p>
    <w:p w14:paraId="35467587" w14:textId="55675ED9" w:rsidR="0044140C" w:rsidRDefault="0044140C" w:rsidP="00F059D1">
      <w:pPr>
        <w:pStyle w:val="a4"/>
      </w:pPr>
      <w:r>
        <w:t xml:space="preserve">В файле конфигурации </w:t>
      </w:r>
      <w:r>
        <w:rPr>
          <w:lang w:val="en-US"/>
        </w:rPr>
        <w:t>alembic</w:t>
      </w:r>
      <w:r w:rsidRPr="0044140C">
        <w:t xml:space="preserve"> </w:t>
      </w:r>
      <w:r>
        <w:t>задал строку подключения к моей БД из 1 лабораторной, которую заранее очистил от всех данных</w:t>
      </w:r>
      <w:r w:rsidR="001432B4">
        <w:t>.</w:t>
      </w:r>
    </w:p>
    <w:p w14:paraId="393E13F9" w14:textId="77777777" w:rsidR="001432B4" w:rsidRDefault="001432B4" w:rsidP="00F059D1">
      <w:pPr>
        <w:pStyle w:val="a4"/>
      </w:pPr>
    </w:p>
    <w:p w14:paraId="60C1A8BF" w14:textId="7A6D8CE8" w:rsidR="001432B4" w:rsidRDefault="001432B4" w:rsidP="00F059D1">
      <w:pPr>
        <w:pStyle w:val="a4"/>
      </w:pPr>
      <w:r>
        <w:rPr>
          <w:noProof/>
        </w:rPr>
        <w:drawing>
          <wp:inline distT="0" distB="0" distL="0" distR="0" wp14:anchorId="65F43D27" wp14:editId="570532A3">
            <wp:extent cx="5940425" cy="1804670"/>
            <wp:effectExtent l="0" t="0" r="3175" b="5080"/>
            <wp:docPr id="1817001176" name="Рисунок 5" descr="Изображение выглядит как текст, программное обеспечение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01176" name="Рисунок 5" descr="Изображение выглядит как текст, программное обеспечение, снимок экрана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D30C5" w14:textId="77777777" w:rsidR="001432B4" w:rsidRDefault="001432B4" w:rsidP="00F059D1">
      <w:pPr>
        <w:pStyle w:val="a4"/>
      </w:pPr>
    </w:p>
    <w:p w14:paraId="4A694BE6" w14:textId="6997BDA2" w:rsidR="001432B4" w:rsidRDefault="001432B4" w:rsidP="00F059D1">
      <w:pPr>
        <w:pStyle w:val="a4"/>
      </w:pPr>
      <w:r>
        <w:t xml:space="preserve">В файле окружения, сгенерированной командой </w:t>
      </w:r>
      <w:r>
        <w:rPr>
          <w:lang w:val="en-US"/>
        </w:rPr>
        <w:t>alembic</w:t>
      </w:r>
      <w:r w:rsidRPr="001432B4">
        <w:t xml:space="preserve"> </w:t>
      </w:r>
      <w:proofErr w:type="spellStart"/>
      <w:r>
        <w:rPr>
          <w:lang w:val="en-US"/>
        </w:rPr>
        <w:t>init</w:t>
      </w:r>
      <w:proofErr w:type="spellEnd"/>
      <w:r w:rsidRPr="001432B4">
        <w:t xml:space="preserve"> </w:t>
      </w:r>
      <w:r>
        <w:t xml:space="preserve">указал базовую модель </w:t>
      </w:r>
      <w:r>
        <w:rPr>
          <w:lang w:val="en-US"/>
        </w:rPr>
        <w:t>ORM</w:t>
      </w:r>
      <w:r w:rsidR="00FB02CC">
        <w:t xml:space="preserve"> от которой наследуются все дочерние (например, </w:t>
      </w:r>
      <w:r w:rsidR="00FB02CC">
        <w:rPr>
          <w:lang w:val="en-US"/>
        </w:rPr>
        <w:t>User</w:t>
      </w:r>
      <w:r w:rsidR="00FB02CC" w:rsidRPr="00FB02CC">
        <w:t xml:space="preserve"> </w:t>
      </w:r>
      <w:r w:rsidR="00FB02CC">
        <w:t xml:space="preserve">и </w:t>
      </w:r>
      <w:r w:rsidR="00FB02CC">
        <w:rPr>
          <w:lang w:val="en-US"/>
        </w:rPr>
        <w:t>Address</w:t>
      </w:r>
      <w:r w:rsidR="00FB02CC">
        <w:t>)</w:t>
      </w:r>
      <w:r>
        <w:t xml:space="preserve"> для того, чтобы библиотека понимала, основываясь на каких моделях ей формировать файлы миграций.</w:t>
      </w:r>
    </w:p>
    <w:p w14:paraId="21DB1A58" w14:textId="77777777" w:rsidR="00251441" w:rsidRDefault="00251441" w:rsidP="00F059D1">
      <w:pPr>
        <w:pStyle w:val="a4"/>
      </w:pPr>
    </w:p>
    <w:p w14:paraId="0D812DC3" w14:textId="2590CF11" w:rsidR="00251441" w:rsidRDefault="00251441" w:rsidP="00F059D1">
      <w:pPr>
        <w:pStyle w:val="a4"/>
      </w:pPr>
      <w:r>
        <w:rPr>
          <w:noProof/>
        </w:rPr>
        <w:drawing>
          <wp:inline distT="0" distB="0" distL="0" distR="0" wp14:anchorId="4A08A4AC" wp14:editId="45408C8D">
            <wp:extent cx="5940425" cy="1305560"/>
            <wp:effectExtent l="0" t="0" r="3175" b="8890"/>
            <wp:docPr id="481411167" name="Рисунок 6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11167" name="Рисунок 6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0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197F6" w14:textId="77777777" w:rsidR="00251441" w:rsidRDefault="00251441" w:rsidP="00F059D1">
      <w:pPr>
        <w:pStyle w:val="a4"/>
      </w:pPr>
    </w:p>
    <w:p w14:paraId="1CB2B02A" w14:textId="781E85AC" w:rsidR="00251441" w:rsidRDefault="00251441" w:rsidP="00F059D1">
      <w:pPr>
        <w:pStyle w:val="a4"/>
      </w:pPr>
      <w:r>
        <w:t xml:space="preserve">На данный момент у нас уже есть 2 </w:t>
      </w:r>
      <w:r>
        <w:rPr>
          <w:lang w:val="en-US"/>
        </w:rPr>
        <w:t>ORM</w:t>
      </w:r>
      <w:r>
        <w:t>-модели, которые отсутствуют в связанной БД. Инициализируем миграции.</w:t>
      </w:r>
    </w:p>
    <w:p w14:paraId="4C97AEF5" w14:textId="77777777" w:rsidR="00251441" w:rsidRDefault="00251441" w:rsidP="00F059D1">
      <w:pPr>
        <w:pStyle w:val="a4"/>
      </w:pPr>
    </w:p>
    <w:p w14:paraId="4921B25F" w14:textId="71203FBF" w:rsidR="00251441" w:rsidRDefault="00251441" w:rsidP="00F059D1">
      <w:pPr>
        <w:pStyle w:val="a4"/>
      </w:pPr>
      <w:r>
        <w:rPr>
          <w:noProof/>
        </w:rPr>
        <w:lastRenderedPageBreak/>
        <w:drawing>
          <wp:inline distT="0" distB="0" distL="0" distR="0" wp14:anchorId="152C0868" wp14:editId="6DE43348">
            <wp:extent cx="5940425" cy="984885"/>
            <wp:effectExtent l="0" t="0" r="3175" b="5715"/>
            <wp:docPr id="1656301376" name="Рисунок 7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01376" name="Рисунок 7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70F48" w14:textId="77777777" w:rsidR="00251441" w:rsidRDefault="00251441" w:rsidP="00F059D1">
      <w:pPr>
        <w:pStyle w:val="a4"/>
      </w:pPr>
    </w:p>
    <w:p w14:paraId="0E0FC4F6" w14:textId="7ABEE45C" w:rsidR="00251441" w:rsidRDefault="00251441" w:rsidP="00F059D1">
      <w:pPr>
        <w:pStyle w:val="a4"/>
        <w:rPr>
          <w:lang w:val="en-US"/>
        </w:rPr>
      </w:pPr>
      <w:r>
        <w:t xml:space="preserve">После генерации миграции, которая на данный момент присутствует лишь локально, необходимо её применить к БД, что и делает команда </w:t>
      </w:r>
      <w:r>
        <w:rPr>
          <w:lang w:val="en-US"/>
        </w:rPr>
        <w:t>alembic</w:t>
      </w:r>
      <w:r w:rsidRPr="00251441">
        <w:t xml:space="preserve"> </w:t>
      </w:r>
      <w:r>
        <w:rPr>
          <w:lang w:val="en-US"/>
        </w:rPr>
        <w:t>upgrade</w:t>
      </w:r>
      <w:r w:rsidRPr="00251441">
        <w:t xml:space="preserve"> </w:t>
      </w:r>
      <w:r>
        <w:rPr>
          <w:lang w:val="en-US"/>
        </w:rPr>
        <w:t>head</w:t>
      </w:r>
      <w:r w:rsidRPr="00251441">
        <w:t>.</w:t>
      </w:r>
    </w:p>
    <w:p w14:paraId="5527B4AF" w14:textId="77777777" w:rsidR="00251441" w:rsidRDefault="00251441" w:rsidP="00F059D1">
      <w:pPr>
        <w:pStyle w:val="a4"/>
        <w:rPr>
          <w:lang w:val="en-US"/>
        </w:rPr>
      </w:pPr>
    </w:p>
    <w:p w14:paraId="2A098CCC" w14:textId="4B6B2C4D" w:rsidR="00251441" w:rsidRDefault="00251441" w:rsidP="00251441">
      <w:pPr>
        <w:pStyle w:val="a4"/>
        <w:jc w:val="center"/>
      </w:pPr>
      <w:r>
        <w:rPr>
          <w:noProof/>
        </w:rPr>
        <w:drawing>
          <wp:inline distT="0" distB="0" distL="0" distR="0" wp14:anchorId="34A7632C" wp14:editId="4648B728">
            <wp:extent cx="3524250" cy="2428875"/>
            <wp:effectExtent l="0" t="0" r="0" b="9525"/>
            <wp:docPr id="1188673779" name="Рисунок 8" descr="Изображение выглядит как текст, программное обеспечение, Шрифт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73779" name="Рисунок 8" descr="Изображение выглядит как текст, программное обеспечение, Шрифт, Значок на компьютере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7F87A" w14:textId="77777777" w:rsidR="00251441" w:rsidRDefault="00251441" w:rsidP="00251441">
      <w:pPr>
        <w:pStyle w:val="a4"/>
      </w:pPr>
    </w:p>
    <w:p w14:paraId="672766D4" w14:textId="0A0A8006" w:rsidR="00251441" w:rsidRDefault="00251441" w:rsidP="00251441">
      <w:pPr>
        <w:pStyle w:val="a4"/>
      </w:pPr>
      <w:r>
        <w:t xml:space="preserve">Можно убедиться в том, что таблицы действительно создались, воспользовавшись </w:t>
      </w:r>
      <w:proofErr w:type="spellStart"/>
      <w:r>
        <w:rPr>
          <w:lang w:val="en-US"/>
        </w:rPr>
        <w:t>pgAdmin</w:t>
      </w:r>
      <w:proofErr w:type="spellEnd"/>
      <w:r w:rsidRPr="00251441">
        <w:t xml:space="preserve">. </w:t>
      </w:r>
      <w:r>
        <w:t xml:space="preserve">Таблица </w:t>
      </w:r>
      <w:r>
        <w:rPr>
          <w:lang w:val="en-US"/>
        </w:rPr>
        <w:t>alembic</w:t>
      </w:r>
      <w:r w:rsidRPr="00251441">
        <w:t>_</w:t>
      </w:r>
      <w:r>
        <w:rPr>
          <w:lang w:val="en-US"/>
        </w:rPr>
        <w:t>version</w:t>
      </w:r>
      <w:r w:rsidRPr="00251441">
        <w:t xml:space="preserve"> </w:t>
      </w:r>
      <w:r>
        <w:t xml:space="preserve">содержит </w:t>
      </w:r>
      <w:r>
        <w:rPr>
          <w:lang w:val="en-US"/>
        </w:rPr>
        <w:t>id</w:t>
      </w:r>
      <w:r w:rsidRPr="00251441">
        <w:t xml:space="preserve"> </w:t>
      </w:r>
      <w:r>
        <w:t xml:space="preserve">последней миграции, применённой командой </w:t>
      </w:r>
      <w:r>
        <w:rPr>
          <w:lang w:val="en-US"/>
        </w:rPr>
        <w:t>alembic</w:t>
      </w:r>
      <w:r w:rsidRPr="00251441">
        <w:t xml:space="preserve"> </w:t>
      </w:r>
      <w:r>
        <w:rPr>
          <w:lang w:val="en-US"/>
        </w:rPr>
        <w:t>upgrade</w:t>
      </w:r>
      <w:r w:rsidRPr="00251441">
        <w:t xml:space="preserve"> </w:t>
      </w:r>
      <w:r>
        <w:rPr>
          <w:lang w:val="en-US"/>
        </w:rPr>
        <w:t>head</w:t>
      </w:r>
      <w:r w:rsidR="00180A35">
        <w:t>.</w:t>
      </w:r>
    </w:p>
    <w:p w14:paraId="2BF29E8B" w14:textId="77777777" w:rsidR="00B75D32" w:rsidRDefault="00B75D32" w:rsidP="00251441">
      <w:pPr>
        <w:pStyle w:val="a4"/>
      </w:pPr>
    </w:p>
    <w:p w14:paraId="78A9F4C6" w14:textId="6C075974" w:rsidR="00B75D32" w:rsidRDefault="00B75D32" w:rsidP="00251441">
      <w:pPr>
        <w:pStyle w:val="a4"/>
      </w:pPr>
      <w:r>
        <w:rPr>
          <w:noProof/>
        </w:rPr>
        <w:drawing>
          <wp:inline distT="0" distB="0" distL="0" distR="0" wp14:anchorId="6D9CF23C" wp14:editId="77E0C22A">
            <wp:extent cx="5940425" cy="2175510"/>
            <wp:effectExtent l="0" t="0" r="3175" b="0"/>
            <wp:docPr id="281252485" name="Рисунок 9" descr="Изображение выглядит как текст, Шриф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252485" name="Рисунок 9" descr="Изображение выглядит как текст, Шрифт, снимок экрана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ACE7F" w14:textId="77777777" w:rsidR="00B75D32" w:rsidRDefault="00B75D32" w:rsidP="00251441">
      <w:pPr>
        <w:pStyle w:val="a4"/>
      </w:pPr>
    </w:p>
    <w:p w14:paraId="1806D372" w14:textId="09406E3C" w:rsidR="00B75D32" w:rsidRDefault="00B75D32" w:rsidP="00B75D32">
      <w:pPr>
        <w:pStyle w:val="a4"/>
      </w:pPr>
      <w:r>
        <w:lastRenderedPageBreak/>
        <w:t xml:space="preserve">Заполним таблицу пользователей начальными данными. Обратим внимание на то, что мы </w:t>
      </w:r>
      <w:proofErr w:type="gramStart"/>
      <w:r>
        <w:t>можем</w:t>
      </w:r>
      <w:proofErr w:type="gramEnd"/>
      <w:r>
        <w:t xml:space="preserve"> указывая значения полей класса </w:t>
      </w:r>
      <w:r>
        <w:rPr>
          <w:lang w:val="en-US"/>
        </w:rPr>
        <w:t>Python</w:t>
      </w:r>
      <w:r>
        <w:t xml:space="preserve"> задавать будущие значения столбцов строк в БД.</w:t>
      </w:r>
    </w:p>
    <w:p w14:paraId="06111C74" w14:textId="77777777" w:rsidR="00CB5668" w:rsidRDefault="00CB5668" w:rsidP="00B75D32">
      <w:pPr>
        <w:pStyle w:val="a4"/>
      </w:pPr>
    </w:p>
    <w:p w14:paraId="33A76EF4" w14:textId="5BAB3911" w:rsidR="00CB5668" w:rsidRDefault="00CB5668" w:rsidP="00B75D32">
      <w:pPr>
        <w:pStyle w:val="a4"/>
      </w:pPr>
      <w:r>
        <w:rPr>
          <w:noProof/>
        </w:rPr>
        <w:drawing>
          <wp:inline distT="0" distB="0" distL="0" distR="0" wp14:anchorId="72214A75" wp14:editId="2F9CE0B7">
            <wp:extent cx="5940425" cy="974725"/>
            <wp:effectExtent l="0" t="0" r="3175" b="0"/>
            <wp:docPr id="2094387847" name="Рисунок 10" descr="Изображение выглядит как текст, снимок экрана, Шрифт, информац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87847" name="Рисунок 10" descr="Изображение выглядит как текст, снимок экрана, Шрифт, информация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4E00C" w14:textId="77777777" w:rsidR="00CB5668" w:rsidRDefault="00CB5668" w:rsidP="00B75D32">
      <w:pPr>
        <w:pStyle w:val="a4"/>
      </w:pPr>
    </w:p>
    <w:p w14:paraId="249CBD17" w14:textId="393FECC0" w:rsidR="00CB5668" w:rsidRDefault="00CB5668" w:rsidP="00B75D32">
      <w:pPr>
        <w:pStyle w:val="a4"/>
      </w:pPr>
      <w:r>
        <w:t xml:space="preserve">При попытке заполнения данными, появилась ошибка о невозможности задания </w:t>
      </w:r>
      <w:r>
        <w:rPr>
          <w:lang w:val="en-US"/>
        </w:rPr>
        <w:t>null</w:t>
      </w:r>
      <w:r w:rsidRPr="00CB5668">
        <w:t>-</w:t>
      </w:r>
      <w:r>
        <w:t xml:space="preserve">значения колонке </w:t>
      </w:r>
      <w:r>
        <w:rPr>
          <w:lang w:val="en-US"/>
        </w:rPr>
        <w:t>updated</w:t>
      </w:r>
      <w:r w:rsidRPr="00CB5668">
        <w:t>_</w:t>
      </w:r>
      <w:r>
        <w:rPr>
          <w:lang w:val="en-US"/>
        </w:rPr>
        <w:t>at</w:t>
      </w:r>
      <w:r w:rsidR="004615D1">
        <w:t>.</w:t>
      </w:r>
    </w:p>
    <w:p w14:paraId="742131F6" w14:textId="77777777" w:rsidR="00C11F96" w:rsidRDefault="00C11F96" w:rsidP="00B75D32">
      <w:pPr>
        <w:pStyle w:val="a4"/>
      </w:pPr>
    </w:p>
    <w:p w14:paraId="1F508B8D" w14:textId="34CEA1F5" w:rsidR="00C11F96" w:rsidRDefault="00C11F96" w:rsidP="00B75D32">
      <w:pPr>
        <w:pStyle w:val="a4"/>
      </w:pPr>
      <w:r>
        <w:rPr>
          <w:noProof/>
        </w:rPr>
        <w:drawing>
          <wp:inline distT="0" distB="0" distL="0" distR="0" wp14:anchorId="3A92E2FF" wp14:editId="7962EC3E">
            <wp:extent cx="5940425" cy="2877820"/>
            <wp:effectExtent l="0" t="0" r="3175" b="0"/>
            <wp:docPr id="789875968" name="Рисунок 1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875968" name="Рисунок 1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C7BC5" w14:textId="77777777" w:rsidR="00C11F96" w:rsidRDefault="00C11F96" w:rsidP="00B75D32">
      <w:pPr>
        <w:pStyle w:val="a4"/>
      </w:pPr>
    </w:p>
    <w:p w14:paraId="200ECD0F" w14:textId="5708795E" w:rsidR="00C11F96" w:rsidRDefault="00C11F96" w:rsidP="00B75D32">
      <w:pPr>
        <w:pStyle w:val="a4"/>
        <w:rPr>
          <w:lang w:val="en-US"/>
        </w:rPr>
      </w:pPr>
      <w:r>
        <w:t xml:space="preserve">Добавляем </w:t>
      </w:r>
      <w:r>
        <w:rPr>
          <w:lang w:val="en-US"/>
        </w:rPr>
        <w:t>updated</w:t>
      </w:r>
      <w:r w:rsidRPr="00C11F96">
        <w:t>_</w:t>
      </w:r>
      <w:r>
        <w:rPr>
          <w:lang w:val="en-US"/>
        </w:rPr>
        <w:t>at</w:t>
      </w:r>
      <w:r w:rsidRPr="00C11F96">
        <w:t xml:space="preserve"> </w:t>
      </w:r>
      <w:r>
        <w:t xml:space="preserve">явную возможность быть </w:t>
      </w:r>
      <w:r>
        <w:rPr>
          <w:lang w:val="en-US"/>
        </w:rPr>
        <w:t>nullable</w:t>
      </w:r>
      <w:r w:rsidRPr="00C11F96">
        <w:t>.</w:t>
      </w:r>
    </w:p>
    <w:p w14:paraId="5154D0E0" w14:textId="77777777" w:rsidR="00C11F96" w:rsidRDefault="00C11F96" w:rsidP="00B75D32">
      <w:pPr>
        <w:pStyle w:val="a4"/>
        <w:rPr>
          <w:lang w:val="en-US"/>
        </w:rPr>
      </w:pPr>
    </w:p>
    <w:p w14:paraId="08573A85" w14:textId="5B31EB4C" w:rsidR="00C11F96" w:rsidRDefault="008728F8" w:rsidP="00B75D32">
      <w:pPr>
        <w:pStyle w:val="a4"/>
        <w:rPr>
          <w:lang w:val="en-US"/>
        </w:rPr>
      </w:pPr>
      <w:r>
        <w:rPr>
          <w:noProof/>
        </w:rPr>
        <w:drawing>
          <wp:inline distT="0" distB="0" distL="0" distR="0" wp14:anchorId="7B50E0DF" wp14:editId="467F7FAD">
            <wp:extent cx="5940425" cy="1276350"/>
            <wp:effectExtent l="0" t="0" r="3175" b="0"/>
            <wp:docPr id="1640781542" name="Рисунок 12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81542" name="Рисунок 12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533D6" w14:textId="77777777" w:rsidR="008728F8" w:rsidRDefault="008728F8" w:rsidP="00B75D32">
      <w:pPr>
        <w:pStyle w:val="a4"/>
        <w:rPr>
          <w:lang w:val="en-US"/>
        </w:rPr>
      </w:pPr>
    </w:p>
    <w:p w14:paraId="7D097E49" w14:textId="291606AD" w:rsidR="008728F8" w:rsidRDefault="008728F8" w:rsidP="00B75D32">
      <w:pPr>
        <w:pStyle w:val="a4"/>
      </w:pPr>
      <w:r>
        <w:lastRenderedPageBreak/>
        <w:t>Создаём миграцию и обновляем БД.</w:t>
      </w:r>
    </w:p>
    <w:p w14:paraId="371AC3F7" w14:textId="77777777" w:rsidR="008728F8" w:rsidRDefault="008728F8" w:rsidP="00B75D32">
      <w:pPr>
        <w:pStyle w:val="a4"/>
      </w:pPr>
    </w:p>
    <w:p w14:paraId="6586BC87" w14:textId="692A76B9" w:rsidR="008728F8" w:rsidRDefault="008728F8" w:rsidP="00B75D32">
      <w:pPr>
        <w:pStyle w:val="a4"/>
      </w:pPr>
      <w:r>
        <w:rPr>
          <w:noProof/>
        </w:rPr>
        <w:drawing>
          <wp:inline distT="0" distB="0" distL="0" distR="0" wp14:anchorId="09A2818E" wp14:editId="303D75E3">
            <wp:extent cx="5940425" cy="1557655"/>
            <wp:effectExtent l="0" t="0" r="3175" b="4445"/>
            <wp:docPr id="680946396" name="Рисунок 13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46396" name="Рисунок 13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B9BF2" w14:textId="77777777" w:rsidR="008728F8" w:rsidRDefault="008728F8" w:rsidP="00B75D32">
      <w:pPr>
        <w:pStyle w:val="a4"/>
      </w:pPr>
    </w:p>
    <w:p w14:paraId="42BFAEA6" w14:textId="6A7F49C2" w:rsidR="008728F8" w:rsidRDefault="008728F8" w:rsidP="00B75D32">
      <w:pPr>
        <w:pStyle w:val="a4"/>
      </w:pPr>
      <w:r>
        <w:t>Повторяем попытку заполнения таблицы пользователей данными и видим, что на этот раз всё проходит успешно.</w:t>
      </w:r>
    </w:p>
    <w:p w14:paraId="6B6257AE" w14:textId="77777777" w:rsidR="007A253A" w:rsidRDefault="007A253A" w:rsidP="00B75D32">
      <w:pPr>
        <w:pStyle w:val="a4"/>
      </w:pPr>
    </w:p>
    <w:p w14:paraId="6028E5DF" w14:textId="1C07848A" w:rsidR="007A253A" w:rsidRDefault="007A253A" w:rsidP="00B75D32">
      <w:pPr>
        <w:pStyle w:val="a4"/>
      </w:pPr>
      <w:r>
        <w:rPr>
          <w:noProof/>
        </w:rPr>
        <w:drawing>
          <wp:inline distT="0" distB="0" distL="0" distR="0" wp14:anchorId="18EC7536" wp14:editId="574E19A3">
            <wp:extent cx="5940425" cy="1183640"/>
            <wp:effectExtent l="0" t="0" r="3175" b="0"/>
            <wp:docPr id="1644161045" name="Рисунок 14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61045" name="Рисунок 14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1199B" w14:textId="77777777" w:rsidR="007A253A" w:rsidRDefault="007A253A" w:rsidP="00B75D32">
      <w:pPr>
        <w:pStyle w:val="a4"/>
      </w:pPr>
    </w:p>
    <w:p w14:paraId="2E3B2000" w14:textId="23B865D6" w:rsidR="007A253A" w:rsidRDefault="007A253A" w:rsidP="00B75D32">
      <w:pPr>
        <w:pStyle w:val="a4"/>
      </w:pPr>
      <w:r>
        <w:t xml:space="preserve">Убедимся в том, что строки действительно появились в таблице, произведя выборку строк. Обратим внимание на то, что </w:t>
      </w:r>
      <w:r>
        <w:rPr>
          <w:lang w:val="en-US"/>
        </w:rPr>
        <w:t>select</w:t>
      </w:r>
      <w:r w:rsidRPr="007A253A">
        <w:t xml:space="preserve"> </w:t>
      </w:r>
      <w:r>
        <w:t xml:space="preserve">проводится с тем самым </w:t>
      </w:r>
      <w:r>
        <w:rPr>
          <w:lang w:val="en-US"/>
        </w:rPr>
        <w:t>relation</w:t>
      </w:r>
      <w:r w:rsidRPr="007A253A">
        <w:t>-</w:t>
      </w:r>
      <w:r>
        <w:t>полем, которое упоминалось ранее.</w:t>
      </w:r>
    </w:p>
    <w:p w14:paraId="2CE8A63C" w14:textId="77777777" w:rsidR="007A253A" w:rsidRDefault="007A253A" w:rsidP="00B75D32">
      <w:pPr>
        <w:pStyle w:val="a4"/>
      </w:pPr>
    </w:p>
    <w:p w14:paraId="0EFD327A" w14:textId="67D1172F" w:rsidR="007A253A" w:rsidRDefault="007A253A" w:rsidP="00B75D32">
      <w:pPr>
        <w:pStyle w:val="a4"/>
      </w:pPr>
      <w:r>
        <w:rPr>
          <w:noProof/>
        </w:rPr>
        <w:drawing>
          <wp:inline distT="0" distB="0" distL="0" distR="0" wp14:anchorId="314A477F" wp14:editId="435CB6A0">
            <wp:extent cx="5940425" cy="1145540"/>
            <wp:effectExtent l="0" t="0" r="3175" b="0"/>
            <wp:docPr id="943737374" name="Рисунок 15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37374" name="Рисунок 15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0012D" w14:textId="77777777" w:rsidR="007A253A" w:rsidRDefault="007A253A" w:rsidP="00B75D32">
      <w:pPr>
        <w:pStyle w:val="a4"/>
      </w:pPr>
    </w:p>
    <w:p w14:paraId="063473A7" w14:textId="09B6C2D2" w:rsidR="007A253A" w:rsidRDefault="007A253A" w:rsidP="00B75D32">
      <w:pPr>
        <w:pStyle w:val="a4"/>
      </w:pPr>
      <w:r>
        <w:t>В терминал вывелись имена всех пользователей, ранее внедрённых в таблицу.</w:t>
      </w:r>
    </w:p>
    <w:p w14:paraId="6EF006E7" w14:textId="77777777" w:rsidR="00773DF5" w:rsidRDefault="00773DF5" w:rsidP="00B75D32">
      <w:pPr>
        <w:pStyle w:val="a4"/>
      </w:pPr>
    </w:p>
    <w:p w14:paraId="554FF776" w14:textId="41A09D75" w:rsidR="00773DF5" w:rsidRDefault="00773DF5" w:rsidP="00B75D32">
      <w:pPr>
        <w:pStyle w:val="a4"/>
      </w:pPr>
      <w:r>
        <w:rPr>
          <w:noProof/>
        </w:rPr>
        <w:lastRenderedPageBreak/>
        <w:drawing>
          <wp:inline distT="0" distB="0" distL="0" distR="0" wp14:anchorId="399A201F" wp14:editId="323DD8E6">
            <wp:extent cx="5940425" cy="2752090"/>
            <wp:effectExtent l="0" t="0" r="3175" b="0"/>
            <wp:docPr id="159218937" name="Рисунок 16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8937" name="Рисунок 16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0C153" w14:textId="77777777" w:rsidR="00773DF5" w:rsidRDefault="00773DF5" w:rsidP="00B75D32">
      <w:pPr>
        <w:pStyle w:val="a4"/>
      </w:pPr>
    </w:p>
    <w:p w14:paraId="133843EC" w14:textId="7D0C7392" w:rsidR="00773DF5" w:rsidRDefault="00773DF5" w:rsidP="00B75D32">
      <w:pPr>
        <w:pStyle w:val="a4"/>
      </w:pPr>
      <w:r>
        <w:t xml:space="preserve">Сделаем то же самое с таблицей адресов. Вместо </w:t>
      </w:r>
      <w:r>
        <w:rPr>
          <w:lang w:val="en-US"/>
        </w:rPr>
        <w:t>user</w:t>
      </w:r>
      <w:r w:rsidRPr="00773DF5">
        <w:t>_</w:t>
      </w:r>
      <w:r>
        <w:rPr>
          <w:lang w:val="en-US"/>
        </w:rPr>
        <w:t>id</w:t>
      </w:r>
      <w:r w:rsidRPr="00773DF5">
        <w:t xml:space="preserve"> </w:t>
      </w:r>
      <w:r>
        <w:t xml:space="preserve">можем прокидывать саму модельку юзера из-за указанной в </w:t>
      </w:r>
      <w:r>
        <w:rPr>
          <w:lang w:val="en-US"/>
        </w:rPr>
        <w:t>ORM</w:t>
      </w:r>
      <w:r>
        <w:t>-модели связи.</w:t>
      </w:r>
    </w:p>
    <w:p w14:paraId="5236B470" w14:textId="77777777" w:rsidR="00773DF5" w:rsidRDefault="00773DF5" w:rsidP="00B75D32">
      <w:pPr>
        <w:pStyle w:val="a4"/>
      </w:pPr>
    </w:p>
    <w:p w14:paraId="17945189" w14:textId="67DC5EC1" w:rsidR="00773DF5" w:rsidRDefault="00773DF5" w:rsidP="00B75D32">
      <w:pPr>
        <w:pStyle w:val="a4"/>
      </w:pPr>
      <w:r>
        <w:rPr>
          <w:noProof/>
        </w:rPr>
        <w:drawing>
          <wp:inline distT="0" distB="0" distL="0" distR="0" wp14:anchorId="6B656258" wp14:editId="799668FE">
            <wp:extent cx="5940425" cy="2169795"/>
            <wp:effectExtent l="0" t="0" r="3175" b="1905"/>
            <wp:docPr id="1277992250" name="Рисунок 17" descr="Изображение выглядит как текст, снимок экрана, Шрифт, докумен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992250" name="Рисунок 17" descr="Изображение выглядит как текст, снимок экрана, Шрифт, документ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DFE21" w14:textId="77777777" w:rsidR="00773DF5" w:rsidRDefault="00773DF5" w:rsidP="00B75D32">
      <w:pPr>
        <w:pStyle w:val="a4"/>
      </w:pPr>
    </w:p>
    <w:p w14:paraId="6A67414E" w14:textId="030A13AE" w:rsidR="00773DF5" w:rsidRDefault="00773DF5" w:rsidP="00B75D32">
      <w:pPr>
        <w:pStyle w:val="a4"/>
      </w:pPr>
      <w:r>
        <w:rPr>
          <w:noProof/>
        </w:rPr>
        <w:drawing>
          <wp:inline distT="0" distB="0" distL="0" distR="0" wp14:anchorId="026CCB82" wp14:editId="09E6E2C6">
            <wp:extent cx="5940425" cy="2470785"/>
            <wp:effectExtent l="0" t="0" r="3175" b="5715"/>
            <wp:docPr id="179177346" name="Рисунок 18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7346" name="Рисунок 18" descr="Изображение выглядит как текст, снимок экрана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15B50" w14:textId="37887B17" w:rsidR="00773DF5" w:rsidRDefault="00773DF5" w:rsidP="00B75D32">
      <w:pPr>
        <w:pStyle w:val="a4"/>
        <w:rPr>
          <w:lang w:val="en-US"/>
        </w:rPr>
      </w:pPr>
      <w:r>
        <w:lastRenderedPageBreak/>
        <w:t xml:space="preserve">Данные действительно попали в таблицу адресов. Внешний ключ </w:t>
      </w:r>
      <w:r>
        <w:rPr>
          <w:lang w:val="en-US"/>
        </w:rPr>
        <w:t>user</w:t>
      </w:r>
      <w:r w:rsidRPr="00773DF5">
        <w:t>_</w:t>
      </w:r>
      <w:r>
        <w:rPr>
          <w:lang w:val="en-US"/>
        </w:rPr>
        <w:t>id</w:t>
      </w:r>
      <w:r w:rsidRPr="00773DF5">
        <w:t xml:space="preserve"> </w:t>
      </w:r>
      <w:r>
        <w:t xml:space="preserve">был подставлен </w:t>
      </w:r>
      <w:proofErr w:type="spellStart"/>
      <w:r>
        <w:rPr>
          <w:lang w:val="en-US"/>
        </w:rPr>
        <w:t>sqlAlchemy</w:t>
      </w:r>
      <w:proofErr w:type="spellEnd"/>
      <w:r w:rsidRPr="00773DF5">
        <w:t xml:space="preserve"> </w:t>
      </w:r>
      <w:r>
        <w:t xml:space="preserve">самостоятельно на основе поля </w:t>
      </w:r>
      <w:r>
        <w:rPr>
          <w:lang w:val="en-US"/>
        </w:rPr>
        <w:t>user</w:t>
      </w:r>
      <w:r w:rsidRPr="00773DF5">
        <w:t>.</w:t>
      </w:r>
    </w:p>
    <w:p w14:paraId="7F5B4A09" w14:textId="77777777" w:rsidR="00BC4CE3" w:rsidRDefault="00BC4CE3" w:rsidP="00B75D32">
      <w:pPr>
        <w:pStyle w:val="a4"/>
        <w:rPr>
          <w:lang w:val="en-US"/>
        </w:rPr>
      </w:pPr>
    </w:p>
    <w:p w14:paraId="2AC64389" w14:textId="37017EBA" w:rsidR="00BC4CE3" w:rsidRDefault="00BC4CE3" w:rsidP="00B75D32">
      <w:pPr>
        <w:pStyle w:val="a4"/>
        <w:rPr>
          <w:lang w:val="en-US"/>
        </w:rPr>
      </w:pPr>
      <w:r>
        <w:rPr>
          <w:noProof/>
        </w:rPr>
        <w:drawing>
          <wp:inline distT="0" distB="0" distL="0" distR="0" wp14:anchorId="70EF4C5A" wp14:editId="3AC24EC0">
            <wp:extent cx="5940425" cy="2720975"/>
            <wp:effectExtent l="0" t="0" r="3175" b="3175"/>
            <wp:docPr id="317031239" name="Рисунок 19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31239" name="Рисунок 19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0E808" w14:textId="77777777" w:rsidR="00BC4CE3" w:rsidRDefault="00BC4CE3" w:rsidP="00B75D32">
      <w:pPr>
        <w:pStyle w:val="a4"/>
        <w:rPr>
          <w:lang w:val="en-US"/>
        </w:rPr>
      </w:pPr>
    </w:p>
    <w:p w14:paraId="55079AE7" w14:textId="50E6792B" w:rsidR="00BC4CE3" w:rsidRDefault="00BC4CE3" w:rsidP="00B75D32">
      <w:pPr>
        <w:pStyle w:val="a4"/>
      </w:pPr>
      <w:r>
        <w:t xml:space="preserve">Поменяем модельку пользователя, добавив ему поле </w:t>
      </w:r>
      <w:r>
        <w:rPr>
          <w:lang w:val="en-US"/>
        </w:rPr>
        <w:t>description</w:t>
      </w:r>
      <w:r>
        <w:t>.</w:t>
      </w:r>
    </w:p>
    <w:p w14:paraId="4253179E" w14:textId="77777777" w:rsidR="00BC4CE3" w:rsidRDefault="00BC4CE3" w:rsidP="00B75D32">
      <w:pPr>
        <w:pStyle w:val="a4"/>
      </w:pPr>
    </w:p>
    <w:p w14:paraId="29F1D685" w14:textId="54780D5B" w:rsidR="00BC4CE3" w:rsidRDefault="00BC4CE3" w:rsidP="00B75D32">
      <w:pPr>
        <w:pStyle w:val="a4"/>
      </w:pPr>
      <w:r>
        <w:rPr>
          <w:noProof/>
        </w:rPr>
        <w:drawing>
          <wp:inline distT="0" distB="0" distL="0" distR="0" wp14:anchorId="4738B172" wp14:editId="3DC40678">
            <wp:extent cx="5940425" cy="2155825"/>
            <wp:effectExtent l="0" t="0" r="3175" b="0"/>
            <wp:docPr id="420329243" name="Рисунок 20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29243" name="Рисунок 20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96A7C" w14:textId="53E38F70" w:rsidR="00BC4CE3" w:rsidRDefault="00BC4CE3" w:rsidP="00B75D32">
      <w:pPr>
        <w:pStyle w:val="a4"/>
      </w:pPr>
      <w:r>
        <w:rPr>
          <w:noProof/>
        </w:rPr>
        <w:lastRenderedPageBreak/>
        <w:drawing>
          <wp:inline distT="0" distB="0" distL="0" distR="0" wp14:anchorId="7D9B3559" wp14:editId="597E11A7">
            <wp:extent cx="5940425" cy="2558415"/>
            <wp:effectExtent l="0" t="0" r="3175" b="0"/>
            <wp:docPr id="1115116849" name="Рисунок 2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16849" name="Рисунок 2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14E2B" w14:textId="77777777" w:rsidR="00BC4CE3" w:rsidRDefault="00BC4CE3" w:rsidP="00B75D32">
      <w:pPr>
        <w:pStyle w:val="a4"/>
      </w:pPr>
    </w:p>
    <w:p w14:paraId="77C4F517" w14:textId="7EFD82C7" w:rsidR="00BC4CE3" w:rsidRDefault="00BC4CE3" w:rsidP="00B75D32">
      <w:pPr>
        <w:pStyle w:val="a4"/>
      </w:pPr>
      <w:r>
        <w:t xml:space="preserve">Были добавлены 2 новые модели: </w:t>
      </w:r>
      <w:r>
        <w:rPr>
          <w:lang w:val="en-US"/>
        </w:rPr>
        <w:t>Product</w:t>
      </w:r>
      <w:r w:rsidRPr="00BC4CE3">
        <w:t xml:space="preserve"> </w:t>
      </w:r>
      <w:r>
        <w:t xml:space="preserve">и </w:t>
      </w:r>
      <w:r>
        <w:rPr>
          <w:lang w:val="en-US"/>
        </w:rPr>
        <w:t>Order</w:t>
      </w:r>
      <w:r w:rsidRPr="00BC4CE3">
        <w:t xml:space="preserve">. </w:t>
      </w:r>
      <w:r>
        <w:t xml:space="preserve">Модель </w:t>
      </w:r>
      <w:r>
        <w:rPr>
          <w:lang w:val="en-US"/>
        </w:rPr>
        <w:t>Order</w:t>
      </w:r>
      <w:r w:rsidRPr="00BC4CE3">
        <w:t xml:space="preserve"> </w:t>
      </w:r>
      <w:r>
        <w:t xml:space="preserve">содержит 3 внешних ключа на ранее созданные таблицы, в </w:t>
      </w:r>
      <w:r>
        <w:rPr>
          <w:lang w:val="en-US"/>
        </w:rPr>
        <w:t>relationship</w:t>
      </w:r>
      <w:r w:rsidRPr="00BC4CE3">
        <w:t xml:space="preserve"> </w:t>
      </w:r>
      <w:r>
        <w:t xml:space="preserve">можно опустить параметр </w:t>
      </w:r>
      <w:r>
        <w:rPr>
          <w:lang w:val="en-US"/>
        </w:rPr>
        <w:t>back</w:t>
      </w:r>
      <w:r w:rsidRPr="00BC4CE3">
        <w:t>_</w:t>
      </w:r>
      <w:r>
        <w:rPr>
          <w:lang w:val="en-US"/>
        </w:rPr>
        <w:t>populates</w:t>
      </w:r>
      <w:r>
        <w:t xml:space="preserve">, </w:t>
      </w:r>
      <w:proofErr w:type="gramStart"/>
      <w:r>
        <w:t>т.к</w:t>
      </w:r>
      <w:proofErr w:type="gramEnd"/>
      <w:r>
        <w:t xml:space="preserve"> нам необязательно синхронизировать данные с остальными моделями.</w:t>
      </w:r>
    </w:p>
    <w:p w14:paraId="4D74E29E" w14:textId="77777777" w:rsidR="005F603B" w:rsidRDefault="005F603B" w:rsidP="00B75D32">
      <w:pPr>
        <w:pStyle w:val="a4"/>
      </w:pPr>
    </w:p>
    <w:p w14:paraId="1C2FBC68" w14:textId="1EE74666" w:rsidR="005F603B" w:rsidRDefault="005F603B" w:rsidP="00B75D32">
      <w:pPr>
        <w:pStyle w:val="a4"/>
      </w:pPr>
      <w:r>
        <w:rPr>
          <w:noProof/>
        </w:rPr>
        <w:drawing>
          <wp:inline distT="0" distB="0" distL="0" distR="0" wp14:anchorId="12F25294" wp14:editId="330B1A01">
            <wp:extent cx="5940425" cy="1367155"/>
            <wp:effectExtent l="0" t="0" r="3175" b="4445"/>
            <wp:docPr id="1295758700" name="Рисунок 22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58700" name="Рисунок 22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4E28A" w14:textId="77777777" w:rsidR="005F603B" w:rsidRDefault="005F603B" w:rsidP="00B75D32">
      <w:pPr>
        <w:pStyle w:val="a4"/>
      </w:pPr>
    </w:p>
    <w:p w14:paraId="1DDC99F5" w14:textId="4EA07DC7" w:rsidR="005F603B" w:rsidRDefault="005F603B" w:rsidP="00B75D32">
      <w:pPr>
        <w:pStyle w:val="a4"/>
      </w:pPr>
      <w:r>
        <w:t>Создаём миграцию и применяем её.</w:t>
      </w:r>
    </w:p>
    <w:p w14:paraId="148F799D" w14:textId="77777777" w:rsidR="00A112CA" w:rsidRDefault="00A112CA" w:rsidP="00B75D32">
      <w:pPr>
        <w:pStyle w:val="a4"/>
      </w:pPr>
    </w:p>
    <w:p w14:paraId="3316A147" w14:textId="675BA10E" w:rsidR="00A112CA" w:rsidRDefault="00A112CA" w:rsidP="00B75D32">
      <w:pPr>
        <w:pStyle w:val="a4"/>
      </w:pPr>
      <w:r>
        <w:rPr>
          <w:noProof/>
        </w:rPr>
        <w:lastRenderedPageBreak/>
        <w:drawing>
          <wp:inline distT="0" distB="0" distL="0" distR="0" wp14:anchorId="76F64080" wp14:editId="7A854560">
            <wp:extent cx="5940425" cy="2731770"/>
            <wp:effectExtent l="0" t="0" r="3175" b="0"/>
            <wp:docPr id="1496686447" name="Рисунок 23" descr="Изображение выглядит как текст, программное обеспечение, Мультимедийное программное обеспечение, Графическ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86447" name="Рисунок 23" descr="Изображение выглядит как текст, программное обеспечение, Мультимедийное программное обеспечение, Графическое программное обеспечение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C52B2" w14:textId="77777777" w:rsidR="00A112CA" w:rsidRDefault="00A112CA" w:rsidP="00B75D32">
      <w:pPr>
        <w:pStyle w:val="a4"/>
      </w:pPr>
    </w:p>
    <w:p w14:paraId="4E980D0C" w14:textId="3C786973" w:rsidR="00A112CA" w:rsidRDefault="00A112CA" w:rsidP="00B75D32">
      <w:pPr>
        <w:pStyle w:val="a4"/>
      </w:pPr>
      <w:r>
        <w:rPr>
          <w:noProof/>
        </w:rPr>
        <w:drawing>
          <wp:inline distT="0" distB="0" distL="0" distR="0" wp14:anchorId="654FA7AC" wp14:editId="75027667">
            <wp:extent cx="5940425" cy="3046095"/>
            <wp:effectExtent l="0" t="0" r="3175" b="1905"/>
            <wp:docPr id="2041729469" name="Рисунок 24" descr="Изображение выглядит как текст, снимок экрана, Мультимедийное программное обеспечение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729469" name="Рисунок 24" descr="Изображение выглядит как текст, снимок экрана, Мультимедийное программное обеспечение, программное обеспечение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A56A4" w14:textId="77777777" w:rsidR="00A112CA" w:rsidRDefault="00A112CA" w:rsidP="00B75D32">
      <w:pPr>
        <w:pStyle w:val="a4"/>
      </w:pPr>
    </w:p>
    <w:p w14:paraId="71255F62" w14:textId="1B7F12D7" w:rsidR="00A112CA" w:rsidRDefault="00A112CA" w:rsidP="00B75D32">
      <w:pPr>
        <w:pStyle w:val="a4"/>
      </w:pPr>
      <w:r>
        <w:t>Заполняем новые таблицы начальными данными.</w:t>
      </w:r>
    </w:p>
    <w:p w14:paraId="6B7CB59E" w14:textId="77777777" w:rsidR="00DF11B3" w:rsidRDefault="00DF11B3" w:rsidP="00B75D32">
      <w:pPr>
        <w:pStyle w:val="a4"/>
      </w:pPr>
    </w:p>
    <w:p w14:paraId="673D6351" w14:textId="498BF595" w:rsidR="00DF11B3" w:rsidRDefault="00DF11B3" w:rsidP="00B75D32">
      <w:pPr>
        <w:pStyle w:val="a4"/>
      </w:pPr>
      <w:r>
        <w:rPr>
          <w:noProof/>
        </w:rPr>
        <w:lastRenderedPageBreak/>
        <w:drawing>
          <wp:inline distT="0" distB="0" distL="0" distR="0" wp14:anchorId="16978FEC" wp14:editId="5DAEB767">
            <wp:extent cx="5940425" cy="4979035"/>
            <wp:effectExtent l="0" t="0" r="3175" b="0"/>
            <wp:docPr id="108804498" name="Рисунок 25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4498" name="Рисунок 25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E4DF5" w14:textId="77777777" w:rsidR="00DF11B3" w:rsidRDefault="00DF11B3" w:rsidP="00B75D32">
      <w:pPr>
        <w:pStyle w:val="a4"/>
      </w:pPr>
    </w:p>
    <w:p w14:paraId="3BE8131F" w14:textId="31EDAE23" w:rsidR="00DF11B3" w:rsidRDefault="00DF11B3" w:rsidP="00B75D32">
      <w:pPr>
        <w:pStyle w:val="a4"/>
      </w:pPr>
      <w:r>
        <w:rPr>
          <w:noProof/>
        </w:rPr>
        <w:drawing>
          <wp:inline distT="0" distB="0" distL="0" distR="0" wp14:anchorId="30C61554" wp14:editId="739EE615">
            <wp:extent cx="5940425" cy="3488690"/>
            <wp:effectExtent l="0" t="0" r="3175" b="0"/>
            <wp:docPr id="901893198" name="Рисунок 26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93198" name="Рисунок 26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DC13E" w14:textId="77777777" w:rsidR="00DF11B3" w:rsidRDefault="00DF11B3" w:rsidP="00B75D32">
      <w:pPr>
        <w:pStyle w:val="a4"/>
      </w:pPr>
    </w:p>
    <w:p w14:paraId="7E86D7AC" w14:textId="106E4F18" w:rsidR="00DF11B3" w:rsidRDefault="00DF11B3" w:rsidP="00DF11B3">
      <w:pPr>
        <w:pStyle w:val="a4"/>
      </w:pPr>
      <w:r>
        <w:lastRenderedPageBreak/>
        <w:t>Таблицы действительно были созданы и заполнены начальными данными.</w:t>
      </w:r>
    </w:p>
    <w:p w14:paraId="34580940" w14:textId="77777777" w:rsidR="00924222" w:rsidRDefault="00924222" w:rsidP="00DF11B3">
      <w:pPr>
        <w:pStyle w:val="a4"/>
      </w:pPr>
    </w:p>
    <w:p w14:paraId="2501CCB8" w14:textId="77777777" w:rsidR="00924222" w:rsidRPr="00924222" w:rsidRDefault="00924222" w:rsidP="00924222">
      <w:pPr>
        <w:pStyle w:val="a4"/>
        <w:rPr>
          <w:b/>
          <w:bCs/>
          <w:lang w:val="en-US"/>
        </w:rPr>
      </w:pPr>
      <w:r w:rsidRPr="00924222">
        <w:rPr>
          <w:b/>
          <w:bCs/>
        </w:rPr>
        <w:t>Вопросы</w:t>
      </w:r>
    </w:p>
    <w:p w14:paraId="02947CA5" w14:textId="77777777" w:rsidR="00924222" w:rsidRPr="00D63597" w:rsidRDefault="00924222" w:rsidP="00924222">
      <w:pPr>
        <w:pStyle w:val="aa"/>
        <w:widowControl w:val="0"/>
        <w:numPr>
          <w:ilvl w:val="0"/>
          <w:numId w:val="1"/>
        </w:numPr>
        <w:suppressAutoHyphens/>
        <w:overflowPunct w:val="0"/>
        <w:autoSpaceDE w:val="0"/>
        <w:autoSpaceDN w:val="0"/>
        <w:spacing w:after="0" w:line="240" w:lineRule="auto"/>
        <w:contextualSpacing w:val="0"/>
        <w:textAlignment w:val="baseline"/>
        <w:rPr>
          <w:rFonts w:ascii="Times New Roman" w:hAnsi="Times New Roman" w:cs="Times New Roman"/>
          <w:i/>
          <w:iCs/>
          <w:sz w:val="28"/>
          <w:szCs w:val="28"/>
        </w:rPr>
      </w:pPr>
      <w:r w:rsidRPr="00D63597">
        <w:rPr>
          <w:rFonts w:ascii="Times New Roman" w:hAnsi="Times New Roman" w:cs="Times New Roman"/>
          <w:i/>
          <w:iCs/>
          <w:sz w:val="28"/>
          <w:szCs w:val="28"/>
        </w:rPr>
        <w:t xml:space="preserve">Какие есть подходы маппинга в </w:t>
      </w:r>
      <w:proofErr w:type="spellStart"/>
      <w:r w:rsidRPr="00D63597">
        <w:rPr>
          <w:rFonts w:ascii="Times New Roman" w:hAnsi="Times New Roman" w:cs="Times New Roman"/>
          <w:i/>
          <w:iCs/>
          <w:sz w:val="28"/>
          <w:szCs w:val="28"/>
          <w:lang w:val="en-US"/>
        </w:rPr>
        <w:t>SQLAlchemy</w:t>
      </w:r>
      <w:proofErr w:type="spellEnd"/>
      <w:r w:rsidRPr="00D63597">
        <w:rPr>
          <w:rFonts w:ascii="Times New Roman" w:hAnsi="Times New Roman" w:cs="Times New Roman"/>
          <w:i/>
          <w:iCs/>
          <w:sz w:val="28"/>
          <w:szCs w:val="28"/>
        </w:rPr>
        <w:t>? Когда следует использовать каждый подход?</w:t>
      </w:r>
      <w:r w:rsidRPr="00D63597">
        <w:rPr>
          <w:rFonts w:ascii="Times New Roman" w:hAnsi="Times New Roman" w:cs="Times New Roman"/>
          <w:i/>
          <w:iCs/>
          <w:sz w:val="28"/>
          <w:szCs w:val="28"/>
        </w:rPr>
        <w:t xml:space="preserve">   </w:t>
      </w:r>
    </w:p>
    <w:p w14:paraId="0EF3F4B9" w14:textId="5098CCC9" w:rsidR="00924222" w:rsidRPr="00D63597" w:rsidRDefault="00924222" w:rsidP="00924222">
      <w:pPr>
        <w:pStyle w:val="aa"/>
        <w:widowControl w:val="0"/>
        <w:numPr>
          <w:ilvl w:val="0"/>
          <w:numId w:val="2"/>
        </w:numPr>
        <w:suppressAutoHyphens/>
        <w:overflowPunct w:val="0"/>
        <w:autoSpaceDE w:val="0"/>
        <w:autoSpaceDN w:val="0"/>
        <w:spacing w:after="0" w:line="240" w:lineRule="auto"/>
        <w:contextualSpacing w:val="0"/>
        <w:textAlignment w:val="baseline"/>
        <w:rPr>
          <w:rFonts w:ascii="Times New Roman" w:hAnsi="Times New Roman" w:cs="Times New Roman"/>
          <w:sz w:val="28"/>
          <w:szCs w:val="28"/>
        </w:rPr>
      </w:pPr>
      <w:r w:rsidRPr="00D63597">
        <w:rPr>
          <w:rFonts w:ascii="Times New Roman" w:hAnsi="Times New Roman" w:cs="Times New Roman"/>
          <w:sz w:val="28"/>
          <w:szCs w:val="28"/>
        </w:rPr>
        <w:t>Декларативный – наследование классов от базового. Можно использовать как дефолтное решение в новых проектах</w:t>
      </w:r>
    </w:p>
    <w:p w14:paraId="2153A740" w14:textId="2B419BB9" w:rsidR="00924222" w:rsidRPr="00D63597" w:rsidRDefault="00924222" w:rsidP="00924222">
      <w:pPr>
        <w:pStyle w:val="aa"/>
        <w:widowControl w:val="0"/>
        <w:numPr>
          <w:ilvl w:val="0"/>
          <w:numId w:val="2"/>
        </w:numPr>
        <w:suppressAutoHyphens/>
        <w:overflowPunct w:val="0"/>
        <w:autoSpaceDE w:val="0"/>
        <w:autoSpaceDN w:val="0"/>
        <w:spacing w:after="0" w:line="240" w:lineRule="auto"/>
        <w:contextualSpacing w:val="0"/>
        <w:textAlignment w:val="baseline"/>
        <w:rPr>
          <w:rFonts w:ascii="Times New Roman" w:hAnsi="Times New Roman" w:cs="Times New Roman"/>
          <w:sz w:val="28"/>
          <w:szCs w:val="28"/>
        </w:rPr>
      </w:pPr>
      <w:r w:rsidRPr="00D63597">
        <w:rPr>
          <w:rFonts w:ascii="Times New Roman" w:hAnsi="Times New Roman" w:cs="Times New Roman"/>
          <w:sz w:val="28"/>
          <w:szCs w:val="28"/>
        </w:rPr>
        <w:t xml:space="preserve">Через функцию </w:t>
      </w:r>
      <w:r w:rsidRPr="00D63597">
        <w:rPr>
          <w:rFonts w:ascii="Times New Roman" w:hAnsi="Times New Roman" w:cs="Times New Roman"/>
          <w:sz w:val="28"/>
          <w:szCs w:val="28"/>
          <w:lang w:val="en-US"/>
        </w:rPr>
        <w:t>mapper</w:t>
      </w:r>
      <w:r w:rsidRPr="00D63597">
        <w:rPr>
          <w:rFonts w:ascii="Times New Roman" w:hAnsi="Times New Roman" w:cs="Times New Roman"/>
          <w:sz w:val="28"/>
          <w:szCs w:val="28"/>
        </w:rPr>
        <w:t xml:space="preserve">. Использовать необходимо при работе с </w:t>
      </w:r>
      <w:proofErr w:type="gramStart"/>
      <w:r w:rsidRPr="00D63597">
        <w:rPr>
          <w:rFonts w:ascii="Times New Roman" w:hAnsi="Times New Roman" w:cs="Times New Roman"/>
          <w:sz w:val="28"/>
          <w:szCs w:val="28"/>
        </w:rPr>
        <w:t>уже существующей</w:t>
      </w:r>
      <w:proofErr w:type="gramEnd"/>
      <w:r w:rsidRPr="00D63597">
        <w:rPr>
          <w:rFonts w:ascii="Times New Roman" w:hAnsi="Times New Roman" w:cs="Times New Roman"/>
          <w:sz w:val="28"/>
          <w:szCs w:val="28"/>
        </w:rPr>
        <w:t xml:space="preserve"> схемой БД.</w:t>
      </w:r>
    </w:p>
    <w:p w14:paraId="30555988" w14:textId="0C3A0178" w:rsidR="00924222" w:rsidRPr="00D63597" w:rsidRDefault="00924222" w:rsidP="00924222">
      <w:pPr>
        <w:pStyle w:val="aa"/>
        <w:widowControl w:val="0"/>
        <w:numPr>
          <w:ilvl w:val="0"/>
          <w:numId w:val="2"/>
        </w:numPr>
        <w:suppressAutoHyphens/>
        <w:overflowPunct w:val="0"/>
        <w:autoSpaceDE w:val="0"/>
        <w:autoSpaceDN w:val="0"/>
        <w:spacing w:after="0" w:line="240" w:lineRule="auto"/>
        <w:contextualSpacing w:val="0"/>
        <w:textAlignment w:val="baseline"/>
        <w:rPr>
          <w:rFonts w:ascii="Times New Roman" w:hAnsi="Times New Roman" w:cs="Times New Roman"/>
          <w:sz w:val="28"/>
          <w:szCs w:val="28"/>
        </w:rPr>
      </w:pPr>
      <w:r w:rsidRPr="00D63597">
        <w:rPr>
          <w:rFonts w:ascii="Times New Roman" w:hAnsi="Times New Roman" w:cs="Times New Roman"/>
          <w:sz w:val="28"/>
          <w:szCs w:val="28"/>
        </w:rPr>
        <w:t xml:space="preserve">Через </w:t>
      </w:r>
      <w:r w:rsidRPr="00D63597">
        <w:rPr>
          <w:rFonts w:ascii="Times New Roman" w:hAnsi="Times New Roman" w:cs="Times New Roman"/>
          <w:sz w:val="28"/>
          <w:szCs w:val="28"/>
          <w:lang w:val="en-US"/>
        </w:rPr>
        <w:t>Automap</w:t>
      </w:r>
      <w:r w:rsidRPr="00D63597">
        <w:rPr>
          <w:rFonts w:ascii="Times New Roman" w:hAnsi="Times New Roman" w:cs="Times New Roman"/>
          <w:sz w:val="28"/>
          <w:szCs w:val="28"/>
        </w:rPr>
        <w:t xml:space="preserve">. Использовать необходимо при работе с </w:t>
      </w:r>
      <w:proofErr w:type="gramStart"/>
      <w:r w:rsidRPr="00D63597">
        <w:rPr>
          <w:rFonts w:ascii="Times New Roman" w:hAnsi="Times New Roman" w:cs="Times New Roman"/>
          <w:sz w:val="28"/>
          <w:szCs w:val="28"/>
        </w:rPr>
        <w:t>уже существующей</w:t>
      </w:r>
      <w:proofErr w:type="gramEnd"/>
      <w:r w:rsidRPr="00D63597">
        <w:rPr>
          <w:rFonts w:ascii="Times New Roman" w:hAnsi="Times New Roman" w:cs="Times New Roman"/>
          <w:sz w:val="28"/>
          <w:szCs w:val="28"/>
        </w:rPr>
        <w:t xml:space="preserve"> схемой БД и при условии отсутствия необходимости изменения моделей.</w:t>
      </w:r>
    </w:p>
    <w:p w14:paraId="0B1ABED5" w14:textId="2BE91E97" w:rsidR="00924222" w:rsidRPr="00D63597" w:rsidRDefault="00924222" w:rsidP="00924222">
      <w:pPr>
        <w:pStyle w:val="aa"/>
        <w:widowControl w:val="0"/>
        <w:numPr>
          <w:ilvl w:val="0"/>
          <w:numId w:val="1"/>
        </w:numPr>
        <w:suppressAutoHyphens/>
        <w:overflowPunct w:val="0"/>
        <w:autoSpaceDE w:val="0"/>
        <w:autoSpaceDN w:val="0"/>
        <w:spacing w:after="0" w:line="240" w:lineRule="auto"/>
        <w:contextualSpacing w:val="0"/>
        <w:textAlignment w:val="baseline"/>
        <w:rPr>
          <w:rFonts w:ascii="Times New Roman" w:hAnsi="Times New Roman" w:cs="Times New Roman"/>
          <w:sz w:val="28"/>
          <w:szCs w:val="28"/>
        </w:rPr>
      </w:pPr>
      <w:r w:rsidRPr="00D63597">
        <w:rPr>
          <w:rFonts w:ascii="Times New Roman" w:hAnsi="Times New Roman" w:cs="Times New Roman"/>
          <w:i/>
          <w:iCs/>
          <w:sz w:val="28"/>
          <w:szCs w:val="28"/>
        </w:rPr>
        <w:t xml:space="preserve">Как </w:t>
      </w:r>
      <w:proofErr w:type="spellStart"/>
      <w:r w:rsidRPr="00D63597">
        <w:rPr>
          <w:rFonts w:ascii="Times New Roman" w:hAnsi="Times New Roman" w:cs="Times New Roman"/>
          <w:i/>
          <w:iCs/>
          <w:sz w:val="28"/>
          <w:szCs w:val="28"/>
        </w:rPr>
        <w:t>Alembic</w:t>
      </w:r>
      <w:proofErr w:type="spellEnd"/>
      <w:r w:rsidRPr="00D63597">
        <w:rPr>
          <w:rFonts w:ascii="Times New Roman" w:hAnsi="Times New Roman" w:cs="Times New Roman"/>
          <w:i/>
          <w:iCs/>
          <w:sz w:val="28"/>
          <w:szCs w:val="28"/>
        </w:rPr>
        <w:t xml:space="preserve"> отслеживает текущую версию базы данных?</w:t>
      </w:r>
      <w:r w:rsidRPr="00D63597">
        <w:rPr>
          <w:rFonts w:ascii="Times New Roman" w:hAnsi="Times New Roman" w:cs="Times New Roman"/>
          <w:sz w:val="28"/>
          <w:szCs w:val="28"/>
        </w:rPr>
        <w:t xml:space="preserve"> Через таблицу </w:t>
      </w:r>
      <w:r w:rsidRPr="00D63597">
        <w:rPr>
          <w:rFonts w:ascii="Times New Roman" w:hAnsi="Times New Roman" w:cs="Times New Roman"/>
          <w:sz w:val="28"/>
          <w:szCs w:val="28"/>
          <w:lang w:val="en-US"/>
        </w:rPr>
        <w:t>alembic</w:t>
      </w:r>
      <w:r w:rsidRPr="00D63597">
        <w:rPr>
          <w:rFonts w:ascii="Times New Roman" w:hAnsi="Times New Roman" w:cs="Times New Roman"/>
          <w:sz w:val="28"/>
          <w:szCs w:val="28"/>
        </w:rPr>
        <w:t>_</w:t>
      </w:r>
      <w:r w:rsidRPr="00D63597">
        <w:rPr>
          <w:rFonts w:ascii="Times New Roman" w:hAnsi="Times New Roman" w:cs="Times New Roman"/>
          <w:sz w:val="28"/>
          <w:szCs w:val="28"/>
          <w:lang w:val="en-US"/>
        </w:rPr>
        <w:t>version</w:t>
      </w:r>
      <w:r w:rsidRPr="00D63597">
        <w:rPr>
          <w:rFonts w:ascii="Times New Roman" w:hAnsi="Times New Roman" w:cs="Times New Roman"/>
          <w:sz w:val="28"/>
          <w:szCs w:val="28"/>
        </w:rPr>
        <w:t xml:space="preserve"> в целевой БД.</w:t>
      </w:r>
    </w:p>
    <w:p w14:paraId="1C17AC20" w14:textId="079E4075" w:rsidR="00924222" w:rsidRPr="00D63597" w:rsidRDefault="00924222" w:rsidP="00924222">
      <w:pPr>
        <w:pStyle w:val="aa"/>
        <w:widowControl w:val="0"/>
        <w:numPr>
          <w:ilvl w:val="0"/>
          <w:numId w:val="1"/>
        </w:numPr>
        <w:suppressAutoHyphens/>
        <w:overflowPunct w:val="0"/>
        <w:autoSpaceDE w:val="0"/>
        <w:autoSpaceDN w:val="0"/>
        <w:spacing w:after="0" w:line="240" w:lineRule="auto"/>
        <w:contextualSpacing w:val="0"/>
        <w:textAlignment w:val="baseline"/>
        <w:rPr>
          <w:rFonts w:ascii="Times New Roman" w:hAnsi="Times New Roman" w:cs="Times New Roman"/>
          <w:sz w:val="28"/>
          <w:szCs w:val="28"/>
        </w:rPr>
      </w:pPr>
      <w:r w:rsidRPr="00D63597">
        <w:rPr>
          <w:rFonts w:ascii="Times New Roman" w:hAnsi="Times New Roman" w:cs="Times New Roman"/>
          <w:i/>
          <w:iCs/>
          <w:sz w:val="28"/>
          <w:szCs w:val="28"/>
        </w:rPr>
        <w:t>Какие типы связей между таблицами вы реализовали в данной работе?</w:t>
      </w:r>
      <w:r w:rsidRPr="00D6359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D63597">
        <w:rPr>
          <w:rFonts w:ascii="Times New Roman" w:hAnsi="Times New Roman" w:cs="Times New Roman"/>
          <w:sz w:val="28"/>
          <w:szCs w:val="28"/>
        </w:rPr>
        <w:t>1 ко многим – например, при связи «Пользователь – Адрес».</w:t>
      </w:r>
    </w:p>
    <w:p w14:paraId="53330AAF" w14:textId="5529F54D" w:rsidR="00924222" w:rsidRPr="00D63597" w:rsidRDefault="00924222" w:rsidP="00924222">
      <w:pPr>
        <w:pStyle w:val="aa"/>
        <w:widowControl w:val="0"/>
        <w:numPr>
          <w:ilvl w:val="0"/>
          <w:numId w:val="1"/>
        </w:numPr>
        <w:suppressAutoHyphens/>
        <w:overflowPunct w:val="0"/>
        <w:autoSpaceDE w:val="0"/>
        <w:autoSpaceDN w:val="0"/>
        <w:spacing w:after="0" w:line="240" w:lineRule="auto"/>
        <w:contextualSpacing w:val="0"/>
        <w:textAlignment w:val="baseline"/>
        <w:rPr>
          <w:rFonts w:ascii="Times New Roman" w:hAnsi="Times New Roman" w:cs="Times New Roman"/>
          <w:sz w:val="28"/>
          <w:szCs w:val="28"/>
        </w:rPr>
      </w:pPr>
      <w:r w:rsidRPr="00D63597">
        <w:rPr>
          <w:rFonts w:ascii="Times New Roman" w:hAnsi="Times New Roman" w:cs="Times New Roman"/>
          <w:i/>
          <w:iCs/>
          <w:sz w:val="28"/>
          <w:szCs w:val="28"/>
        </w:rPr>
        <w:t>Что такое миграция базы данных и почему она важна?</w:t>
      </w:r>
      <w:r w:rsidR="00E5327A" w:rsidRPr="00D63597">
        <w:rPr>
          <w:rFonts w:ascii="Times New Roman" w:hAnsi="Times New Roman" w:cs="Times New Roman"/>
          <w:sz w:val="28"/>
          <w:szCs w:val="28"/>
        </w:rPr>
        <w:t xml:space="preserve"> Это изменения версии БД, она так же важна, как и </w:t>
      </w:r>
      <w:r w:rsidR="00E5327A" w:rsidRPr="00D63597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E5327A" w:rsidRPr="00D63597">
        <w:rPr>
          <w:rFonts w:ascii="Times New Roman" w:hAnsi="Times New Roman" w:cs="Times New Roman"/>
          <w:sz w:val="28"/>
          <w:szCs w:val="28"/>
        </w:rPr>
        <w:t xml:space="preserve">-версии из-за большой вероятности того, что над одним проектом работает несколько программистов и им необходимо иметь быструю возможность </w:t>
      </w:r>
      <w:proofErr w:type="spellStart"/>
      <w:r w:rsidR="00E5327A" w:rsidRPr="00D63597">
        <w:rPr>
          <w:rFonts w:ascii="Times New Roman" w:hAnsi="Times New Roman" w:cs="Times New Roman"/>
          <w:sz w:val="28"/>
          <w:szCs w:val="28"/>
        </w:rPr>
        <w:t>накататить</w:t>
      </w:r>
      <w:proofErr w:type="spellEnd"/>
      <w:r w:rsidR="00E5327A" w:rsidRPr="00D63597">
        <w:rPr>
          <w:rFonts w:ascii="Times New Roman" w:hAnsi="Times New Roman" w:cs="Times New Roman"/>
          <w:sz w:val="28"/>
          <w:szCs w:val="28"/>
        </w:rPr>
        <w:t>/откатить версию БД до актуальной.</w:t>
      </w:r>
    </w:p>
    <w:p w14:paraId="682DCB37" w14:textId="7E2162EB" w:rsidR="00924222" w:rsidRPr="00D63597" w:rsidRDefault="00924222" w:rsidP="00924222">
      <w:pPr>
        <w:pStyle w:val="aa"/>
        <w:widowControl w:val="0"/>
        <w:numPr>
          <w:ilvl w:val="0"/>
          <w:numId w:val="1"/>
        </w:numPr>
        <w:suppressAutoHyphens/>
        <w:overflowPunct w:val="0"/>
        <w:autoSpaceDE w:val="0"/>
        <w:autoSpaceDN w:val="0"/>
        <w:spacing w:after="0" w:line="240" w:lineRule="auto"/>
        <w:contextualSpacing w:val="0"/>
        <w:textAlignment w:val="baseline"/>
        <w:rPr>
          <w:rFonts w:ascii="Times New Roman" w:hAnsi="Times New Roman" w:cs="Times New Roman"/>
          <w:sz w:val="28"/>
          <w:szCs w:val="28"/>
        </w:rPr>
      </w:pPr>
      <w:r w:rsidRPr="00D63597">
        <w:rPr>
          <w:rFonts w:ascii="Times New Roman" w:hAnsi="Times New Roman" w:cs="Times New Roman"/>
          <w:i/>
          <w:iCs/>
          <w:sz w:val="28"/>
          <w:szCs w:val="28"/>
        </w:rPr>
        <w:t xml:space="preserve">Как обрабатываются отношения многие-ко-многим в </w:t>
      </w:r>
      <w:proofErr w:type="spellStart"/>
      <w:r w:rsidRPr="00D63597">
        <w:rPr>
          <w:rFonts w:ascii="Times New Roman" w:hAnsi="Times New Roman" w:cs="Times New Roman"/>
          <w:i/>
          <w:iCs/>
          <w:sz w:val="28"/>
          <w:szCs w:val="28"/>
        </w:rPr>
        <w:t>SQLAlchemy</w:t>
      </w:r>
      <w:proofErr w:type="spellEnd"/>
      <w:r w:rsidRPr="00D63597">
        <w:rPr>
          <w:rFonts w:ascii="Times New Roman" w:hAnsi="Times New Roman" w:cs="Times New Roman"/>
          <w:i/>
          <w:iCs/>
          <w:sz w:val="28"/>
          <w:szCs w:val="28"/>
        </w:rPr>
        <w:t>?</w:t>
      </w:r>
      <w:r w:rsidR="00710892" w:rsidRPr="00D6359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710892" w:rsidRPr="00D63597">
        <w:rPr>
          <w:rFonts w:ascii="Times New Roman" w:hAnsi="Times New Roman" w:cs="Times New Roman"/>
          <w:sz w:val="28"/>
          <w:szCs w:val="28"/>
        </w:rPr>
        <w:t>Создаётся ассоциативная таблица.</w:t>
      </w:r>
    </w:p>
    <w:p w14:paraId="3FD9EF8C" w14:textId="62110D2C" w:rsidR="00924222" w:rsidRPr="00D63597" w:rsidRDefault="00924222" w:rsidP="00924222">
      <w:pPr>
        <w:pStyle w:val="aa"/>
        <w:widowControl w:val="0"/>
        <w:numPr>
          <w:ilvl w:val="0"/>
          <w:numId w:val="1"/>
        </w:numPr>
        <w:suppressAutoHyphens/>
        <w:overflowPunct w:val="0"/>
        <w:autoSpaceDE w:val="0"/>
        <w:autoSpaceDN w:val="0"/>
        <w:spacing w:after="0" w:line="240" w:lineRule="auto"/>
        <w:contextualSpacing w:val="0"/>
        <w:textAlignment w:val="baseline"/>
        <w:rPr>
          <w:rFonts w:ascii="Times New Roman" w:hAnsi="Times New Roman" w:cs="Times New Roman"/>
          <w:sz w:val="28"/>
          <w:szCs w:val="28"/>
        </w:rPr>
      </w:pPr>
      <w:r w:rsidRPr="00D63597">
        <w:rPr>
          <w:rFonts w:ascii="Times New Roman" w:hAnsi="Times New Roman" w:cs="Times New Roman"/>
          <w:i/>
          <w:iCs/>
          <w:sz w:val="28"/>
          <w:szCs w:val="28"/>
        </w:rPr>
        <w:t xml:space="preserve">Каков порядок действий при возникновении конфликта версий в </w:t>
      </w:r>
      <w:proofErr w:type="spellStart"/>
      <w:r w:rsidRPr="00D63597">
        <w:rPr>
          <w:rFonts w:ascii="Times New Roman" w:hAnsi="Times New Roman" w:cs="Times New Roman"/>
          <w:i/>
          <w:iCs/>
          <w:sz w:val="28"/>
          <w:szCs w:val="28"/>
        </w:rPr>
        <w:t>Alembic</w:t>
      </w:r>
      <w:proofErr w:type="spellEnd"/>
      <w:r w:rsidRPr="00D63597">
        <w:rPr>
          <w:rFonts w:ascii="Times New Roman" w:hAnsi="Times New Roman" w:cs="Times New Roman"/>
          <w:i/>
          <w:iCs/>
          <w:sz w:val="28"/>
          <w:szCs w:val="28"/>
        </w:rPr>
        <w:t>?</w:t>
      </w:r>
      <w:r w:rsidR="00D63597" w:rsidRPr="00D6359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D63597">
        <w:rPr>
          <w:rFonts w:ascii="Times New Roman" w:hAnsi="Times New Roman" w:cs="Times New Roman"/>
          <w:sz w:val="28"/>
          <w:szCs w:val="28"/>
        </w:rPr>
        <w:t xml:space="preserve">Необходимо определить конфликтующие файлы миграций и </w:t>
      </w:r>
      <w:proofErr w:type="spellStart"/>
      <w:r w:rsidR="00D63597">
        <w:rPr>
          <w:rFonts w:ascii="Times New Roman" w:hAnsi="Times New Roman" w:cs="Times New Roman"/>
          <w:sz w:val="28"/>
          <w:szCs w:val="28"/>
        </w:rPr>
        <w:t>замёрджить</w:t>
      </w:r>
      <w:proofErr w:type="spellEnd"/>
      <w:r w:rsidR="00D63597">
        <w:rPr>
          <w:rFonts w:ascii="Times New Roman" w:hAnsi="Times New Roman" w:cs="Times New Roman"/>
          <w:sz w:val="28"/>
          <w:szCs w:val="28"/>
        </w:rPr>
        <w:t xml:space="preserve"> их.</w:t>
      </w:r>
    </w:p>
    <w:p w14:paraId="1F9B6070" w14:textId="77777777" w:rsidR="00710892" w:rsidRDefault="00710892" w:rsidP="00710892">
      <w:pPr>
        <w:widowControl w:val="0"/>
        <w:suppressAutoHyphens/>
        <w:overflowPunct w:val="0"/>
        <w:autoSpaceDE w:val="0"/>
        <w:autoSpaceDN w:val="0"/>
        <w:spacing w:after="0" w:line="240" w:lineRule="auto"/>
        <w:ind w:left="360"/>
        <w:textAlignment w:val="baseline"/>
      </w:pPr>
    </w:p>
    <w:p w14:paraId="17BD351F" w14:textId="77777777" w:rsidR="00710892" w:rsidRPr="00710892" w:rsidRDefault="00710892" w:rsidP="00710892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710892">
        <w:rPr>
          <w:rFonts w:ascii="Times New Roman" w:hAnsi="Times New Roman" w:cs="Times New Roman"/>
          <w:b/>
          <w:sz w:val="28"/>
          <w:szCs w:val="28"/>
        </w:rPr>
        <w:t>Вывод</w:t>
      </w:r>
    </w:p>
    <w:p w14:paraId="50ABB6BC" w14:textId="4E3AFCF4" w:rsidR="00710892" w:rsidRPr="00B137CE" w:rsidRDefault="00710892" w:rsidP="0071089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37CE">
        <w:rPr>
          <w:rFonts w:ascii="Times New Roman" w:hAnsi="Times New Roman" w:cs="Times New Roman"/>
          <w:sz w:val="28"/>
          <w:szCs w:val="28"/>
        </w:rPr>
        <w:t xml:space="preserve">В ходе работы я </w:t>
      </w:r>
      <w:r w:rsidRPr="00B137CE">
        <w:rPr>
          <w:rFonts w:ascii="Times New Roman" w:hAnsi="Times New Roman" w:cs="Times New Roman"/>
          <w:sz w:val="28"/>
          <w:szCs w:val="28"/>
        </w:rPr>
        <w:t xml:space="preserve">получил базовое представление об </w:t>
      </w:r>
      <w:r w:rsidRPr="00B137CE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Pr="00B137CE">
        <w:rPr>
          <w:rFonts w:ascii="Times New Roman" w:hAnsi="Times New Roman" w:cs="Times New Roman"/>
          <w:sz w:val="28"/>
          <w:szCs w:val="28"/>
        </w:rPr>
        <w:t xml:space="preserve">-моделях </w:t>
      </w:r>
      <w:proofErr w:type="spellStart"/>
      <w:r w:rsidRPr="00B137CE">
        <w:rPr>
          <w:rFonts w:ascii="Times New Roman" w:hAnsi="Times New Roman" w:cs="Times New Roman"/>
          <w:sz w:val="28"/>
          <w:szCs w:val="28"/>
          <w:lang w:val="en-US"/>
        </w:rPr>
        <w:t>sqlAlchemy</w:t>
      </w:r>
      <w:proofErr w:type="spellEnd"/>
      <w:r w:rsidRPr="00B137CE">
        <w:rPr>
          <w:rFonts w:ascii="Times New Roman" w:hAnsi="Times New Roman" w:cs="Times New Roman"/>
          <w:sz w:val="28"/>
          <w:szCs w:val="28"/>
        </w:rPr>
        <w:t>: как создать таблицу, задать ей список колонок, на колонки повесить атрибуты, научился задавать связи между таблицами</w:t>
      </w:r>
      <w:r w:rsidRPr="00B137CE">
        <w:rPr>
          <w:rFonts w:ascii="Times New Roman" w:hAnsi="Times New Roman" w:cs="Times New Roman"/>
          <w:sz w:val="28"/>
          <w:szCs w:val="28"/>
        </w:rPr>
        <w:t xml:space="preserve">. </w:t>
      </w:r>
      <w:r w:rsidRPr="00B137CE">
        <w:rPr>
          <w:rFonts w:ascii="Times New Roman" w:hAnsi="Times New Roman" w:cs="Times New Roman"/>
          <w:sz w:val="28"/>
          <w:szCs w:val="28"/>
        </w:rPr>
        <w:t xml:space="preserve">Также были опробованы миграции посредством библиотеки </w:t>
      </w:r>
      <w:r w:rsidRPr="00B137CE">
        <w:rPr>
          <w:rFonts w:ascii="Times New Roman" w:hAnsi="Times New Roman" w:cs="Times New Roman"/>
          <w:sz w:val="28"/>
          <w:szCs w:val="28"/>
          <w:lang w:val="en-US"/>
        </w:rPr>
        <w:t>alembic</w:t>
      </w:r>
      <w:r w:rsidRPr="00B137CE">
        <w:rPr>
          <w:rFonts w:ascii="Times New Roman" w:hAnsi="Times New Roman" w:cs="Times New Roman"/>
          <w:sz w:val="28"/>
          <w:szCs w:val="28"/>
        </w:rPr>
        <w:t xml:space="preserve">, позволяющие отслеживать </w:t>
      </w:r>
      <w:proofErr w:type="spellStart"/>
      <w:r w:rsidRPr="00B137CE">
        <w:rPr>
          <w:rFonts w:ascii="Times New Roman" w:hAnsi="Times New Roman" w:cs="Times New Roman"/>
          <w:sz w:val="28"/>
          <w:szCs w:val="28"/>
        </w:rPr>
        <w:t>версионирование</w:t>
      </w:r>
      <w:proofErr w:type="spellEnd"/>
      <w:r w:rsidRPr="00B137CE">
        <w:rPr>
          <w:rFonts w:ascii="Times New Roman" w:hAnsi="Times New Roman" w:cs="Times New Roman"/>
          <w:sz w:val="28"/>
          <w:szCs w:val="28"/>
        </w:rPr>
        <w:t xml:space="preserve"> БД.</w:t>
      </w:r>
    </w:p>
    <w:p w14:paraId="61A87C80" w14:textId="77777777" w:rsidR="00710892" w:rsidRPr="002F5613" w:rsidRDefault="00710892" w:rsidP="00710892">
      <w:pPr>
        <w:widowControl w:val="0"/>
        <w:suppressAutoHyphens/>
        <w:overflowPunct w:val="0"/>
        <w:autoSpaceDE w:val="0"/>
        <w:autoSpaceDN w:val="0"/>
        <w:spacing w:after="0" w:line="240" w:lineRule="auto"/>
        <w:ind w:left="360"/>
        <w:textAlignment w:val="baseline"/>
      </w:pPr>
    </w:p>
    <w:p w14:paraId="167F197F" w14:textId="77777777" w:rsidR="00924222" w:rsidRPr="00DF11B3" w:rsidRDefault="00924222" w:rsidP="00DF11B3">
      <w:pPr>
        <w:pStyle w:val="a4"/>
      </w:pPr>
    </w:p>
    <w:sectPr w:rsidR="00924222" w:rsidRPr="00DF11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83F1FFF"/>
    <w:multiLevelType w:val="hybridMultilevel"/>
    <w:tmpl w:val="42EE37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DE72C3"/>
    <w:multiLevelType w:val="hybridMultilevel"/>
    <w:tmpl w:val="7DB8739C"/>
    <w:lvl w:ilvl="0" w:tplc="B2FE3FF8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33360341">
    <w:abstractNumId w:val="0"/>
  </w:num>
  <w:num w:numId="2" w16cid:durableId="8675275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154"/>
    <w:rsid w:val="00064BD0"/>
    <w:rsid w:val="001432B4"/>
    <w:rsid w:val="00180A35"/>
    <w:rsid w:val="001F0554"/>
    <w:rsid w:val="00251441"/>
    <w:rsid w:val="0044140C"/>
    <w:rsid w:val="004615D1"/>
    <w:rsid w:val="005F603B"/>
    <w:rsid w:val="006C0008"/>
    <w:rsid w:val="00710892"/>
    <w:rsid w:val="00762598"/>
    <w:rsid w:val="00773DF5"/>
    <w:rsid w:val="00781E19"/>
    <w:rsid w:val="007A253A"/>
    <w:rsid w:val="007D0423"/>
    <w:rsid w:val="008728F8"/>
    <w:rsid w:val="008C5863"/>
    <w:rsid w:val="00924222"/>
    <w:rsid w:val="00A112CA"/>
    <w:rsid w:val="00A57154"/>
    <w:rsid w:val="00A83FC3"/>
    <w:rsid w:val="00B137CE"/>
    <w:rsid w:val="00B75D32"/>
    <w:rsid w:val="00BC4CE3"/>
    <w:rsid w:val="00C11F96"/>
    <w:rsid w:val="00CB5668"/>
    <w:rsid w:val="00D63597"/>
    <w:rsid w:val="00DF11B3"/>
    <w:rsid w:val="00E5327A"/>
    <w:rsid w:val="00F059D1"/>
    <w:rsid w:val="00FB02CC"/>
    <w:rsid w:val="00FF5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B146C4"/>
  <w15:chartTrackingRefBased/>
  <w15:docId w15:val="{59A3B664-5BDF-496C-A534-FB57FE424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5733"/>
  </w:style>
  <w:style w:type="paragraph" w:styleId="1">
    <w:name w:val="heading 1"/>
    <w:basedOn w:val="a"/>
    <w:next w:val="a"/>
    <w:link w:val="10"/>
    <w:uiPriority w:val="9"/>
    <w:qFormat/>
    <w:rsid w:val="00A571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A571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571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571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571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571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571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571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571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1F0554"/>
    <w:pPr>
      <w:spacing w:after="200" w:line="240" w:lineRule="auto"/>
      <w:jc w:val="center"/>
    </w:pPr>
    <w:rPr>
      <w:rFonts w:ascii="Times New Roman" w:eastAsiaTheme="minorEastAsia" w:hAnsi="Times New Roman" w:cs="Times New Roman"/>
      <w:i/>
      <w:iCs/>
      <w:color w:val="0E2841" w:themeColor="text2"/>
      <w:kern w:val="0"/>
      <w:sz w:val="24"/>
      <w:szCs w:val="18"/>
      <w:lang w:eastAsia="ru-RU"/>
      <w14:ligatures w14:val="none"/>
    </w:rPr>
  </w:style>
  <w:style w:type="paragraph" w:customStyle="1" w:styleId="a4">
    <w:name w:val="ГОСТ"/>
    <w:basedOn w:val="a"/>
    <w:link w:val="a5"/>
    <w:qFormat/>
    <w:rsid w:val="00A83FC3"/>
    <w:pPr>
      <w:spacing w:after="0" w:line="360" w:lineRule="auto"/>
    </w:pPr>
    <w:rPr>
      <w:rFonts w:ascii="Times New Roman" w:eastAsiaTheme="minorEastAsia" w:hAnsi="Times New Roman" w:cs="Times New Roman"/>
      <w:kern w:val="0"/>
      <w:sz w:val="28"/>
      <w:szCs w:val="28"/>
      <w:lang w:eastAsia="ru-RU"/>
      <w14:ligatures w14:val="none"/>
    </w:rPr>
  </w:style>
  <w:style w:type="character" w:customStyle="1" w:styleId="a5">
    <w:name w:val="ГОСТ Знак"/>
    <w:basedOn w:val="a0"/>
    <w:link w:val="a4"/>
    <w:rsid w:val="00A83FC3"/>
    <w:rPr>
      <w:rFonts w:ascii="Times New Roman" w:eastAsiaTheme="minorEastAsia" w:hAnsi="Times New Roman" w:cs="Times New Roman"/>
      <w:kern w:val="0"/>
      <w:sz w:val="28"/>
      <w:szCs w:val="28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A571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A571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571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5715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5715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5715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5715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5715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57154"/>
    <w:rPr>
      <w:rFonts w:eastAsiaTheme="majorEastAsia" w:cstheme="majorBidi"/>
      <w:color w:val="272727" w:themeColor="text1" w:themeTint="D8"/>
    </w:rPr>
  </w:style>
  <w:style w:type="paragraph" w:styleId="a6">
    <w:name w:val="Title"/>
    <w:basedOn w:val="a"/>
    <w:next w:val="a"/>
    <w:link w:val="a7"/>
    <w:uiPriority w:val="10"/>
    <w:qFormat/>
    <w:rsid w:val="00A571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A571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Subtitle"/>
    <w:basedOn w:val="a"/>
    <w:next w:val="a"/>
    <w:link w:val="a9"/>
    <w:uiPriority w:val="11"/>
    <w:qFormat/>
    <w:rsid w:val="00A571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9">
    <w:name w:val="Подзаголовок Знак"/>
    <w:basedOn w:val="a0"/>
    <w:link w:val="a8"/>
    <w:uiPriority w:val="11"/>
    <w:rsid w:val="00A571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571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57154"/>
    <w:rPr>
      <w:i/>
      <w:iCs/>
      <w:color w:val="404040" w:themeColor="text1" w:themeTint="BF"/>
    </w:rPr>
  </w:style>
  <w:style w:type="paragraph" w:styleId="aa">
    <w:name w:val="List Paragraph"/>
    <w:basedOn w:val="a"/>
    <w:qFormat/>
    <w:rsid w:val="00A57154"/>
    <w:pPr>
      <w:ind w:left="720"/>
      <w:contextualSpacing/>
    </w:pPr>
  </w:style>
  <w:style w:type="character" w:styleId="ab">
    <w:name w:val="Intense Emphasis"/>
    <w:basedOn w:val="a0"/>
    <w:uiPriority w:val="21"/>
    <w:qFormat/>
    <w:rsid w:val="00A57154"/>
    <w:rPr>
      <w:i/>
      <w:iCs/>
      <w:color w:val="0F4761" w:themeColor="accent1" w:themeShade="BF"/>
    </w:rPr>
  </w:style>
  <w:style w:type="paragraph" w:styleId="ac">
    <w:name w:val="Intense Quote"/>
    <w:basedOn w:val="a"/>
    <w:next w:val="a"/>
    <w:link w:val="ad"/>
    <w:uiPriority w:val="30"/>
    <w:qFormat/>
    <w:rsid w:val="00A571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d">
    <w:name w:val="Выделенная цитата Знак"/>
    <w:basedOn w:val="a0"/>
    <w:link w:val="ac"/>
    <w:uiPriority w:val="30"/>
    <w:rsid w:val="00A57154"/>
    <w:rPr>
      <w:i/>
      <w:iCs/>
      <w:color w:val="0F4761" w:themeColor="accent1" w:themeShade="BF"/>
    </w:rPr>
  </w:style>
  <w:style w:type="character" w:styleId="ae">
    <w:name w:val="Intense Reference"/>
    <w:basedOn w:val="a0"/>
    <w:uiPriority w:val="32"/>
    <w:qFormat/>
    <w:rsid w:val="00A5715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13</Pages>
  <Words>718</Words>
  <Characters>4096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Осьминин Никита Борисович</dc:creator>
  <cp:keywords/>
  <dc:description/>
  <cp:lastModifiedBy>Осьминин Никита Борисович</cp:lastModifiedBy>
  <cp:revision>23</cp:revision>
  <dcterms:created xsi:type="dcterms:W3CDTF">2025-10-19T03:55:00Z</dcterms:created>
  <dcterms:modified xsi:type="dcterms:W3CDTF">2025-10-19T04:50:00Z</dcterms:modified>
</cp:coreProperties>
</file>