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130AF" w14:textId="753AA782" w:rsidR="00EE7B8F" w:rsidRPr="00D50C03" w:rsidRDefault="003E29B4" w:rsidP="003E29B4">
      <w:pPr>
        <w:jc w:val="center"/>
        <w:rPr>
          <w:b/>
          <w:bCs/>
          <w:iCs/>
          <w:sz w:val="28"/>
          <w:szCs w:val="28"/>
        </w:rPr>
      </w:pPr>
      <w:r w:rsidRPr="00D50C03">
        <w:rPr>
          <w:b/>
          <w:bCs/>
          <w:iCs/>
          <w:sz w:val="28"/>
          <w:szCs w:val="28"/>
        </w:rPr>
        <w:t>Generalized Multi-Reservoir Analyses using Probabilistic Streamflow Forecasts (</w:t>
      </w:r>
      <w:r w:rsidR="00AE0711" w:rsidRPr="00D50C03">
        <w:rPr>
          <w:b/>
          <w:bCs/>
          <w:iCs/>
          <w:sz w:val="28"/>
          <w:szCs w:val="28"/>
        </w:rPr>
        <w:t>GRAPS</w:t>
      </w:r>
      <w:r w:rsidRPr="00D50C03">
        <w:rPr>
          <w:b/>
          <w:bCs/>
          <w:iCs/>
          <w:sz w:val="28"/>
          <w:szCs w:val="28"/>
        </w:rPr>
        <w:t>)</w:t>
      </w:r>
    </w:p>
    <w:p w14:paraId="5CA57673" w14:textId="08E7FDFF" w:rsidR="003E29B4" w:rsidRPr="00D50C03" w:rsidRDefault="008F3057" w:rsidP="003E29B4">
      <w:pPr>
        <w:jc w:val="center"/>
        <w:rPr>
          <w:b/>
          <w:bCs/>
          <w:iCs/>
          <w:sz w:val="40"/>
          <w:szCs w:val="40"/>
        </w:rPr>
      </w:pPr>
      <w:r w:rsidRPr="00D50C03">
        <w:rPr>
          <w:b/>
          <w:bCs/>
          <w:iCs/>
          <w:sz w:val="40"/>
          <w:szCs w:val="40"/>
        </w:rPr>
        <w:t>GRAPS</w:t>
      </w:r>
      <w:r w:rsidR="003E29B4" w:rsidRPr="00D50C03">
        <w:rPr>
          <w:b/>
          <w:bCs/>
          <w:iCs/>
          <w:sz w:val="40"/>
          <w:szCs w:val="40"/>
        </w:rPr>
        <w:t xml:space="preserve"> Interface Documentation</w:t>
      </w:r>
    </w:p>
    <w:sdt>
      <w:sdtPr>
        <w:rPr>
          <w:rFonts w:ascii="Times New Roman" w:eastAsia="Times New Roman" w:hAnsi="Times New Roman" w:cs="Times New Roman"/>
          <w:color w:val="auto"/>
          <w:sz w:val="24"/>
          <w:szCs w:val="24"/>
        </w:rPr>
        <w:id w:val="734196269"/>
        <w:docPartObj>
          <w:docPartGallery w:val="Table of Contents"/>
          <w:docPartUnique/>
        </w:docPartObj>
      </w:sdtPr>
      <w:sdtEndPr>
        <w:rPr>
          <w:b/>
          <w:bCs/>
          <w:noProof/>
        </w:rPr>
      </w:sdtEndPr>
      <w:sdtContent>
        <w:p w14:paraId="52BE018D" w14:textId="77777777" w:rsidR="003E29B4" w:rsidRPr="00D50C03" w:rsidRDefault="003E29B4">
          <w:pPr>
            <w:pStyle w:val="TOCHeading"/>
            <w:rPr>
              <w:rFonts w:ascii="Times New Roman" w:hAnsi="Times New Roman" w:cs="Times New Roman"/>
              <w:b/>
              <w:color w:val="auto"/>
            </w:rPr>
          </w:pPr>
          <w:r w:rsidRPr="00D50C03">
            <w:rPr>
              <w:rFonts w:ascii="Times New Roman" w:hAnsi="Times New Roman" w:cs="Times New Roman"/>
              <w:b/>
              <w:color w:val="auto"/>
            </w:rPr>
            <w:t>Contents</w:t>
          </w:r>
        </w:p>
        <w:p w14:paraId="4F3AE9C4" w14:textId="4CE25DAE" w:rsidR="001C6103" w:rsidRDefault="003E29B4">
          <w:pPr>
            <w:pStyle w:val="TOC1"/>
            <w:tabs>
              <w:tab w:val="right" w:leader="dot" w:pos="9350"/>
            </w:tabs>
            <w:rPr>
              <w:rFonts w:asciiTheme="minorHAnsi" w:eastAsiaTheme="minorEastAsia" w:hAnsiTheme="minorHAnsi" w:cstheme="minorBidi"/>
              <w:noProof/>
              <w:sz w:val="22"/>
              <w:szCs w:val="22"/>
            </w:rPr>
          </w:pPr>
          <w:r w:rsidRPr="00D50C03">
            <w:rPr>
              <w:b/>
              <w:bCs/>
              <w:noProof/>
            </w:rPr>
            <w:fldChar w:fldCharType="begin"/>
          </w:r>
          <w:r w:rsidRPr="00D50C03">
            <w:rPr>
              <w:b/>
              <w:bCs/>
              <w:noProof/>
            </w:rPr>
            <w:instrText xml:space="preserve"> TOC \o "1-3" \h \z \u </w:instrText>
          </w:r>
          <w:r w:rsidRPr="00D50C03">
            <w:rPr>
              <w:b/>
              <w:bCs/>
              <w:noProof/>
            </w:rPr>
            <w:fldChar w:fldCharType="separate"/>
          </w:r>
          <w:hyperlink w:anchor="_Toc43932295" w:history="1">
            <w:r w:rsidR="001C6103" w:rsidRPr="009B47FF">
              <w:rPr>
                <w:rStyle w:val="Hyperlink"/>
                <w:b/>
                <w:noProof/>
              </w:rPr>
              <w:t>Table of Figures</w:t>
            </w:r>
            <w:r w:rsidR="001C6103">
              <w:rPr>
                <w:noProof/>
                <w:webHidden/>
              </w:rPr>
              <w:tab/>
            </w:r>
            <w:r w:rsidR="001C6103">
              <w:rPr>
                <w:noProof/>
                <w:webHidden/>
              </w:rPr>
              <w:fldChar w:fldCharType="begin"/>
            </w:r>
            <w:r w:rsidR="001C6103">
              <w:rPr>
                <w:noProof/>
                <w:webHidden/>
              </w:rPr>
              <w:instrText xml:space="preserve"> PAGEREF _Toc43932295 \h </w:instrText>
            </w:r>
            <w:r w:rsidR="001C6103">
              <w:rPr>
                <w:noProof/>
                <w:webHidden/>
              </w:rPr>
            </w:r>
            <w:r w:rsidR="001C6103">
              <w:rPr>
                <w:noProof/>
                <w:webHidden/>
              </w:rPr>
              <w:fldChar w:fldCharType="separate"/>
            </w:r>
            <w:r w:rsidR="001C6103">
              <w:rPr>
                <w:noProof/>
                <w:webHidden/>
              </w:rPr>
              <w:t>2</w:t>
            </w:r>
            <w:r w:rsidR="001C6103">
              <w:rPr>
                <w:noProof/>
                <w:webHidden/>
              </w:rPr>
              <w:fldChar w:fldCharType="end"/>
            </w:r>
          </w:hyperlink>
        </w:p>
        <w:p w14:paraId="2226D341" w14:textId="2A3C870C" w:rsidR="001C6103" w:rsidRDefault="00FE628C">
          <w:pPr>
            <w:pStyle w:val="TOC1"/>
            <w:tabs>
              <w:tab w:val="right" w:leader="dot" w:pos="9350"/>
            </w:tabs>
            <w:rPr>
              <w:rFonts w:asciiTheme="minorHAnsi" w:eastAsiaTheme="minorEastAsia" w:hAnsiTheme="minorHAnsi" w:cstheme="minorBidi"/>
              <w:noProof/>
              <w:sz w:val="22"/>
              <w:szCs w:val="22"/>
            </w:rPr>
          </w:pPr>
          <w:hyperlink w:anchor="_Toc43932296" w:history="1">
            <w:r w:rsidR="001C6103" w:rsidRPr="009B47FF">
              <w:rPr>
                <w:rStyle w:val="Hyperlink"/>
                <w:b/>
                <w:noProof/>
              </w:rPr>
              <w:t>Introduction</w:t>
            </w:r>
            <w:r w:rsidR="001C6103">
              <w:rPr>
                <w:noProof/>
                <w:webHidden/>
              </w:rPr>
              <w:tab/>
            </w:r>
            <w:r w:rsidR="001C6103">
              <w:rPr>
                <w:noProof/>
                <w:webHidden/>
              </w:rPr>
              <w:fldChar w:fldCharType="begin"/>
            </w:r>
            <w:r w:rsidR="001C6103">
              <w:rPr>
                <w:noProof/>
                <w:webHidden/>
              </w:rPr>
              <w:instrText xml:space="preserve"> PAGEREF _Toc43932296 \h </w:instrText>
            </w:r>
            <w:r w:rsidR="001C6103">
              <w:rPr>
                <w:noProof/>
                <w:webHidden/>
              </w:rPr>
            </w:r>
            <w:r w:rsidR="001C6103">
              <w:rPr>
                <w:noProof/>
                <w:webHidden/>
              </w:rPr>
              <w:fldChar w:fldCharType="separate"/>
            </w:r>
            <w:r w:rsidR="001C6103">
              <w:rPr>
                <w:noProof/>
                <w:webHidden/>
              </w:rPr>
              <w:t>3</w:t>
            </w:r>
            <w:r w:rsidR="001C6103">
              <w:rPr>
                <w:noProof/>
                <w:webHidden/>
              </w:rPr>
              <w:fldChar w:fldCharType="end"/>
            </w:r>
          </w:hyperlink>
        </w:p>
        <w:p w14:paraId="4683304A" w14:textId="20772D13" w:rsidR="001C6103" w:rsidRDefault="00FE628C">
          <w:pPr>
            <w:pStyle w:val="TOC1"/>
            <w:tabs>
              <w:tab w:val="right" w:leader="dot" w:pos="9350"/>
            </w:tabs>
            <w:rPr>
              <w:rFonts w:asciiTheme="minorHAnsi" w:eastAsiaTheme="minorEastAsia" w:hAnsiTheme="minorHAnsi" w:cstheme="minorBidi"/>
              <w:noProof/>
              <w:sz w:val="22"/>
              <w:szCs w:val="22"/>
            </w:rPr>
          </w:pPr>
          <w:hyperlink w:anchor="_Toc43932297" w:history="1">
            <w:r w:rsidR="001C6103" w:rsidRPr="009B47FF">
              <w:rPr>
                <w:rStyle w:val="Hyperlink"/>
                <w:b/>
                <w:noProof/>
              </w:rPr>
              <w:t>Features of GRAPS Interface</w:t>
            </w:r>
            <w:r w:rsidR="001C6103">
              <w:rPr>
                <w:noProof/>
                <w:webHidden/>
              </w:rPr>
              <w:tab/>
            </w:r>
            <w:r w:rsidR="001C6103">
              <w:rPr>
                <w:noProof/>
                <w:webHidden/>
              </w:rPr>
              <w:fldChar w:fldCharType="begin"/>
            </w:r>
            <w:r w:rsidR="001C6103">
              <w:rPr>
                <w:noProof/>
                <w:webHidden/>
              </w:rPr>
              <w:instrText xml:space="preserve"> PAGEREF _Toc43932297 \h </w:instrText>
            </w:r>
            <w:r w:rsidR="001C6103">
              <w:rPr>
                <w:noProof/>
                <w:webHidden/>
              </w:rPr>
            </w:r>
            <w:r w:rsidR="001C6103">
              <w:rPr>
                <w:noProof/>
                <w:webHidden/>
              </w:rPr>
              <w:fldChar w:fldCharType="separate"/>
            </w:r>
            <w:r w:rsidR="001C6103">
              <w:rPr>
                <w:noProof/>
                <w:webHidden/>
              </w:rPr>
              <w:t>3</w:t>
            </w:r>
            <w:r w:rsidR="001C6103">
              <w:rPr>
                <w:noProof/>
                <w:webHidden/>
              </w:rPr>
              <w:fldChar w:fldCharType="end"/>
            </w:r>
          </w:hyperlink>
        </w:p>
        <w:p w14:paraId="31E07242" w14:textId="79B5930B" w:rsidR="001C6103" w:rsidRDefault="00FE628C">
          <w:pPr>
            <w:pStyle w:val="TOC1"/>
            <w:tabs>
              <w:tab w:val="right" w:leader="dot" w:pos="9350"/>
            </w:tabs>
            <w:rPr>
              <w:rFonts w:asciiTheme="minorHAnsi" w:eastAsiaTheme="minorEastAsia" w:hAnsiTheme="minorHAnsi" w:cstheme="minorBidi"/>
              <w:noProof/>
              <w:sz w:val="22"/>
              <w:szCs w:val="22"/>
            </w:rPr>
          </w:pPr>
          <w:hyperlink w:anchor="_Toc43932298" w:history="1">
            <w:r w:rsidR="001C6103" w:rsidRPr="009B47FF">
              <w:rPr>
                <w:rStyle w:val="Hyperlink"/>
                <w:b/>
                <w:noProof/>
              </w:rPr>
              <w:t>Using the GRAPS Interface</w:t>
            </w:r>
            <w:r w:rsidR="001C6103">
              <w:rPr>
                <w:noProof/>
                <w:webHidden/>
              </w:rPr>
              <w:tab/>
            </w:r>
            <w:r w:rsidR="001C6103">
              <w:rPr>
                <w:noProof/>
                <w:webHidden/>
              </w:rPr>
              <w:fldChar w:fldCharType="begin"/>
            </w:r>
            <w:r w:rsidR="001C6103">
              <w:rPr>
                <w:noProof/>
                <w:webHidden/>
              </w:rPr>
              <w:instrText xml:space="preserve"> PAGEREF _Toc43932298 \h </w:instrText>
            </w:r>
            <w:r w:rsidR="001C6103">
              <w:rPr>
                <w:noProof/>
                <w:webHidden/>
              </w:rPr>
            </w:r>
            <w:r w:rsidR="001C6103">
              <w:rPr>
                <w:noProof/>
                <w:webHidden/>
              </w:rPr>
              <w:fldChar w:fldCharType="separate"/>
            </w:r>
            <w:r w:rsidR="001C6103">
              <w:rPr>
                <w:noProof/>
                <w:webHidden/>
              </w:rPr>
              <w:t>4</w:t>
            </w:r>
            <w:r w:rsidR="001C6103">
              <w:rPr>
                <w:noProof/>
                <w:webHidden/>
              </w:rPr>
              <w:fldChar w:fldCharType="end"/>
            </w:r>
          </w:hyperlink>
        </w:p>
        <w:p w14:paraId="0A8C0C9F" w14:textId="68F5B520" w:rsidR="001C6103" w:rsidRDefault="00FE628C">
          <w:pPr>
            <w:pStyle w:val="TOC2"/>
            <w:tabs>
              <w:tab w:val="right" w:leader="dot" w:pos="9350"/>
            </w:tabs>
            <w:rPr>
              <w:rFonts w:asciiTheme="minorHAnsi" w:eastAsiaTheme="minorEastAsia" w:hAnsiTheme="minorHAnsi" w:cstheme="minorBidi"/>
              <w:noProof/>
              <w:sz w:val="22"/>
              <w:szCs w:val="22"/>
            </w:rPr>
          </w:pPr>
          <w:hyperlink w:anchor="_Toc43932299" w:history="1">
            <w:r w:rsidR="001C6103" w:rsidRPr="009B47FF">
              <w:rPr>
                <w:rStyle w:val="Hyperlink"/>
                <w:b/>
                <w:noProof/>
              </w:rPr>
              <w:t>Interface Layout</w:t>
            </w:r>
            <w:r w:rsidR="001C6103">
              <w:rPr>
                <w:noProof/>
                <w:webHidden/>
              </w:rPr>
              <w:tab/>
            </w:r>
            <w:r w:rsidR="001C6103">
              <w:rPr>
                <w:noProof/>
                <w:webHidden/>
              </w:rPr>
              <w:fldChar w:fldCharType="begin"/>
            </w:r>
            <w:r w:rsidR="001C6103">
              <w:rPr>
                <w:noProof/>
                <w:webHidden/>
              </w:rPr>
              <w:instrText xml:space="preserve"> PAGEREF _Toc43932299 \h </w:instrText>
            </w:r>
            <w:r w:rsidR="001C6103">
              <w:rPr>
                <w:noProof/>
                <w:webHidden/>
              </w:rPr>
            </w:r>
            <w:r w:rsidR="001C6103">
              <w:rPr>
                <w:noProof/>
                <w:webHidden/>
              </w:rPr>
              <w:fldChar w:fldCharType="separate"/>
            </w:r>
            <w:r w:rsidR="001C6103">
              <w:rPr>
                <w:noProof/>
                <w:webHidden/>
              </w:rPr>
              <w:t>4</w:t>
            </w:r>
            <w:r w:rsidR="001C6103">
              <w:rPr>
                <w:noProof/>
                <w:webHidden/>
              </w:rPr>
              <w:fldChar w:fldCharType="end"/>
            </w:r>
          </w:hyperlink>
        </w:p>
        <w:p w14:paraId="39CCDD8B" w14:textId="35BEF885" w:rsidR="001C6103" w:rsidRDefault="00FE628C">
          <w:pPr>
            <w:pStyle w:val="TOC2"/>
            <w:tabs>
              <w:tab w:val="right" w:leader="dot" w:pos="9350"/>
            </w:tabs>
            <w:rPr>
              <w:rFonts w:asciiTheme="minorHAnsi" w:eastAsiaTheme="minorEastAsia" w:hAnsiTheme="minorHAnsi" w:cstheme="minorBidi"/>
              <w:noProof/>
              <w:sz w:val="22"/>
              <w:szCs w:val="22"/>
            </w:rPr>
          </w:pPr>
          <w:hyperlink w:anchor="_Toc43932300" w:history="1">
            <w:r w:rsidR="001C6103" w:rsidRPr="009B47FF">
              <w:rPr>
                <w:rStyle w:val="Hyperlink"/>
                <w:b/>
                <w:noProof/>
              </w:rPr>
              <w:t>General Setup</w:t>
            </w:r>
            <w:r w:rsidR="001C6103">
              <w:rPr>
                <w:noProof/>
                <w:webHidden/>
              </w:rPr>
              <w:tab/>
            </w:r>
            <w:r w:rsidR="001C6103">
              <w:rPr>
                <w:noProof/>
                <w:webHidden/>
              </w:rPr>
              <w:fldChar w:fldCharType="begin"/>
            </w:r>
            <w:r w:rsidR="001C6103">
              <w:rPr>
                <w:noProof/>
                <w:webHidden/>
              </w:rPr>
              <w:instrText xml:space="preserve"> PAGEREF _Toc43932300 \h </w:instrText>
            </w:r>
            <w:r w:rsidR="001C6103">
              <w:rPr>
                <w:noProof/>
                <w:webHidden/>
              </w:rPr>
            </w:r>
            <w:r w:rsidR="001C6103">
              <w:rPr>
                <w:noProof/>
                <w:webHidden/>
              </w:rPr>
              <w:fldChar w:fldCharType="separate"/>
            </w:r>
            <w:r w:rsidR="001C6103">
              <w:rPr>
                <w:noProof/>
                <w:webHidden/>
              </w:rPr>
              <w:t>4</w:t>
            </w:r>
            <w:r w:rsidR="001C6103">
              <w:rPr>
                <w:noProof/>
                <w:webHidden/>
              </w:rPr>
              <w:fldChar w:fldCharType="end"/>
            </w:r>
          </w:hyperlink>
        </w:p>
        <w:p w14:paraId="035BF6AA" w14:textId="2F4757CD" w:rsidR="001C6103" w:rsidRDefault="00FE628C">
          <w:pPr>
            <w:pStyle w:val="TOC2"/>
            <w:tabs>
              <w:tab w:val="right" w:leader="dot" w:pos="9350"/>
            </w:tabs>
            <w:rPr>
              <w:rFonts w:asciiTheme="minorHAnsi" w:eastAsiaTheme="minorEastAsia" w:hAnsiTheme="minorHAnsi" w:cstheme="minorBidi"/>
              <w:noProof/>
              <w:sz w:val="22"/>
              <w:szCs w:val="22"/>
            </w:rPr>
          </w:pPr>
          <w:hyperlink w:anchor="_Toc43932301" w:history="1">
            <w:r w:rsidR="001C6103" w:rsidRPr="009B47FF">
              <w:rPr>
                <w:rStyle w:val="Hyperlink"/>
                <w:b/>
                <w:noProof/>
              </w:rPr>
              <w:t>Building Reservoir Networks</w:t>
            </w:r>
            <w:r w:rsidR="001C6103">
              <w:rPr>
                <w:noProof/>
                <w:webHidden/>
              </w:rPr>
              <w:tab/>
            </w:r>
            <w:r w:rsidR="001C6103">
              <w:rPr>
                <w:noProof/>
                <w:webHidden/>
              </w:rPr>
              <w:fldChar w:fldCharType="begin"/>
            </w:r>
            <w:r w:rsidR="001C6103">
              <w:rPr>
                <w:noProof/>
                <w:webHidden/>
              </w:rPr>
              <w:instrText xml:space="preserve"> PAGEREF _Toc43932301 \h </w:instrText>
            </w:r>
            <w:r w:rsidR="001C6103">
              <w:rPr>
                <w:noProof/>
                <w:webHidden/>
              </w:rPr>
            </w:r>
            <w:r w:rsidR="001C6103">
              <w:rPr>
                <w:noProof/>
                <w:webHidden/>
              </w:rPr>
              <w:fldChar w:fldCharType="separate"/>
            </w:r>
            <w:r w:rsidR="001C6103">
              <w:rPr>
                <w:noProof/>
                <w:webHidden/>
              </w:rPr>
              <w:t>6</w:t>
            </w:r>
            <w:r w:rsidR="001C6103">
              <w:rPr>
                <w:noProof/>
                <w:webHidden/>
              </w:rPr>
              <w:fldChar w:fldCharType="end"/>
            </w:r>
          </w:hyperlink>
        </w:p>
        <w:p w14:paraId="7A129113" w14:textId="029F9CAE" w:rsidR="001C6103" w:rsidRDefault="00FE628C">
          <w:pPr>
            <w:pStyle w:val="TOC3"/>
            <w:tabs>
              <w:tab w:val="right" w:leader="dot" w:pos="9350"/>
            </w:tabs>
            <w:rPr>
              <w:rFonts w:asciiTheme="minorHAnsi" w:eastAsiaTheme="minorEastAsia" w:hAnsiTheme="minorHAnsi" w:cstheme="minorBidi"/>
              <w:noProof/>
              <w:sz w:val="22"/>
              <w:szCs w:val="22"/>
            </w:rPr>
          </w:pPr>
          <w:hyperlink w:anchor="_Toc43932302" w:history="1">
            <w:r w:rsidR="001C6103" w:rsidRPr="009B47FF">
              <w:rPr>
                <w:rStyle w:val="Hyperlink"/>
                <w:b/>
                <w:noProof/>
              </w:rPr>
              <w:t>Watersheds</w:t>
            </w:r>
            <w:r w:rsidR="001C6103">
              <w:rPr>
                <w:noProof/>
                <w:webHidden/>
              </w:rPr>
              <w:tab/>
            </w:r>
            <w:r w:rsidR="001C6103">
              <w:rPr>
                <w:noProof/>
                <w:webHidden/>
              </w:rPr>
              <w:fldChar w:fldCharType="begin"/>
            </w:r>
            <w:r w:rsidR="001C6103">
              <w:rPr>
                <w:noProof/>
                <w:webHidden/>
              </w:rPr>
              <w:instrText xml:space="preserve"> PAGEREF _Toc43932302 \h </w:instrText>
            </w:r>
            <w:r w:rsidR="001C6103">
              <w:rPr>
                <w:noProof/>
                <w:webHidden/>
              </w:rPr>
            </w:r>
            <w:r w:rsidR="001C6103">
              <w:rPr>
                <w:noProof/>
                <w:webHidden/>
              </w:rPr>
              <w:fldChar w:fldCharType="separate"/>
            </w:r>
            <w:r w:rsidR="001C6103">
              <w:rPr>
                <w:noProof/>
                <w:webHidden/>
              </w:rPr>
              <w:t>7</w:t>
            </w:r>
            <w:r w:rsidR="001C6103">
              <w:rPr>
                <w:noProof/>
                <w:webHidden/>
              </w:rPr>
              <w:fldChar w:fldCharType="end"/>
            </w:r>
          </w:hyperlink>
        </w:p>
        <w:p w14:paraId="35548462" w14:textId="0B6436F6" w:rsidR="001C6103" w:rsidRDefault="00FE628C">
          <w:pPr>
            <w:pStyle w:val="TOC3"/>
            <w:tabs>
              <w:tab w:val="right" w:leader="dot" w:pos="9350"/>
            </w:tabs>
            <w:rPr>
              <w:rFonts w:asciiTheme="minorHAnsi" w:eastAsiaTheme="minorEastAsia" w:hAnsiTheme="minorHAnsi" w:cstheme="minorBidi"/>
              <w:noProof/>
              <w:sz w:val="22"/>
              <w:szCs w:val="22"/>
            </w:rPr>
          </w:pPr>
          <w:hyperlink w:anchor="_Toc43932303" w:history="1">
            <w:r w:rsidR="001C6103" w:rsidRPr="009B47FF">
              <w:rPr>
                <w:rStyle w:val="Hyperlink"/>
                <w:b/>
                <w:noProof/>
              </w:rPr>
              <w:t>Reservoirs</w:t>
            </w:r>
            <w:r w:rsidR="001C6103">
              <w:rPr>
                <w:noProof/>
                <w:webHidden/>
              </w:rPr>
              <w:tab/>
            </w:r>
            <w:r w:rsidR="001C6103">
              <w:rPr>
                <w:noProof/>
                <w:webHidden/>
              </w:rPr>
              <w:fldChar w:fldCharType="begin"/>
            </w:r>
            <w:r w:rsidR="001C6103">
              <w:rPr>
                <w:noProof/>
                <w:webHidden/>
              </w:rPr>
              <w:instrText xml:space="preserve"> PAGEREF _Toc43932303 \h </w:instrText>
            </w:r>
            <w:r w:rsidR="001C6103">
              <w:rPr>
                <w:noProof/>
                <w:webHidden/>
              </w:rPr>
            </w:r>
            <w:r w:rsidR="001C6103">
              <w:rPr>
                <w:noProof/>
                <w:webHidden/>
              </w:rPr>
              <w:fldChar w:fldCharType="separate"/>
            </w:r>
            <w:r w:rsidR="001C6103">
              <w:rPr>
                <w:noProof/>
                <w:webHidden/>
              </w:rPr>
              <w:t>8</w:t>
            </w:r>
            <w:r w:rsidR="001C6103">
              <w:rPr>
                <w:noProof/>
                <w:webHidden/>
              </w:rPr>
              <w:fldChar w:fldCharType="end"/>
            </w:r>
          </w:hyperlink>
        </w:p>
        <w:p w14:paraId="06676E75" w14:textId="53712088" w:rsidR="001C6103" w:rsidRDefault="00FE628C">
          <w:pPr>
            <w:pStyle w:val="TOC3"/>
            <w:tabs>
              <w:tab w:val="right" w:leader="dot" w:pos="9350"/>
            </w:tabs>
            <w:rPr>
              <w:rFonts w:asciiTheme="minorHAnsi" w:eastAsiaTheme="minorEastAsia" w:hAnsiTheme="minorHAnsi" w:cstheme="minorBidi"/>
              <w:noProof/>
              <w:sz w:val="22"/>
              <w:szCs w:val="22"/>
            </w:rPr>
          </w:pPr>
          <w:hyperlink w:anchor="_Toc43932304" w:history="1">
            <w:r w:rsidR="001C6103" w:rsidRPr="009B47FF">
              <w:rPr>
                <w:rStyle w:val="Hyperlink"/>
                <w:b/>
                <w:noProof/>
              </w:rPr>
              <w:t>Users</w:t>
            </w:r>
            <w:r w:rsidR="001C6103">
              <w:rPr>
                <w:noProof/>
                <w:webHidden/>
              </w:rPr>
              <w:tab/>
            </w:r>
            <w:r w:rsidR="001C6103">
              <w:rPr>
                <w:noProof/>
                <w:webHidden/>
              </w:rPr>
              <w:fldChar w:fldCharType="begin"/>
            </w:r>
            <w:r w:rsidR="001C6103">
              <w:rPr>
                <w:noProof/>
                <w:webHidden/>
              </w:rPr>
              <w:instrText xml:space="preserve"> PAGEREF _Toc43932304 \h </w:instrText>
            </w:r>
            <w:r w:rsidR="001C6103">
              <w:rPr>
                <w:noProof/>
                <w:webHidden/>
              </w:rPr>
            </w:r>
            <w:r w:rsidR="001C6103">
              <w:rPr>
                <w:noProof/>
                <w:webHidden/>
              </w:rPr>
              <w:fldChar w:fldCharType="separate"/>
            </w:r>
            <w:r w:rsidR="001C6103">
              <w:rPr>
                <w:noProof/>
                <w:webHidden/>
              </w:rPr>
              <w:t>10</w:t>
            </w:r>
            <w:r w:rsidR="001C6103">
              <w:rPr>
                <w:noProof/>
                <w:webHidden/>
              </w:rPr>
              <w:fldChar w:fldCharType="end"/>
            </w:r>
          </w:hyperlink>
        </w:p>
        <w:p w14:paraId="49054396" w14:textId="1C44300F" w:rsidR="001C6103" w:rsidRDefault="00FE628C">
          <w:pPr>
            <w:pStyle w:val="TOC3"/>
            <w:tabs>
              <w:tab w:val="right" w:leader="dot" w:pos="9350"/>
            </w:tabs>
            <w:rPr>
              <w:rFonts w:asciiTheme="minorHAnsi" w:eastAsiaTheme="minorEastAsia" w:hAnsiTheme="minorHAnsi" w:cstheme="minorBidi"/>
              <w:noProof/>
              <w:sz w:val="22"/>
              <w:szCs w:val="22"/>
            </w:rPr>
          </w:pPr>
          <w:hyperlink w:anchor="_Toc43932305" w:history="1">
            <w:r w:rsidR="001C6103" w:rsidRPr="009B47FF">
              <w:rPr>
                <w:rStyle w:val="Hyperlink"/>
                <w:b/>
                <w:noProof/>
              </w:rPr>
              <w:t>Junctions</w:t>
            </w:r>
            <w:r w:rsidR="001C6103">
              <w:rPr>
                <w:noProof/>
                <w:webHidden/>
              </w:rPr>
              <w:tab/>
            </w:r>
            <w:r w:rsidR="001C6103">
              <w:rPr>
                <w:noProof/>
                <w:webHidden/>
              </w:rPr>
              <w:fldChar w:fldCharType="begin"/>
            </w:r>
            <w:r w:rsidR="001C6103">
              <w:rPr>
                <w:noProof/>
                <w:webHidden/>
              </w:rPr>
              <w:instrText xml:space="preserve"> PAGEREF _Toc43932305 \h </w:instrText>
            </w:r>
            <w:r w:rsidR="001C6103">
              <w:rPr>
                <w:noProof/>
                <w:webHidden/>
              </w:rPr>
            </w:r>
            <w:r w:rsidR="001C6103">
              <w:rPr>
                <w:noProof/>
                <w:webHidden/>
              </w:rPr>
              <w:fldChar w:fldCharType="separate"/>
            </w:r>
            <w:r w:rsidR="001C6103">
              <w:rPr>
                <w:noProof/>
                <w:webHidden/>
              </w:rPr>
              <w:t>13</w:t>
            </w:r>
            <w:r w:rsidR="001C6103">
              <w:rPr>
                <w:noProof/>
                <w:webHidden/>
              </w:rPr>
              <w:fldChar w:fldCharType="end"/>
            </w:r>
          </w:hyperlink>
        </w:p>
        <w:p w14:paraId="69FEBD76" w14:textId="6B1974C1" w:rsidR="001C6103" w:rsidRDefault="00FE628C">
          <w:pPr>
            <w:pStyle w:val="TOC3"/>
            <w:tabs>
              <w:tab w:val="right" w:leader="dot" w:pos="9350"/>
            </w:tabs>
            <w:rPr>
              <w:rFonts w:asciiTheme="minorHAnsi" w:eastAsiaTheme="minorEastAsia" w:hAnsiTheme="minorHAnsi" w:cstheme="minorBidi"/>
              <w:noProof/>
              <w:sz w:val="22"/>
              <w:szCs w:val="22"/>
            </w:rPr>
          </w:pPr>
          <w:hyperlink w:anchor="_Toc43932306" w:history="1">
            <w:r w:rsidR="001C6103" w:rsidRPr="009B47FF">
              <w:rPr>
                <w:rStyle w:val="Hyperlink"/>
                <w:b/>
                <w:noProof/>
              </w:rPr>
              <w:t>Inter-basin Transfers</w:t>
            </w:r>
            <w:r w:rsidR="001C6103">
              <w:rPr>
                <w:noProof/>
                <w:webHidden/>
              </w:rPr>
              <w:tab/>
            </w:r>
            <w:r w:rsidR="001C6103">
              <w:rPr>
                <w:noProof/>
                <w:webHidden/>
              </w:rPr>
              <w:fldChar w:fldCharType="begin"/>
            </w:r>
            <w:r w:rsidR="001C6103">
              <w:rPr>
                <w:noProof/>
                <w:webHidden/>
              </w:rPr>
              <w:instrText xml:space="preserve"> PAGEREF _Toc43932306 \h </w:instrText>
            </w:r>
            <w:r w:rsidR="001C6103">
              <w:rPr>
                <w:noProof/>
                <w:webHidden/>
              </w:rPr>
            </w:r>
            <w:r w:rsidR="001C6103">
              <w:rPr>
                <w:noProof/>
                <w:webHidden/>
              </w:rPr>
              <w:fldChar w:fldCharType="separate"/>
            </w:r>
            <w:r w:rsidR="001C6103">
              <w:rPr>
                <w:noProof/>
                <w:webHidden/>
              </w:rPr>
              <w:t>13</w:t>
            </w:r>
            <w:r w:rsidR="001C6103">
              <w:rPr>
                <w:noProof/>
                <w:webHidden/>
              </w:rPr>
              <w:fldChar w:fldCharType="end"/>
            </w:r>
          </w:hyperlink>
        </w:p>
        <w:p w14:paraId="6CB74E40" w14:textId="74F88FD5" w:rsidR="001C6103" w:rsidRDefault="00FE628C">
          <w:pPr>
            <w:pStyle w:val="TOC3"/>
            <w:tabs>
              <w:tab w:val="right" w:leader="dot" w:pos="9350"/>
            </w:tabs>
            <w:rPr>
              <w:rFonts w:asciiTheme="minorHAnsi" w:eastAsiaTheme="minorEastAsia" w:hAnsiTheme="minorHAnsi" w:cstheme="minorBidi"/>
              <w:noProof/>
              <w:sz w:val="22"/>
              <w:szCs w:val="22"/>
            </w:rPr>
          </w:pPr>
          <w:hyperlink w:anchor="_Toc43932307" w:history="1">
            <w:r w:rsidR="001C6103" w:rsidRPr="009B47FF">
              <w:rPr>
                <w:rStyle w:val="Hyperlink"/>
                <w:b/>
                <w:noProof/>
              </w:rPr>
              <w:t>Sinks</w:t>
            </w:r>
            <w:r w:rsidR="001C6103">
              <w:rPr>
                <w:noProof/>
                <w:webHidden/>
              </w:rPr>
              <w:tab/>
            </w:r>
            <w:r w:rsidR="001C6103">
              <w:rPr>
                <w:noProof/>
                <w:webHidden/>
              </w:rPr>
              <w:fldChar w:fldCharType="begin"/>
            </w:r>
            <w:r w:rsidR="001C6103">
              <w:rPr>
                <w:noProof/>
                <w:webHidden/>
              </w:rPr>
              <w:instrText xml:space="preserve"> PAGEREF _Toc43932307 \h </w:instrText>
            </w:r>
            <w:r w:rsidR="001C6103">
              <w:rPr>
                <w:noProof/>
                <w:webHidden/>
              </w:rPr>
            </w:r>
            <w:r w:rsidR="001C6103">
              <w:rPr>
                <w:noProof/>
                <w:webHidden/>
              </w:rPr>
              <w:fldChar w:fldCharType="separate"/>
            </w:r>
            <w:r w:rsidR="001C6103">
              <w:rPr>
                <w:noProof/>
                <w:webHidden/>
              </w:rPr>
              <w:t>14</w:t>
            </w:r>
            <w:r w:rsidR="001C6103">
              <w:rPr>
                <w:noProof/>
                <w:webHidden/>
              </w:rPr>
              <w:fldChar w:fldCharType="end"/>
            </w:r>
          </w:hyperlink>
        </w:p>
        <w:p w14:paraId="4F41ED27" w14:textId="7174918C" w:rsidR="001C6103" w:rsidRDefault="00FE628C">
          <w:pPr>
            <w:pStyle w:val="TOC3"/>
            <w:tabs>
              <w:tab w:val="right" w:leader="dot" w:pos="9350"/>
            </w:tabs>
            <w:rPr>
              <w:rFonts w:asciiTheme="minorHAnsi" w:eastAsiaTheme="minorEastAsia" w:hAnsiTheme="minorHAnsi" w:cstheme="minorBidi"/>
              <w:noProof/>
              <w:sz w:val="22"/>
              <w:szCs w:val="22"/>
            </w:rPr>
          </w:pPr>
          <w:hyperlink w:anchor="_Toc43932308" w:history="1">
            <w:r w:rsidR="001C6103" w:rsidRPr="009B47FF">
              <w:rPr>
                <w:rStyle w:val="Hyperlink"/>
                <w:b/>
                <w:noProof/>
              </w:rPr>
              <w:t>Links</w:t>
            </w:r>
            <w:r w:rsidR="001C6103">
              <w:rPr>
                <w:noProof/>
                <w:webHidden/>
              </w:rPr>
              <w:tab/>
            </w:r>
            <w:r w:rsidR="001C6103">
              <w:rPr>
                <w:noProof/>
                <w:webHidden/>
              </w:rPr>
              <w:fldChar w:fldCharType="begin"/>
            </w:r>
            <w:r w:rsidR="001C6103">
              <w:rPr>
                <w:noProof/>
                <w:webHidden/>
              </w:rPr>
              <w:instrText xml:space="preserve"> PAGEREF _Toc43932308 \h </w:instrText>
            </w:r>
            <w:r w:rsidR="001C6103">
              <w:rPr>
                <w:noProof/>
                <w:webHidden/>
              </w:rPr>
            </w:r>
            <w:r w:rsidR="001C6103">
              <w:rPr>
                <w:noProof/>
                <w:webHidden/>
              </w:rPr>
              <w:fldChar w:fldCharType="separate"/>
            </w:r>
            <w:r w:rsidR="001C6103">
              <w:rPr>
                <w:noProof/>
                <w:webHidden/>
              </w:rPr>
              <w:t>14</w:t>
            </w:r>
            <w:r w:rsidR="001C6103">
              <w:rPr>
                <w:noProof/>
                <w:webHidden/>
              </w:rPr>
              <w:fldChar w:fldCharType="end"/>
            </w:r>
          </w:hyperlink>
        </w:p>
        <w:p w14:paraId="2F33CD68" w14:textId="01F7E6CF" w:rsidR="001C6103" w:rsidRDefault="00FE628C">
          <w:pPr>
            <w:pStyle w:val="TOC2"/>
            <w:tabs>
              <w:tab w:val="right" w:leader="dot" w:pos="9350"/>
            </w:tabs>
            <w:rPr>
              <w:rFonts w:asciiTheme="minorHAnsi" w:eastAsiaTheme="minorEastAsia" w:hAnsiTheme="minorHAnsi" w:cstheme="minorBidi"/>
              <w:noProof/>
              <w:sz w:val="22"/>
              <w:szCs w:val="22"/>
            </w:rPr>
          </w:pPr>
          <w:hyperlink w:anchor="_Toc43932309" w:history="1">
            <w:r w:rsidR="001C6103" w:rsidRPr="009B47FF">
              <w:rPr>
                <w:rStyle w:val="Hyperlink"/>
                <w:b/>
                <w:noProof/>
              </w:rPr>
              <w:t>Saving and Reopening Network Files</w:t>
            </w:r>
            <w:r w:rsidR="001C6103">
              <w:rPr>
                <w:noProof/>
                <w:webHidden/>
              </w:rPr>
              <w:tab/>
            </w:r>
            <w:r w:rsidR="001C6103">
              <w:rPr>
                <w:noProof/>
                <w:webHidden/>
              </w:rPr>
              <w:fldChar w:fldCharType="begin"/>
            </w:r>
            <w:r w:rsidR="001C6103">
              <w:rPr>
                <w:noProof/>
                <w:webHidden/>
              </w:rPr>
              <w:instrText xml:space="preserve"> PAGEREF _Toc43932309 \h </w:instrText>
            </w:r>
            <w:r w:rsidR="001C6103">
              <w:rPr>
                <w:noProof/>
                <w:webHidden/>
              </w:rPr>
            </w:r>
            <w:r w:rsidR="001C6103">
              <w:rPr>
                <w:noProof/>
                <w:webHidden/>
              </w:rPr>
              <w:fldChar w:fldCharType="separate"/>
            </w:r>
            <w:r w:rsidR="001C6103">
              <w:rPr>
                <w:noProof/>
                <w:webHidden/>
              </w:rPr>
              <w:t>15</w:t>
            </w:r>
            <w:r w:rsidR="001C6103">
              <w:rPr>
                <w:noProof/>
                <w:webHidden/>
              </w:rPr>
              <w:fldChar w:fldCharType="end"/>
            </w:r>
          </w:hyperlink>
        </w:p>
        <w:p w14:paraId="715BD942" w14:textId="74EE2037" w:rsidR="001C6103" w:rsidRDefault="00FE628C">
          <w:pPr>
            <w:pStyle w:val="TOC2"/>
            <w:tabs>
              <w:tab w:val="right" w:leader="dot" w:pos="9350"/>
            </w:tabs>
            <w:rPr>
              <w:rFonts w:asciiTheme="minorHAnsi" w:eastAsiaTheme="minorEastAsia" w:hAnsiTheme="minorHAnsi" w:cstheme="minorBidi"/>
              <w:noProof/>
              <w:sz w:val="22"/>
              <w:szCs w:val="22"/>
            </w:rPr>
          </w:pPr>
          <w:hyperlink w:anchor="_Toc43932310" w:history="1">
            <w:r w:rsidR="001C6103" w:rsidRPr="009B47FF">
              <w:rPr>
                <w:rStyle w:val="Hyperlink"/>
                <w:b/>
                <w:noProof/>
              </w:rPr>
              <w:t>Exporting Input Files for Model-Run</w:t>
            </w:r>
            <w:r w:rsidR="001C6103">
              <w:rPr>
                <w:noProof/>
                <w:webHidden/>
              </w:rPr>
              <w:tab/>
            </w:r>
            <w:r w:rsidR="001C6103">
              <w:rPr>
                <w:noProof/>
                <w:webHidden/>
              </w:rPr>
              <w:fldChar w:fldCharType="begin"/>
            </w:r>
            <w:r w:rsidR="001C6103">
              <w:rPr>
                <w:noProof/>
                <w:webHidden/>
              </w:rPr>
              <w:instrText xml:space="preserve"> PAGEREF _Toc43932310 \h </w:instrText>
            </w:r>
            <w:r w:rsidR="001C6103">
              <w:rPr>
                <w:noProof/>
                <w:webHidden/>
              </w:rPr>
            </w:r>
            <w:r w:rsidR="001C6103">
              <w:rPr>
                <w:noProof/>
                <w:webHidden/>
              </w:rPr>
              <w:fldChar w:fldCharType="separate"/>
            </w:r>
            <w:r w:rsidR="001C6103">
              <w:rPr>
                <w:noProof/>
                <w:webHidden/>
              </w:rPr>
              <w:t>15</w:t>
            </w:r>
            <w:r w:rsidR="001C6103">
              <w:rPr>
                <w:noProof/>
                <w:webHidden/>
              </w:rPr>
              <w:fldChar w:fldCharType="end"/>
            </w:r>
          </w:hyperlink>
        </w:p>
        <w:p w14:paraId="6BAAA7F1" w14:textId="73C6B2CC" w:rsidR="001C6103" w:rsidRDefault="00FE628C">
          <w:pPr>
            <w:pStyle w:val="TOC2"/>
            <w:tabs>
              <w:tab w:val="right" w:leader="dot" w:pos="9350"/>
            </w:tabs>
            <w:rPr>
              <w:rFonts w:asciiTheme="minorHAnsi" w:eastAsiaTheme="minorEastAsia" w:hAnsiTheme="minorHAnsi" w:cstheme="minorBidi"/>
              <w:noProof/>
              <w:sz w:val="22"/>
              <w:szCs w:val="22"/>
            </w:rPr>
          </w:pPr>
          <w:hyperlink w:anchor="_Toc43932311" w:history="1">
            <w:r w:rsidR="001C6103" w:rsidRPr="009B47FF">
              <w:rPr>
                <w:rStyle w:val="Hyperlink"/>
                <w:b/>
                <w:noProof/>
              </w:rPr>
              <w:t>Printing Network Graphics</w:t>
            </w:r>
            <w:r w:rsidR="001C6103">
              <w:rPr>
                <w:noProof/>
                <w:webHidden/>
              </w:rPr>
              <w:tab/>
            </w:r>
            <w:r w:rsidR="001C6103">
              <w:rPr>
                <w:noProof/>
                <w:webHidden/>
              </w:rPr>
              <w:fldChar w:fldCharType="begin"/>
            </w:r>
            <w:r w:rsidR="001C6103">
              <w:rPr>
                <w:noProof/>
                <w:webHidden/>
              </w:rPr>
              <w:instrText xml:space="preserve"> PAGEREF _Toc43932311 \h </w:instrText>
            </w:r>
            <w:r w:rsidR="001C6103">
              <w:rPr>
                <w:noProof/>
                <w:webHidden/>
              </w:rPr>
            </w:r>
            <w:r w:rsidR="001C6103">
              <w:rPr>
                <w:noProof/>
                <w:webHidden/>
              </w:rPr>
              <w:fldChar w:fldCharType="separate"/>
            </w:r>
            <w:r w:rsidR="001C6103">
              <w:rPr>
                <w:noProof/>
                <w:webHidden/>
              </w:rPr>
              <w:t>15</w:t>
            </w:r>
            <w:r w:rsidR="001C6103">
              <w:rPr>
                <w:noProof/>
                <w:webHidden/>
              </w:rPr>
              <w:fldChar w:fldCharType="end"/>
            </w:r>
          </w:hyperlink>
        </w:p>
        <w:p w14:paraId="0CF9C935" w14:textId="09F1E3D5" w:rsidR="001C6103" w:rsidRDefault="00FE628C">
          <w:pPr>
            <w:pStyle w:val="TOC1"/>
            <w:tabs>
              <w:tab w:val="right" w:leader="dot" w:pos="9350"/>
            </w:tabs>
            <w:rPr>
              <w:rFonts w:asciiTheme="minorHAnsi" w:eastAsiaTheme="minorEastAsia" w:hAnsiTheme="minorHAnsi" w:cstheme="minorBidi"/>
              <w:noProof/>
              <w:sz w:val="22"/>
              <w:szCs w:val="22"/>
            </w:rPr>
          </w:pPr>
          <w:hyperlink w:anchor="_Toc43932312" w:history="1">
            <w:r w:rsidR="001C6103" w:rsidRPr="009B47FF">
              <w:rPr>
                <w:rStyle w:val="Hyperlink"/>
                <w:b/>
                <w:noProof/>
              </w:rPr>
              <w:t>Future Work</w:t>
            </w:r>
            <w:r w:rsidR="001C6103">
              <w:rPr>
                <w:noProof/>
                <w:webHidden/>
              </w:rPr>
              <w:tab/>
            </w:r>
            <w:r w:rsidR="001C6103">
              <w:rPr>
                <w:noProof/>
                <w:webHidden/>
              </w:rPr>
              <w:fldChar w:fldCharType="begin"/>
            </w:r>
            <w:r w:rsidR="001C6103">
              <w:rPr>
                <w:noProof/>
                <w:webHidden/>
              </w:rPr>
              <w:instrText xml:space="preserve"> PAGEREF _Toc43932312 \h </w:instrText>
            </w:r>
            <w:r w:rsidR="001C6103">
              <w:rPr>
                <w:noProof/>
                <w:webHidden/>
              </w:rPr>
            </w:r>
            <w:r w:rsidR="001C6103">
              <w:rPr>
                <w:noProof/>
                <w:webHidden/>
              </w:rPr>
              <w:fldChar w:fldCharType="separate"/>
            </w:r>
            <w:r w:rsidR="001C6103">
              <w:rPr>
                <w:noProof/>
                <w:webHidden/>
              </w:rPr>
              <w:t>15</w:t>
            </w:r>
            <w:r w:rsidR="001C6103">
              <w:rPr>
                <w:noProof/>
                <w:webHidden/>
              </w:rPr>
              <w:fldChar w:fldCharType="end"/>
            </w:r>
          </w:hyperlink>
        </w:p>
        <w:p w14:paraId="65A8A515" w14:textId="7D794BF5" w:rsidR="001C6103" w:rsidRDefault="00FE628C">
          <w:pPr>
            <w:pStyle w:val="TOC1"/>
            <w:tabs>
              <w:tab w:val="right" w:leader="dot" w:pos="9350"/>
            </w:tabs>
            <w:rPr>
              <w:rFonts w:asciiTheme="minorHAnsi" w:eastAsiaTheme="minorEastAsia" w:hAnsiTheme="minorHAnsi" w:cstheme="minorBidi"/>
              <w:noProof/>
              <w:sz w:val="22"/>
              <w:szCs w:val="22"/>
            </w:rPr>
          </w:pPr>
          <w:hyperlink w:anchor="_Toc43932313" w:history="1">
            <w:r w:rsidR="001C6103" w:rsidRPr="009B47FF">
              <w:rPr>
                <w:rStyle w:val="Hyperlink"/>
                <w:b/>
                <w:noProof/>
              </w:rPr>
              <w:t>References</w:t>
            </w:r>
            <w:r w:rsidR="001C6103">
              <w:rPr>
                <w:noProof/>
                <w:webHidden/>
              </w:rPr>
              <w:tab/>
            </w:r>
            <w:r w:rsidR="001C6103">
              <w:rPr>
                <w:noProof/>
                <w:webHidden/>
              </w:rPr>
              <w:fldChar w:fldCharType="begin"/>
            </w:r>
            <w:r w:rsidR="001C6103">
              <w:rPr>
                <w:noProof/>
                <w:webHidden/>
              </w:rPr>
              <w:instrText xml:space="preserve"> PAGEREF _Toc43932313 \h </w:instrText>
            </w:r>
            <w:r w:rsidR="001C6103">
              <w:rPr>
                <w:noProof/>
                <w:webHidden/>
              </w:rPr>
            </w:r>
            <w:r w:rsidR="001C6103">
              <w:rPr>
                <w:noProof/>
                <w:webHidden/>
              </w:rPr>
              <w:fldChar w:fldCharType="separate"/>
            </w:r>
            <w:r w:rsidR="001C6103">
              <w:rPr>
                <w:noProof/>
                <w:webHidden/>
              </w:rPr>
              <w:t>16</w:t>
            </w:r>
            <w:r w:rsidR="001C6103">
              <w:rPr>
                <w:noProof/>
                <w:webHidden/>
              </w:rPr>
              <w:fldChar w:fldCharType="end"/>
            </w:r>
          </w:hyperlink>
        </w:p>
        <w:p w14:paraId="11D204A0" w14:textId="7CB8F2EC" w:rsidR="001C6103" w:rsidRDefault="00FE628C">
          <w:pPr>
            <w:pStyle w:val="TOC1"/>
            <w:tabs>
              <w:tab w:val="right" w:leader="dot" w:pos="9350"/>
            </w:tabs>
            <w:rPr>
              <w:rFonts w:asciiTheme="minorHAnsi" w:eastAsiaTheme="minorEastAsia" w:hAnsiTheme="minorHAnsi" w:cstheme="minorBidi"/>
              <w:noProof/>
              <w:sz w:val="22"/>
              <w:szCs w:val="22"/>
            </w:rPr>
          </w:pPr>
          <w:hyperlink w:anchor="_Toc43932314" w:history="1">
            <w:r w:rsidR="001C6103" w:rsidRPr="009B47FF">
              <w:rPr>
                <w:rStyle w:val="Hyperlink"/>
                <w:b/>
                <w:noProof/>
              </w:rPr>
              <w:t>TVA Examples</w:t>
            </w:r>
            <w:r w:rsidR="001C6103">
              <w:rPr>
                <w:noProof/>
                <w:webHidden/>
              </w:rPr>
              <w:tab/>
            </w:r>
            <w:r w:rsidR="001C6103">
              <w:rPr>
                <w:noProof/>
                <w:webHidden/>
              </w:rPr>
              <w:fldChar w:fldCharType="begin"/>
            </w:r>
            <w:r w:rsidR="001C6103">
              <w:rPr>
                <w:noProof/>
                <w:webHidden/>
              </w:rPr>
              <w:instrText xml:space="preserve"> PAGEREF _Toc43932314 \h </w:instrText>
            </w:r>
            <w:r w:rsidR="001C6103">
              <w:rPr>
                <w:noProof/>
                <w:webHidden/>
              </w:rPr>
            </w:r>
            <w:r w:rsidR="001C6103">
              <w:rPr>
                <w:noProof/>
                <w:webHidden/>
              </w:rPr>
              <w:fldChar w:fldCharType="separate"/>
            </w:r>
            <w:r w:rsidR="001C6103">
              <w:rPr>
                <w:noProof/>
                <w:webHidden/>
              </w:rPr>
              <w:t>17</w:t>
            </w:r>
            <w:r w:rsidR="001C6103">
              <w:rPr>
                <w:noProof/>
                <w:webHidden/>
              </w:rPr>
              <w:fldChar w:fldCharType="end"/>
            </w:r>
          </w:hyperlink>
        </w:p>
        <w:p w14:paraId="672D8FD3" w14:textId="75120446" w:rsidR="003E29B4" w:rsidRPr="00D50C03" w:rsidRDefault="003E29B4">
          <w:r w:rsidRPr="00D50C03">
            <w:rPr>
              <w:b/>
              <w:bCs/>
              <w:noProof/>
            </w:rPr>
            <w:fldChar w:fldCharType="end"/>
          </w:r>
        </w:p>
      </w:sdtContent>
    </w:sdt>
    <w:p w14:paraId="7626A895" w14:textId="77777777" w:rsidR="00CD32B7" w:rsidRDefault="00CD32B7">
      <w:pPr>
        <w:spacing w:after="160" w:line="259" w:lineRule="auto"/>
        <w:rPr>
          <w:b/>
        </w:rPr>
      </w:pPr>
      <w:r>
        <w:rPr>
          <w:b/>
        </w:rPr>
        <w:br w:type="page"/>
      </w:r>
    </w:p>
    <w:p w14:paraId="39BAA4FE" w14:textId="4C8E6EEB" w:rsidR="00CD32B7" w:rsidRPr="00CD32B7" w:rsidRDefault="00902407" w:rsidP="00CD32B7">
      <w:pPr>
        <w:pStyle w:val="Heading1"/>
        <w:rPr>
          <w:rFonts w:ascii="Times New Roman" w:hAnsi="Times New Roman" w:cs="Times New Roman"/>
          <w:b/>
          <w:color w:val="auto"/>
        </w:rPr>
      </w:pPr>
      <w:bookmarkStart w:id="0" w:name="_Toc43932295"/>
      <w:r>
        <w:rPr>
          <w:rFonts w:ascii="Times New Roman" w:hAnsi="Times New Roman" w:cs="Times New Roman"/>
          <w:b/>
          <w:color w:val="auto"/>
        </w:rPr>
        <w:lastRenderedPageBreak/>
        <w:t xml:space="preserve">Table of </w:t>
      </w:r>
      <w:r w:rsidR="00CD32B7">
        <w:rPr>
          <w:rFonts w:ascii="Times New Roman" w:hAnsi="Times New Roman" w:cs="Times New Roman"/>
          <w:b/>
          <w:color w:val="auto"/>
        </w:rPr>
        <w:t>Figures</w:t>
      </w:r>
      <w:bookmarkEnd w:id="0"/>
    </w:p>
    <w:p w14:paraId="1341C86F" w14:textId="6562C478" w:rsidR="00902407" w:rsidRDefault="00CD32B7">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\h \z \c "Figure" </w:instrText>
      </w:r>
      <w:r>
        <w:rPr>
          <w:b/>
        </w:rPr>
        <w:fldChar w:fldCharType="separate"/>
      </w:r>
      <w:hyperlink w:anchor="_Toc43932278" w:history="1">
        <w:r w:rsidR="00902407" w:rsidRPr="0008759A">
          <w:rPr>
            <w:rStyle w:val="Hyperlink"/>
            <w:noProof/>
          </w:rPr>
          <w:t>Figure 1 - GRAPS GUI tool bar descriptions</w:t>
        </w:r>
        <w:r w:rsidR="00902407">
          <w:rPr>
            <w:noProof/>
            <w:webHidden/>
          </w:rPr>
          <w:tab/>
        </w:r>
        <w:r w:rsidR="00902407">
          <w:rPr>
            <w:noProof/>
            <w:webHidden/>
          </w:rPr>
          <w:fldChar w:fldCharType="begin"/>
        </w:r>
        <w:r w:rsidR="00902407">
          <w:rPr>
            <w:noProof/>
            <w:webHidden/>
          </w:rPr>
          <w:instrText xml:space="preserve"> PAGEREF _Toc43932278 \h </w:instrText>
        </w:r>
        <w:r w:rsidR="00902407">
          <w:rPr>
            <w:noProof/>
            <w:webHidden/>
          </w:rPr>
        </w:r>
        <w:r w:rsidR="00902407">
          <w:rPr>
            <w:noProof/>
            <w:webHidden/>
          </w:rPr>
          <w:fldChar w:fldCharType="separate"/>
        </w:r>
        <w:r w:rsidR="00902407">
          <w:rPr>
            <w:noProof/>
            <w:webHidden/>
          </w:rPr>
          <w:t>4</w:t>
        </w:r>
        <w:r w:rsidR="00902407">
          <w:rPr>
            <w:noProof/>
            <w:webHidden/>
          </w:rPr>
          <w:fldChar w:fldCharType="end"/>
        </w:r>
      </w:hyperlink>
    </w:p>
    <w:p w14:paraId="5DB30451" w14:textId="18A07AB6"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79" w:history="1">
        <w:r w:rsidR="00902407" w:rsidRPr="0008759A">
          <w:rPr>
            <w:rStyle w:val="Hyperlink"/>
            <w:noProof/>
          </w:rPr>
          <w:t>Figure 2 - General Setup Dialog (User Description tab)</w:t>
        </w:r>
        <w:r w:rsidR="00902407">
          <w:rPr>
            <w:noProof/>
            <w:webHidden/>
          </w:rPr>
          <w:tab/>
        </w:r>
        <w:r w:rsidR="00902407">
          <w:rPr>
            <w:noProof/>
            <w:webHidden/>
          </w:rPr>
          <w:fldChar w:fldCharType="begin"/>
        </w:r>
        <w:r w:rsidR="00902407">
          <w:rPr>
            <w:noProof/>
            <w:webHidden/>
          </w:rPr>
          <w:instrText xml:space="preserve"> PAGEREF _Toc43932279 \h </w:instrText>
        </w:r>
        <w:r w:rsidR="00902407">
          <w:rPr>
            <w:noProof/>
            <w:webHidden/>
          </w:rPr>
        </w:r>
        <w:r w:rsidR="00902407">
          <w:rPr>
            <w:noProof/>
            <w:webHidden/>
          </w:rPr>
          <w:fldChar w:fldCharType="separate"/>
        </w:r>
        <w:r w:rsidR="00902407">
          <w:rPr>
            <w:noProof/>
            <w:webHidden/>
          </w:rPr>
          <w:t>5</w:t>
        </w:r>
        <w:r w:rsidR="00902407">
          <w:rPr>
            <w:noProof/>
            <w:webHidden/>
          </w:rPr>
          <w:fldChar w:fldCharType="end"/>
        </w:r>
      </w:hyperlink>
    </w:p>
    <w:p w14:paraId="37B987E5" w14:textId="5CF5FE6A"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0" w:history="1">
        <w:r w:rsidR="00902407" w:rsidRPr="0008759A">
          <w:rPr>
            <w:rStyle w:val="Hyperlink"/>
            <w:noProof/>
          </w:rPr>
          <w:t>Figure 3 - General Setup Dialog (Forecast tab)</w:t>
        </w:r>
        <w:r w:rsidR="00902407">
          <w:rPr>
            <w:noProof/>
            <w:webHidden/>
          </w:rPr>
          <w:tab/>
        </w:r>
        <w:r w:rsidR="00902407">
          <w:rPr>
            <w:noProof/>
            <w:webHidden/>
          </w:rPr>
          <w:fldChar w:fldCharType="begin"/>
        </w:r>
        <w:r w:rsidR="00902407">
          <w:rPr>
            <w:noProof/>
            <w:webHidden/>
          </w:rPr>
          <w:instrText xml:space="preserve"> PAGEREF _Toc43932280 \h </w:instrText>
        </w:r>
        <w:r w:rsidR="00902407">
          <w:rPr>
            <w:noProof/>
            <w:webHidden/>
          </w:rPr>
        </w:r>
        <w:r w:rsidR="00902407">
          <w:rPr>
            <w:noProof/>
            <w:webHidden/>
          </w:rPr>
          <w:fldChar w:fldCharType="separate"/>
        </w:r>
        <w:r w:rsidR="00902407">
          <w:rPr>
            <w:noProof/>
            <w:webHidden/>
          </w:rPr>
          <w:t>5</w:t>
        </w:r>
        <w:r w:rsidR="00902407">
          <w:rPr>
            <w:noProof/>
            <w:webHidden/>
          </w:rPr>
          <w:fldChar w:fldCharType="end"/>
        </w:r>
      </w:hyperlink>
    </w:p>
    <w:p w14:paraId="639F2851" w14:textId="6A8F158E"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1" w:history="1">
        <w:r w:rsidR="00902407" w:rsidRPr="0008759A">
          <w:rPr>
            <w:rStyle w:val="Hyperlink"/>
            <w:noProof/>
          </w:rPr>
          <w:t>Figure 4 - TVA Downstream Reservoir Example</w:t>
        </w:r>
        <w:r w:rsidR="00902407">
          <w:rPr>
            <w:noProof/>
            <w:webHidden/>
          </w:rPr>
          <w:tab/>
        </w:r>
        <w:r w:rsidR="00902407">
          <w:rPr>
            <w:noProof/>
            <w:webHidden/>
          </w:rPr>
          <w:fldChar w:fldCharType="begin"/>
        </w:r>
        <w:r w:rsidR="00902407">
          <w:rPr>
            <w:noProof/>
            <w:webHidden/>
          </w:rPr>
          <w:instrText xml:space="preserve"> PAGEREF _Toc43932281 \h </w:instrText>
        </w:r>
        <w:r w:rsidR="00902407">
          <w:rPr>
            <w:noProof/>
            <w:webHidden/>
          </w:rPr>
        </w:r>
        <w:r w:rsidR="00902407">
          <w:rPr>
            <w:noProof/>
            <w:webHidden/>
          </w:rPr>
          <w:fldChar w:fldCharType="separate"/>
        </w:r>
        <w:r w:rsidR="00902407">
          <w:rPr>
            <w:noProof/>
            <w:webHidden/>
          </w:rPr>
          <w:t>6</w:t>
        </w:r>
        <w:r w:rsidR="00902407">
          <w:rPr>
            <w:noProof/>
            <w:webHidden/>
          </w:rPr>
          <w:fldChar w:fldCharType="end"/>
        </w:r>
      </w:hyperlink>
    </w:p>
    <w:p w14:paraId="6BDA9A3E" w14:textId="3B1164CA"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2" w:history="1">
        <w:r w:rsidR="00902407" w:rsidRPr="0008759A">
          <w:rPr>
            <w:rStyle w:val="Hyperlink"/>
            <w:noProof/>
          </w:rPr>
          <w:t>Figure 5 - Watershed Dialog</w:t>
        </w:r>
        <w:r w:rsidR="00902407">
          <w:rPr>
            <w:noProof/>
            <w:webHidden/>
          </w:rPr>
          <w:tab/>
        </w:r>
        <w:r w:rsidR="00902407">
          <w:rPr>
            <w:noProof/>
            <w:webHidden/>
          </w:rPr>
          <w:fldChar w:fldCharType="begin"/>
        </w:r>
        <w:r w:rsidR="00902407">
          <w:rPr>
            <w:noProof/>
            <w:webHidden/>
          </w:rPr>
          <w:instrText xml:space="preserve"> PAGEREF _Toc43932282 \h </w:instrText>
        </w:r>
        <w:r w:rsidR="00902407">
          <w:rPr>
            <w:noProof/>
            <w:webHidden/>
          </w:rPr>
        </w:r>
        <w:r w:rsidR="00902407">
          <w:rPr>
            <w:noProof/>
            <w:webHidden/>
          </w:rPr>
          <w:fldChar w:fldCharType="separate"/>
        </w:r>
        <w:r w:rsidR="00902407">
          <w:rPr>
            <w:noProof/>
            <w:webHidden/>
          </w:rPr>
          <w:t>7</w:t>
        </w:r>
        <w:r w:rsidR="00902407">
          <w:rPr>
            <w:noProof/>
            <w:webHidden/>
          </w:rPr>
          <w:fldChar w:fldCharType="end"/>
        </w:r>
      </w:hyperlink>
    </w:p>
    <w:p w14:paraId="3C5C2F2A" w14:textId="4C9D4AFF"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3" w:history="1">
        <w:r w:rsidR="00902407" w:rsidRPr="0008759A">
          <w:rPr>
            <w:rStyle w:val="Hyperlink"/>
            <w:noProof/>
          </w:rPr>
          <w:t>Figure 6 - Reservoir Dialog (Reservoir Description tab)</w:t>
        </w:r>
        <w:r w:rsidR="00902407">
          <w:rPr>
            <w:noProof/>
            <w:webHidden/>
          </w:rPr>
          <w:tab/>
        </w:r>
        <w:r w:rsidR="00902407">
          <w:rPr>
            <w:noProof/>
            <w:webHidden/>
          </w:rPr>
          <w:fldChar w:fldCharType="begin"/>
        </w:r>
        <w:r w:rsidR="00902407">
          <w:rPr>
            <w:noProof/>
            <w:webHidden/>
          </w:rPr>
          <w:instrText xml:space="preserve"> PAGEREF _Toc43932283 \h </w:instrText>
        </w:r>
        <w:r w:rsidR="00902407">
          <w:rPr>
            <w:noProof/>
            <w:webHidden/>
          </w:rPr>
        </w:r>
        <w:r w:rsidR="00902407">
          <w:rPr>
            <w:noProof/>
            <w:webHidden/>
          </w:rPr>
          <w:fldChar w:fldCharType="separate"/>
        </w:r>
        <w:r w:rsidR="00902407">
          <w:rPr>
            <w:noProof/>
            <w:webHidden/>
          </w:rPr>
          <w:t>8</w:t>
        </w:r>
        <w:r w:rsidR="00902407">
          <w:rPr>
            <w:noProof/>
            <w:webHidden/>
          </w:rPr>
          <w:fldChar w:fldCharType="end"/>
        </w:r>
      </w:hyperlink>
    </w:p>
    <w:p w14:paraId="378A34CD" w14:textId="72304A96"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4" w:history="1">
        <w:r w:rsidR="00902407" w:rsidRPr="0008759A">
          <w:rPr>
            <w:rStyle w:val="Hyperlink"/>
            <w:noProof/>
          </w:rPr>
          <w:t>Figure 7 - Reservoir Dialog (Evaporation / Storage Relationship tab)</w:t>
        </w:r>
        <w:r w:rsidR="00902407">
          <w:rPr>
            <w:noProof/>
            <w:webHidden/>
          </w:rPr>
          <w:tab/>
        </w:r>
        <w:r w:rsidR="00902407">
          <w:rPr>
            <w:noProof/>
            <w:webHidden/>
          </w:rPr>
          <w:fldChar w:fldCharType="begin"/>
        </w:r>
        <w:r w:rsidR="00902407">
          <w:rPr>
            <w:noProof/>
            <w:webHidden/>
          </w:rPr>
          <w:instrText xml:space="preserve"> PAGEREF _Toc43932284 \h </w:instrText>
        </w:r>
        <w:r w:rsidR="00902407">
          <w:rPr>
            <w:noProof/>
            <w:webHidden/>
          </w:rPr>
        </w:r>
        <w:r w:rsidR="00902407">
          <w:rPr>
            <w:noProof/>
            <w:webHidden/>
          </w:rPr>
          <w:fldChar w:fldCharType="separate"/>
        </w:r>
        <w:r w:rsidR="00902407">
          <w:rPr>
            <w:noProof/>
            <w:webHidden/>
          </w:rPr>
          <w:t>9</w:t>
        </w:r>
        <w:r w:rsidR="00902407">
          <w:rPr>
            <w:noProof/>
            <w:webHidden/>
          </w:rPr>
          <w:fldChar w:fldCharType="end"/>
        </w:r>
      </w:hyperlink>
    </w:p>
    <w:p w14:paraId="4C186E72" w14:textId="353B2F45"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5" w:history="1">
        <w:r w:rsidR="00902407" w:rsidRPr="0008759A">
          <w:rPr>
            <w:rStyle w:val="Hyperlink"/>
            <w:noProof/>
          </w:rPr>
          <w:t>Figure 8 - Resevoir Dialog (Operational Information tab)</w:t>
        </w:r>
        <w:r w:rsidR="00902407">
          <w:rPr>
            <w:noProof/>
            <w:webHidden/>
          </w:rPr>
          <w:tab/>
        </w:r>
        <w:r w:rsidR="00902407">
          <w:rPr>
            <w:noProof/>
            <w:webHidden/>
          </w:rPr>
          <w:fldChar w:fldCharType="begin"/>
        </w:r>
        <w:r w:rsidR="00902407">
          <w:rPr>
            <w:noProof/>
            <w:webHidden/>
          </w:rPr>
          <w:instrText xml:space="preserve"> PAGEREF _Toc43932285 \h </w:instrText>
        </w:r>
        <w:r w:rsidR="00902407">
          <w:rPr>
            <w:noProof/>
            <w:webHidden/>
          </w:rPr>
        </w:r>
        <w:r w:rsidR="00902407">
          <w:rPr>
            <w:noProof/>
            <w:webHidden/>
          </w:rPr>
          <w:fldChar w:fldCharType="separate"/>
        </w:r>
        <w:r w:rsidR="00902407">
          <w:rPr>
            <w:noProof/>
            <w:webHidden/>
          </w:rPr>
          <w:t>9</w:t>
        </w:r>
        <w:r w:rsidR="00902407">
          <w:rPr>
            <w:noProof/>
            <w:webHidden/>
          </w:rPr>
          <w:fldChar w:fldCharType="end"/>
        </w:r>
      </w:hyperlink>
    </w:p>
    <w:p w14:paraId="6051DA50" w14:textId="01FEA976"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6" w:history="1">
        <w:r w:rsidR="00902407" w:rsidRPr="0008759A">
          <w:rPr>
            <w:rStyle w:val="Hyperlink"/>
            <w:noProof/>
          </w:rPr>
          <w:t>Figure 9 - Reservoir Dialog (Spillway / Outlets tab)</w:t>
        </w:r>
        <w:r w:rsidR="00902407">
          <w:rPr>
            <w:noProof/>
            <w:webHidden/>
          </w:rPr>
          <w:tab/>
        </w:r>
        <w:r w:rsidR="00902407">
          <w:rPr>
            <w:noProof/>
            <w:webHidden/>
          </w:rPr>
          <w:fldChar w:fldCharType="begin"/>
        </w:r>
        <w:r w:rsidR="00902407">
          <w:rPr>
            <w:noProof/>
            <w:webHidden/>
          </w:rPr>
          <w:instrText xml:space="preserve"> PAGEREF _Toc43932286 \h </w:instrText>
        </w:r>
        <w:r w:rsidR="00902407">
          <w:rPr>
            <w:noProof/>
            <w:webHidden/>
          </w:rPr>
        </w:r>
        <w:r w:rsidR="00902407">
          <w:rPr>
            <w:noProof/>
            <w:webHidden/>
          </w:rPr>
          <w:fldChar w:fldCharType="separate"/>
        </w:r>
        <w:r w:rsidR="00902407">
          <w:rPr>
            <w:noProof/>
            <w:webHidden/>
          </w:rPr>
          <w:t>10</w:t>
        </w:r>
        <w:r w:rsidR="00902407">
          <w:rPr>
            <w:noProof/>
            <w:webHidden/>
          </w:rPr>
          <w:fldChar w:fldCharType="end"/>
        </w:r>
      </w:hyperlink>
    </w:p>
    <w:p w14:paraId="3F31132B" w14:textId="0D2C1384"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7" w:history="1">
        <w:r w:rsidR="00902407" w:rsidRPr="0008759A">
          <w:rPr>
            <w:rStyle w:val="Hyperlink"/>
            <w:noProof/>
          </w:rPr>
          <w:t>Figure 10 - User Dialog (User Description tab)</w:t>
        </w:r>
        <w:r w:rsidR="00902407">
          <w:rPr>
            <w:noProof/>
            <w:webHidden/>
          </w:rPr>
          <w:tab/>
        </w:r>
        <w:r w:rsidR="00902407">
          <w:rPr>
            <w:noProof/>
            <w:webHidden/>
          </w:rPr>
          <w:fldChar w:fldCharType="begin"/>
        </w:r>
        <w:r w:rsidR="00902407">
          <w:rPr>
            <w:noProof/>
            <w:webHidden/>
          </w:rPr>
          <w:instrText xml:space="preserve"> PAGEREF _Toc43932287 \h </w:instrText>
        </w:r>
        <w:r w:rsidR="00902407">
          <w:rPr>
            <w:noProof/>
            <w:webHidden/>
          </w:rPr>
        </w:r>
        <w:r w:rsidR="00902407">
          <w:rPr>
            <w:noProof/>
            <w:webHidden/>
          </w:rPr>
          <w:fldChar w:fldCharType="separate"/>
        </w:r>
        <w:r w:rsidR="00902407">
          <w:rPr>
            <w:noProof/>
            <w:webHidden/>
          </w:rPr>
          <w:t>11</w:t>
        </w:r>
        <w:r w:rsidR="00902407">
          <w:rPr>
            <w:noProof/>
            <w:webHidden/>
          </w:rPr>
          <w:fldChar w:fldCharType="end"/>
        </w:r>
      </w:hyperlink>
    </w:p>
    <w:p w14:paraId="58B925DF" w14:textId="15FED056"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8" w:history="1">
        <w:r w:rsidR="00902407" w:rsidRPr="0008759A">
          <w:rPr>
            <w:rStyle w:val="Hyperlink"/>
            <w:noProof/>
          </w:rPr>
          <w:t>Figure 11 - User Dialog (User Demand tab)</w:t>
        </w:r>
        <w:r w:rsidR="00902407">
          <w:rPr>
            <w:noProof/>
            <w:webHidden/>
          </w:rPr>
          <w:tab/>
        </w:r>
        <w:r w:rsidR="00902407">
          <w:rPr>
            <w:noProof/>
            <w:webHidden/>
          </w:rPr>
          <w:fldChar w:fldCharType="begin"/>
        </w:r>
        <w:r w:rsidR="00902407">
          <w:rPr>
            <w:noProof/>
            <w:webHidden/>
          </w:rPr>
          <w:instrText xml:space="preserve"> PAGEREF _Toc43932288 \h </w:instrText>
        </w:r>
        <w:r w:rsidR="00902407">
          <w:rPr>
            <w:noProof/>
            <w:webHidden/>
          </w:rPr>
        </w:r>
        <w:r w:rsidR="00902407">
          <w:rPr>
            <w:noProof/>
            <w:webHidden/>
          </w:rPr>
          <w:fldChar w:fldCharType="separate"/>
        </w:r>
        <w:r w:rsidR="00902407">
          <w:rPr>
            <w:noProof/>
            <w:webHidden/>
          </w:rPr>
          <w:t>11</w:t>
        </w:r>
        <w:r w:rsidR="00902407">
          <w:rPr>
            <w:noProof/>
            <w:webHidden/>
          </w:rPr>
          <w:fldChar w:fldCharType="end"/>
        </w:r>
      </w:hyperlink>
    </w:p>
    <w:p w14:paraId="51EEC044" w14:textId="55FB078E"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89" w:history="1">
        <w:r w:rsidR="00902407" w:rsidRPr="0008759A">
          <w:rPr>
            <w:rStyle w:val="Hyperlink"/>
            <w:noProof/>
          </w:rPr>
          <w:t>Figure 12 - User Dialog (Restriction Compensation tab)</w:t>
        </w:r>
        <w:r w:rsidR="00902407">
          <w:rPr>
            <w:noProof/>
            <w:webHidden/>
          </w:rPr>
          <w:tab/>
        </w:r>
        <w:r w:rsidR="00902407">
          <w:rPr>
            <w:noProof/>
            <w:webHidden/>
          </w:rPr>
          <w:fldChar w:fldCharType="begin"/>
        </w:r>
        <w:r w:rsidR="00902407">
          <w:rPr>
            <w:noProof/>
            <w:webHidden/>
          </w:rPr>
          <w:instrText xml:space="preserve"> PAGEREF _Toc43932289 \h </w:instrText>
        </w:r>
        <w:r w:rsidR="00902407">
          <w:rPr>
            <w:noProof/>
            <w:webHidden/>
          </w:rPr>
        </w:r>
        <w:r w:rsidR="00902407">
          <w:rPr>
            <w:noProof/>
            <w:webHidden/>
          </w:rPr>
          <w:fldChar w:fldCharType="separate"/>
        </w:r>
        <w:r w:rsidR="00902407">
          <w:rPr>
            <w:noProof/>
            <w:webHidden/>
          </w:rPr>
          <w:t>12</w:t>
        </w:r>
        <w:r w:rsidR="00902407">
          <w:rPr>
            <w:noProof/>
            <w:webHidden/>
          </w:rPr>
          <w:fldChar w:fldCharType="end"/>
        </w:r>
      </w:hyperlink>
    </w:p>
    <w:p w14:paraId="4F52CBE4" w14:textId="3EADC6CC"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90" w:history="1">
        <w:r w:rsidR="00902407" w:rsidRPr="0008759A">
          <w:rPr>
            <w:rStyle w:val="Hyperlink"/>
            <w:noProof/>
          </w:rPr>
          <w:t>Figure 13 - User Dialog (Hydropower tab)</w:t>
        </w:r>
        <w:r w:rsidR="00902407">
          <w:rPr>
            <w:noProof/>
            <w:webHidden/>
          </w:rPr>
          <w:tab/>
        </w:r>
        <w:r w:rsidR="00902407">
          <w:rPr>
            <w:noProof/>
            <w:webHidden/>
          </w:rPr>
          <w:fldChar w:fldCharType="begin"/>
        </w:r>
        <w:r w:rsidR="00902407">
          <w:rPr>
            <w:noProof/>
            <w:webHidden/>
          </w:rPr>
          <w:instrText xml:space="preserve"> PAGEREF _Toc43932290 \h </w:instrText>
        </w:r>
        <w:r w:rsidR="00902407">
          <w:rPr>
            <w:noProof/>
            <w:webHidden/>
          </w:rPr>
        </w:r>
        <w:r w:rsidR="00902407">
          <w:rPr>
            <w:noProof/>
            <w:webHidden/>
          </w:rPr>
          <w:fldChar w:fldCharType="separate"/>
        </w:r>
        <w:r w:rsidR="00902407">
          <w:rPr>
            <w:noProof/>
            <w:webHidden/>
          </w:rPr>
          <w:t>12</w:t>
        </w:r>
        <w:r w:rsidR="00902407">
          <w:rPr>
            <w:noProof/>
            <w:webHidden/>
          </w:rPr>
          <w:fldChar w:fldCharType="end"/>
        </w:r>
      </w:hyperlink>
    </w:p>
    <w:p w14:paraId="3664C5D7" w14:textId="48CD003A"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91" w:history="1">
        <w:r w:rsidR="00902407" w:rsidRPr="0008759A">
          <w:rPr>
            <w:rStyle w:val="Hyperlink"/>
            <w:noProof/>
          </w:rPr>
          <w:t>Figure 14 - Junction Dialog</w:t>
        </w:r>
        <w:r w:rsidR="00902407">
          <w:rPr>
            <w:noProof/>
            <w:webHidden/>
          </w:rPr>
          <w:tab/>
        </w:r>
        <w:r w:rsidR="00902407">
          <w:rPr>
            <w:noProof/>
            <w:webHidden/>
          </w:rPr>
          <w:fldChar w:fldCharType="begin"/>
        </w:r>
        <w:r w:rsidR="00902407">
          <w:rPr>
            <w:noProof/>
            <w:webHidden/>
          </w:rPr>
          <w:instrText xml:space="preserve"> PAGEREF _Toc43932291 \h </w:instrText>
        </w:r>
        <w:r w:rsidR="00902407">
          <w:rPr>
            <w:noProof/>
            <w:webHidden/>
          </w:rPr>
        </w:r>
        <w:r w:rsidR="00902407">
          <w:rPr>
            <w:noProof/>
            <w:webHidden/>
          </w:rPr>
          <w:fldChar w:fldCharType="separate"/>
        </w:r>
        <w:r w:rsidR="00902407">
          <w:rPr>
            <w:noProof/>
            <w:webHidden/>
          </w:rPr>
          <w:t>13</w:t>
        </w:r>
        <w:r w:rsidR="00902407">
          <w:rPr>
            <w:noProof/>
            <w:webHidden/>
          </w:rPr>
          <w:fldChar w:fldCharType="end"/>
        </w:r>
      </w:hyperlink>
    </w:p>
    <w:p w14:paraId="5306A50B" w14:textId="75B6D3CB"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92" w:history="1">
        <w:r w:rsidR="00902407" w:rsidRPr="0008759A">
          <w:rPr>
            <w:rStyle w:val="Hyperlink"/>
            <w:noProof/>
          </w:rPr>
          <w:t>Figure 15 - Inter-basin Transfer Dialog</w:t>
        </w:r>
        <w:r w:rsidR="00902407">
          <w:rPr>
            <w:noProof/>
            <w:webHidden/>
          </w:rPr>
          <w:tab/>
        </w:r>
        <w:r w:rsidR="00902407">
          <w:rPr>
            <w:noProof/>
            <w:webHidden/>
          </w:rPr>
          <w:fldChar w:fldCharType="begin"/>
        </w:r>
        <w:r w:rsidR="00902407">
          <w:rPr>
            <w:noProof/>
            <w:webHidden/>
          </w:rPr>
          <w:instrText xml:space="preserve"> PAGEREF _Toc43932292 \h </w:instrText>
        </w:r>
        <w:r w:rsidR="00902407">
          <w:rPr>
            <w:noProof/>
            <w:webHidden/>
          </w:rPr>
        </w:r>
        <w:r w:rsidR="00902407">
          <w:rPr>
            <w:noProof/>
            <w:webHidden/>
          </w:rPr>
          <w:fldChar w:fldCharType="separate"/>
        </w:r>
        <w:r w:rsidR="00902407">
          <w:rPr>
            <w:noProof/>
            <w:webHidden/>
          </w:rPr>
          <w:t>14</w:t>
        </w:r>
        <w:r w:rsidR="00902407">
          <w:rPr>
            <w:noProof/>
            <w:webHidden/>
          </w:rPr>
          <w:fldChar w:fldCharType="end"/>
        </w:r>
      </w:hyperlink>
    </w:p>
    <w:p w14:paraId="40F66BF7" w14:textId="08CA8AFC"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93" w:history="1">
        <w:r w:rsidR="00902407" w:rsidRPr="0008759A">
          <w:rPr>
            <w:rStyle w:val="Hyperlink"/>
            <w:noProof/>
          </w:rPr>
          <w:t>Figure 16 - Sink Dialog</w:t>
        </w:r>
        <w:r w:rsidR="00902407">
          <w:rPr>
            <w:noProof/>
            <w:webHidden/>
          </w:rPr>
          <w:tab/>
        </w:r>
        <w:r w:rsidR="00902407">
          <w:rPr>
            <w:noProof/>
            <w:webHidden/>
          </w:rPr>
          <w:fldChar w:fldCharType="begin"/>
        </w:r>
        <w:r w:rsidR="00902407">
          <w:rPr>
            <w:noProof/>
            <w:webHidden/>
          </w:rPr>
          <w:instrText xml:space="preserve"> PAGEREF _Toc43932293 \h </w:instrText>
        </w:r>
        <w:r w:rsidR="00902407">
          <w:rPr>
            <w:noProof/>
            <w:webHidden/>
          </w:rPr>
        </w:r>
        <w:r w:rsidR="00902407">
          <w:rPr>
            <w:noProof/>
            <w:webHidden/>
          </w:rPr>
          <w:fldChar w:fldCharType="separate"/>
        </w:r>
        <w:r w:rsidR="00902407">
          <w:rPr>
            <w:noProof/>
            <w:webHidden/>
          </w:rPr>
          <w:t>14</w:t>
        </w:r>
        <w:r w:rsidR="00902407">
          <w:rPr>
            <w:noProof/>
            <w:webHidden/>
          </w:rPr>
          <w:fldChar w:fldCharType="end"/>
        </w:r>
      </w:hyperlink>
    </w:p>
    <w:p w14:paraId="4898BBD2" w14:textId="35055613" w:rsidR="00902407" w:rsidRDefault="00FE628C">
      <w:pPr>
        <w:pStyle w:val="TableofFigures"/>
        <w:tabs>
          <w:tab w:val="right" w:leader="dot" w:pos="9350"/>
        </w:tabs>
        <w:rPr>
          <w:rFonts w:asciiTheme="minorHAnsi" w:eastAsiaTheme="minorEastAsia" w:hAnsiTheme="minorHAnsi" w:cstheme="minorBidi"/>
          <w:noProof/>
          <w:sz w:val="22"/>
          <w:szCs w:val="22"/>
        </w:rPr>
      </w:pPr>
      <w:hyperlink w:anchor="_Toc43932294" w:history="1">
        <w:r w:rsidR="00902407" w:rsidRPr="0008759A">
          <w:rPr>
            <w:rStyle w:val="Hyperlink"/>
            <w:noProof/>
          </w:rPr>
          <w:t>Figure 17 - Link Dialog (a) Identification tab; (b) Discharge tab</w:t>
        </w:r>
        <w:r w:rsidR="00902407">
          <w:rPr>
            <w:noProof/>
            <w:webHidden/>
          </w:rPr>
          <w:tab/>
        </w:r>
        <w:r w:rsidR="00902407">
          <w:rPr>
            <w:noProof/>
            <w:webHidden/>
          </w:rPr>
          <w:fldChar w:fldCharType="begin"/>
        </w:r>
        <w:r w:rsidR="00902407">
          <w:rPr>
            <w:noProof/>
            <w:webHidden/>
          </w:rPr>
          <w:instrText xml:space="preserve"> PAGEREF _Toc43932294 \h </w:instrText>
        </w:r>
        <w:r w:rsidR="00902407">
          <w:rPr>
            <w:noProof/>
            <w:webHidden/>
          </w:rPr>
        </w:r>
        <w:r w:rsidR="00902407">
          <w:rPr>
            <w:noProof/>
            <w:webHidden/>
          </w:rPr>
          <w:fldChar w:fldCharType="separate"/>
        </w:r>
        <w:r w:rsidR="00902407">
          <w:rPr>
            <w:noProof/>
            <w:webHidden/>
          </w:rPr>
          <w:t>15</w:t>
        </w:r>
        <w:r w:rsidR="00902407">
          <w:rPr>
            <w:noProof/>
            <w:webHidden/>
          </w:rPr>
          <w:fldChar w:fldCharType="end"/>
        </w:r>
      </w:hyperlink>
    </w:p>
    <w:p w14:paraId="59F374EE" w14:textId="5074287B" w:rsidR="00A30AE6" w:rsidRPr="00D50C03" w:rsidRDefault="00CD32B7">
      <w:pPr>
        <w:spacing w:after="160" w:line="259" w:lineRule="auto"/>
        <w:rPr>
          <w:rFonts w:eastAsiaTheme="majorEastAsia"/>
          <w:b/>
          <w:sz w:val="32"/>
          <w:szCs w:val="32"/>
        </w:rPr>
      </w:pPr>
      <w:r>
        <w:rPr>
          <w:b/>
        </w:rPr>
        <w:fldChar w:fldCharType="end"/>
      </w:r>
      <w:r w:rsidR="00A30AE6" w:rsidRPr="00D50C03">
        <w:rPr>
          <w:b/>
        </w:rPr>
        <w:br w:type="page"/>
      </w:r>
    </w:p>
    <w:p w14:paraId="1BFA1708" w14:textId="72F36BF5" w:rsidR="003E29B4" w:rsidRPr="00D50C03" w:rsidRDefault="003E29B4" w:rsidP="001C6103">
      <w:pPr>
        <w:pStyle w:val="Heading1"/>
        <w:rPr>
          <w:rFonts w:ascii="Times New Roman" w:hAnsi="Times New Roman" w:cs="Times New Roman"/>
          <w:b/>
          <w:color w:val="auto"/>
        </w:rPr>
      </w:pPr>
      <w:bookmarkStart w:id="1" w:name="_Toc43932296"/>
      <w:r w:rsidRPr="00D50C03">
        <w:rPr>
          <w:rFonts w:ascii="Times New Roman" w:hAnsi="Times New Roman" w:cs="Times New Roman"/>
          <w:b/>
          <w:color w:val="auto"/>
        </w:rPr>
        <w:lastRenderedPageBreak/>
        <w:t>Introduction</w:t>
      </w:r>
      <w:bookmarkEnd w:id="1"/>
    </w:p>
    <w:p w14:paraId="64523EAF" w14:textId="3884CD50" w:rsidR="003E29B4" w:rsidRPr="00D50C03" w:rsidRDefault="00A042CB" w:rsidP="003E29B4">
      <w:r w:rsidRPr="00D50C03">
        <w:t>Previously, the input files for t</w:t>
      </w:r>
      <w:r w:rsidR="003E29B4" w:rsidRPr="00D50C03">
        <w:t>he Multi-Objective Reservoir Analyses using Probabilistic Streamflow Forecasts (</w:t>
      </w:r>
      <w:r w:rsidR="004D0727" w:rsidRPr="00D50C03">
        <w:t>GRAPS</w:t>
      </w:r>
      <w:r w:rsidR="003E29B4" w:rsidRPr="00D50C03">
        <w:t xml:space="preserve">) model </w:t>
      </w:r>
      <w:r w:rsidRPr="00D50C03">
        <w:t xml:space="preserve">were manually created. In addition to this process being meticulous and </w:t>
      </w:r>
      <w:r w:rsidR="002520C6" w:rsidRPr="00D50C03">
        <w:t>error-prone</w:t>
      </w:r>
      <w:r w:rsidRPr="00D50C03">
        <w:t xml:space="preserve">, there also was not a way to visualize the network cascade or to easily interact with different parameters associated with the network. This graphical user interface enables </w:t>
      </w:r>
      <w:r w:rsidR="004D0727" w:rsidRPr="00D50C03">
        <w:t>GRAPS</w:t>
      </w:r>
      <w:r w:rsidRPr="00D50C03">
        <w:t xml:space="preserve"> users to create reservoir networks with intuitive keystrokes and mouse movements. Network files can be saved and opened for editing </w:t>
      </w:r>
      <w:r w:rsidR="004D0727" w:rsidRPr="00D50C03">
        <w:t>later</w:t>
      </w:r>
      <w:r w:rsidRPr="00D50C03">
        <w:t xml:space="preserve">, the interface graphics can be exported as a PDF or directly printed, and all input files required to run </w:t>
      </w:r>
      <w:r w:rsidR="004D0727" w:rsidRPr="00D50C03">
        <w:t>GRAPS</w:t>
      </w:r>
      <w:r w:rsidRPr="00D50C03">
        <w:t xml:space="preserve"> can be exported with the correct information and formatting. </w:t>
      </w:r>
    </w:p>
    <w:p w14:paraId="04E658C2" w14:textId="75DD7D05" w:rsidR="00211A4E" w:rsidRPr="00D50C03" w:rsidRDefault="003E29B4" w:rsidP="001C6103">
      <w:pPr>
        <w:pStyle w:val="Heading1"/>
        <w:rPr>
          <w:rFonts w:ascii="Times New Roman" w:hAnsi="Times New Roman" w:cs="Times New Roman"/>
          <w:color w:val="auto"/>
        </w:rPr>
      </w:pPr>
      <w:bookmarkStart w:id="2" w:name="_Toc43932297"/>
      <w:r w:rsidRPr="00D50C03">
        <w:rPr>
          <w:rFonts w:ascii="Times New Roman" w:hAnsi="Times New Roman" w:cs="Times New Roman"/>
          <w:b/>
          <w:color w:val="auto"/>
        </w:rPr>
        <w:t xml:space="preserve">Features of </w:t>
      </w:r>
      <w:r w:rsidR="004D0727" w:rsidRPr="00D50C03">
        <w:rPr>
          <w:rFonts w:ascii="Times New Roman" w:hAnsi="Times New Roman" w:cs="Times New Roman"/>
          <w:b/>
          <w:color w:val="auto"/>
        </w:rPr>
        <w:t>GRAPS</w:t>
      </w:r>
      <w:r w:rsidRPr="00D50C03">
        <w:rPr>
          <w:rFonts w:ascii="Times New Roman" w:hAnsi="Times New Roman" w:cs="Times New Roman"/>
          <w:b/>
          <w:color w:val="auto"/>
        </w:rPr>
        <w:t xml:space="preserve"> Interface</w:t>
      </w:r>
      <w:bookmarkEnd w:id="2"/>
    </w:p>
    <w:p w14:paraId="13E7CB38" w14:textId="77777777" w:rsidR="00211A4E" w:rsidRPr="00D50C03" w:rsidRDefault="00211A4E" w:rsidP="00211A4E">
      <w:r w:rsidRPr="00D50C03">
        <w:t xml:space="preserve">Reservoir networks are created by placing blocks that correspond to different network nodes (reservoirs, watersheds, junctions, etc.) on the graphics window and then creating links between those blocks. Each network node and link have a unique dialog that stores user-input associated with that node or link. Saving and opening network files and printing network graphics follow a process similar to other desktop applications and exporting input files only requires the user to specify a directory to place the files. </w:t>
      </w:r>
    </w:p>
    <w:p w14:paraId="3E6BD46C" w14:textId="77777777" w:rsidR="00211A4E" w:rsidRPr="00D50C03" w:rsidRDefault="00211A4E" w:rsidP="00211A4E"/>
    <w:p w14:paraId="0DFA0542" w14:textId="2A2EF5FB" w:rsidR="00211A4E" w:rsidRPr="00D50C03" w:rsidRDefault="003E29B4" w:rsidP="00211A4E">
      <w:pPr>
        <w:rPr>
          <w:b/>
          <w:sz w:val="28"/>
          <w:szCs w:val="28"/>
        </w:rPr>
      </w:pPr>
      <w:r w:rsidRPr="00D50C03">
        <w:rPr>
          <w:b/>
          <w:sz w:val="32"/>
          <w:szCs w:val="32"/>
        </w:rPr>
        <w:t>System Requirements</w:t>
      </w:r>
    </w:p>
    <w:p w14:paraId="4BA87736" w14:textId="4225E3EE" w:rsidR="00211A4E" w:rsidRPr="00D50C03" w:rsidRDefault="00211A4E" w:rsidP="00211A4E">
      <w:r w:rsidRPr="00D50C03">
        <w:t xml:space="preserve">This interface was developed using Python </w:t>
      </w:r>
      <w:r w:rsidR="004D0727" w:rsidRPr="00D50C03">
        <w:t>3.7</w:t>
      </w:r>
      <w:r w:rsidRPr="00D50C03">
        <w:t xml:space="preserve"> and PyQt</w:t>
      </w:r>
      <w:r w:rsidR="004D0727" w:rsidRPr="00D50C03">
        <w:t>5</w:t>
      </w:r>
      <w:r w:rsidRPr="00D50C03">
        <w:t xml:space="preserve">. </w:t>
      </w:r>
      <w:r w:rsidR="00B2258F" w:rsidRPr="00D50C03">
        <w:t xml:space="preserve">It should be able to run on any Windows, MAC, or Linux operating system as long as the user has a version of Python </w:t>
      </w:r>
      <w:r w:rsidR="004D0727" w:rsidRPr="00D50C03">
        <w:t>3.7</w:t>
      </w:r>
      <w:r w:rsidR="00B2258F" w:rsidRPr="00D50C03">
        <w:t xml:space="preserve"> installed as well as PyQt</w:t>
      </w:r>
      <w:r w:rsidR="004D0727" w:rsidRPr="00D50C03">
        <w:t>5</w:t>
      </w:r>
      <w:r w:rsidR="00B2258F" w:rsidRPr="00D50C03">
        <w:t xml:space="preserve">. </w:t>
      </w:r>
    </w:p>
    <w:p w14:paraId="42A607E3" w14:textId="30A6CBC2" w:rsidR="009F4880" w:rsidRPr="00D50C03" w:rsidRDefault="009F4880" w:rsidP="00211A4E"/>
    <w:p w14:paraId="46BB611D" w14:textId="5DF8C75C" w:rsidR="009F4880" w:rsidRPr="00D50C03" w:rsidRDefault="009F4880" w:rsidP="009F4880">
      <w:pPr>
        <w:rPr>
          <w:b/>
          <w:sz w:val="28"/>
          <w:szCs w:val="28"/>
        </w:rPr>
      </w:pPr>
      <w:r w:rsidRPr="00D50C03">
        <w:rPr>
          <w:b/>
          <w:sz w:val="32"/>
          <w:szCs w:val="32"/>
        </w:rPr>
        <w:t>A Note on Units</w:t>
      </w:r>
    </w:p>
    <w:p w14:paraId="09E39F7B" w14:textId="0D050D59" w:rsidR="009F4880" w:rsidRPr="00D50C03" w:rsidRDefault="009F4880" w:rsidP="00211A4E">
      <w:r w:rsidRPr="00D50C03">
        <w:t xml:space="preserve">The user of this interface is responsible for ensuring the units of the values entered correspond with each other (e.g. if storage is provided in acre-feet, inflow should be provided in acre-feet per time step and evaporation depths should be provided in feet). GRAPS makes no assumptions about the units except that they are consistent (i.e. it will not fail if you provide values in mismatched units unless they fall outside the realm of possibility). However, to assist users in setting the model up the dimensions have been provided for each quantity that is to be provided. The dimensions used are </w:t>
      </w:r>
      <w:r w:rsidRPr="00D50C03">
        <w:rPr>
          <w:i/>
        </w:rPr>
        <w:t>M</w:t>
      </w:r>
      <w:r w:rsidRPr="00D50C03">
        <w:t xml:space="preserve"> for mass, </w:t>
      </w:r>
      <w:r w:rsidRPr="00D50C03">
        <w:rPr>
          <w:i/>
        </w:rPr>
        <w:t>L</w:t>
      </w:r>
      <w:r w:rsidRPr="00D50C03">
        <w:t xml:space="preserve"> for length, and </w:t>
      </w:r>
      <w:r w:rsidRPr="00D50C03">
        <w:rPr>
          <w:i/>
        </w:rPr>
        <w:t>T</w:t>
      </w:r>
      <w:r w:rsidRPr="00D50C03">
        <w:t xml:space="preserve"> for time. Combinations of these dimensions will be used to indicate specific types of information to be entered (e.g. </w:t>
      </w:r>
      <w:r w:rsidRPr="00D50C03">
        <w:rPr>
          <w:i/>
        </w:rPr>
        <w:t xml:space="preserve">L </w:t>
      </w:r>
      <w:r w:rsidRPr="00D50C03">
        <w:t xml:space="preserve">for elevation, </w:t>
      </w:r>
      <w:r w:rsidRPr="00D50C03">
        <w:rPr>
          <w:i/>
        </w:rPr>
        <w:t>L</w:t>
      </w:r>
      <w:r w:rsidRPr="00D50C03">
        <w:rPr>
          <w:i/>
          <w:vertAlign w:val="superscript"/>
        </w:rPr>
        <w:t>3</w:t>
      </w:r>
      <w:r w:rsidRPr="00D50C03">
        <w:rPr>
          <w:i/>
        </w:rPr>
        <w:t xml:space="preserve"> </w:t>
      </w:r>
      <w:r w:rsidRPr="00D50C03">
        <w:t xml:space="preserve">for volumes, </w:t>
      </w:r>
      <w:r w:rsidRPr="00D50C03">
        <w:rPr>
          <w:i/>
        </w:rPr>
        <w:t>L</w:t>
      </w:r>
      <w:r w:rsidRPr="00D50C03">
        <w:rPr>
          <w:i/>
          <w:vertAlign w:val="superscript"/>
        </w:rPr>
        <w:t>3</w:t>
      </w:r>
      <w:r w:rsidRPr="00D50C03">
        <w:rPr>
          <w:i/>
        </w:rPr>
        <w:t xml:space="preserve">/T </w:t>
      </w:r>
      <w:r w:rsidRPr="00D50C03">
        <w:t xml:space="preserve">for volumetric flowrates, etc…). </w:t>
      </w:r>
    </w:p>
    <w:p w14:paraId="18F24257" w14:textId="77777777" w:rsidR="00A30AE6" w:rsidRPr="00D50C03" w:rsidRDefault="00A30AE6">
      <w:pPr>
        <w:spacing w:after="160" w:line="259" w:lineRule="auto"/>
        <w:rPr>
          <w:rFonts w:eastAsiaTheme="majorEastAsia"/>
          <w:b/>
          <w:sz w:val="32"/>
          <w:szCs w:val="32"/>
        </w:rPr>
      </w:pPr>
      <w:r w:rsidRPr="00D50C03">
        <w:rPr>
          <w:b/>
        </w:rPr>
        <w:br w:type="page"/>
      </w:r>
    </w:p>
    <w:p w14:paraId="37D24D2C" w14:textId="7092C6CC" w:rsidR="003F2172" w:rsidRPr="00D50C03" w:rsidRDefault="00FA6182" w:rsidP="003F2172">
      <w:pPr>
        <w:pStyle w:val="Heading1"/>
        <w:rPr>
          <w:rFonts w:ascii="Times New Roman" w:hAnsi="Times New Roman" w:cs="Times New Roman"/>
          <w:b/>
          <w:color w:val="auto"/>
        </w:rPr>
      </w:pPr>
      <w:bookmarkStart w:id="3" w:name="_Toc43932298"/>
      <w:r w:rsidRPr="00D50C03">
        <w:rPr>
          <w:rFonts w:ascii="Times New Roman" w:hAnsi="Times New Roman" w:cs="Times New Roman"/>
          <w:b/>
          <w:color w:val="auto"/>
        </w:rPr>
        <w:lastRenderedPageBreak/>
        <w:t xml:space="preserve">Using the </w:t>
      </w:r>
      <w:r w:rsidR="004D0727" w:rsidRPr="00D50C03">
        <w:rPr>
          <w:rFonts w:ascii="Times New Roman" w:hAnsi="Times New Roman" w:cs="Times New Roman"/>
          <w:b/>
          <w:color w:val="auto"/>
        </w:rPr>
        <w:t>GRAPS</w:t>
      </w:r>
      <w:r w:rsidRPr="00D50C03">
        <w:rPr>
          <w:rFonts w:ascii="Times New Roman" w:hAnsi="Times New Roman" w:cs="Times New Roman"/>
          <w:b/>
          <w:color w:val="auto"/>
        </w:rPr>
        <w:t xml:space="preserve"> Interface</w:t>
      </w:r>
      <w:bookmarkEnd w:id="3"/>
    </w:p>
    <w:p w14:paraId="03EE7E8C" w14:textId="55230B72" w:rsidR="003F2172" w:rsidRPr="00D50C03" w:rsidRDefault="003F2172" w:rsidP="00FA6182">
      <w:pPr>
        <w:pStyle w:val="Heading2"/>
        <w:rPr>
          <w:rFonts w:ascii="Times New Roman" w:hAnsi="Times New Roman" w:cs="Times New Roman"/>
          <w:b/>
          <w:color w:val="auto"/>
          <w:sz w:val="28"/>
          <w:szCs w:val="28"/>
        </w:rPr>
      </w:pPr>
      <w:bookmarkStart w:id="4" w:name="_Toc43932299"/>
      <w:r w:rsidRPr="00D50C03">
        <w:rPr>
          <w:rFonts w:ascii="Times New Roman" w:hAnsi="Times New Roman" w:cs="Times New Roman"/>
          <w:b/>
          <w:color w:val="auto"/>
          <w:sz w:val="28"/>
          <w:szCs w:val="28"/>
        </w:rPr>
        <w:t>Interface Layout</w:t>
      </w:r>
      <w:bookmarkEnd w:id="4"/>
    </w:p>
    <w:p w14:paraId="3C7AE629" w14:textId="2236DA2A" w:rsidR="003F2172" w:rsidRPr="00D50C03" w:rsidRDefault="003F2172" w:rsidP="003F2172">
      <w:r w:rsidRPr="00D50C03">
        <w:t>The GRAPS GUI is displayed as a desktop application</w:t>
      </w:r>
      <w:r w:rsidR="008C22DA" w:rsidRPr="00D50C03">
        <w:t xml:space="preserve"> (</w:t>
      </w:r>
      <w:r w:rsidR="008C22DA" w:rsidRPr="00D50C03">
        <w:fldChar w:fldCharType="begin"/>
      </w:r>
      <w:r w:rsidR="008C22DA" w:rsidRPr="00D50C03">
        <w:instrText xml:space="preserve"> REF _Ref43912970 \h </w:instrText>
      </w:r>
      <w:r w:rsidR="00D50C03">
        <w:instrText xml:space="preserve"> \* MERGEFORMAT </w:instrText>
      </w:r>
      <w:r w:rsidR="008C22DA" w:rsidRPr="00D50C03">
        <w:fldChar w:fldCharType="separate"/>
      </w:r>
      <w:r w:rsidR="00902407" w:rsidRPr="00902407">
        <w:rPr>
          <w:sz w:val="22"/>
        </w:rPr>
        <w:t xml:space="preserve">Figure </w:t>
      </w:r>
      <w:r w:rsidR="00902407" w:rsidRPr="00902407">
        <w:rPr>
          <w:noProof/>
          <w:sz w:val="22"/>
        </w:rPr>
        <w:t>1</w:t>
      </w:r>
      <w:r w:rsidR="008C22DA" w:rsidRPr="00D50C03">
        <w:fldChar w:fldCharType="end"/>
      </w:r>
      <w:r w:rsidR="008C22DA" w:rsidRPr="00D50C03">
        <w:t>)</w:t>
      </w:r>
      <w:r w:rsidRPr="00D50C03">
        <w:t xml:space="preserve">. A drop-down menu bar is situated at the top of screen and the tool-bar (which the user will interact with the most) directly below it. As indicated in </w:t>
      </w:r>
      <w:r w:rsidR="00D44879" w:rsidRPr="00D50C03">
        <w:fldChar w:fldCharType="begin"/>
      </w:r>
      <w:r w:rsidR="00D44879" w:rsidRPr="00D50C03">
        <w:instrText xml:space="preserve"> REF _Ref43912970 \h </w:instrText>
      </w:r>
      <w:r w:rsidR="00D50C03">
        <w:instrText xml:space="preserve"> \* MERGEFORMAT </w:instrText>
      </w:r>
      <w:r w:rsidR="00D44879" w:rsidRPr="00D50C03">
        <w:fldChar w:fldCharType="separate"/>
      </w:r>
      <w:r w:rsidR="00902407" w:rsidRPr="00902407">
        <w:rPr>
          <w:sz w:val="22"/>
        </w:rPr>
        <w:t xml:space="preserve">Figure </w:t>
      </w:r>
      <w:r w:rsidR="00902407" w:rsidRPr="00902407">
        <w:rPr>
          <w:noProof/>
          <w:sz w:val="22"/>
        </w:rPr>
        <w:t>1</w:t>
      </w:r>
      <w:r w:rsidR="00D44879" w:rsidRPr="00D50C03">
        <w:fldChar w:fldCharType="end"/>
      </w:r>
      <w:r w:rsidR="00D44879" w:rsidRPr="00D50C03">
        <w:t>,</w:t>
      </w:r>
      <w:r w:rsidRPr="00D50C03">
        <w:t xml:space="preserve"> the tool-bar contains buttons for selecting modeling blocks and links as well as generic buttons to create a new file, open an existing file, save the current file, and print the current file. The rectangular button is used to center the screen based on the network that has been drawn and the “Export” button is used to create the input file for GRAPS to run based on the information entered by the user. </w:t>
      </w:r>
    </w:p>
    <w:p w14:paraId="2CB0FAF6" w14:textId="064D399F" w:rsidR="003F2172" w:rsidRPr="00D50C03" w:rsidRDefault="003F2172" w:rsidP="003F2172"/>
    <w:p w14:paraId="0929B3C8" w14:textId="727E16B3" w:rsidR="008C22DA" w:rsidRPr="00D50C03" w:rsidRDefault="003F2172" w:rsidP="008C22DA">
      <w:pPr>
        <w:keepNext/>
      </w:pPr>
      <w:r w:rsidRPr="00D50C03">
        <w:rPr>
          <w:noProof/>
        </w:rPr>
        <w:drawing>
          <wp:inline distT="0" distB="0" distL="0" distR="0" wp14:anchorId="3FDB9F59" wp14:editId="6A39C58A">
            <wp:extent cx="5927918" cy="4408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4FB56.tmp"/>
                    <pic:cNvPicPr/>
                  </pic:nvPicPr>
                  <pic:blipFill>
                    <a:blip r:embed="rId8">
                      <a:extLst>
                        <a:ext uri="{28A0092B-C50C-407E-A947-70E740481C1C}">
                          <a14:useLocalDpi xmlns:a14="http://schemas.microsoft.com/office/drawing/2010/main" val="0"/>
                        </a:ext>
                      </a:extLst>
                    </a:blip>
                    <a:stretch>
                      <a:fillRect/>
                    </a:stretch>
                  </pic:blipFill>
                  <pic:spPr>
                    <a:xfrm>
                      <a:off x="0" y="0"/>
                      <a:ext cx="5927918" cy="4408805"/>
                    </a:xfrm>
                    <a:prstGeom prst="rect">
                      <a:avLst/>
                    </a:prstGeom>
                  </pic:spPr>
                </pic:pic>
              </a:graphicData>
            </a:graphic>
          </wp:inline>
        </w:drawing>
      </w:r>
    </w:p>
    <w:p w14:paraId="4519AC13" w14:textId="606F8495" w:rsidR="003F2172" w:rsidRPr="00D50C03" w:rsidRDefault="008C22DA" w:rsidP="00D44879">
      <w:pPr>
        <w:pStyle w:val="Caption"/>
        <w:jc w:val="center"/>
        <w:rPr>
          <w:color w:val="auto"/>
          <w:sz w:val="20"/>
        </w:rPr>
      </w:pPr>
      <w:bookmarkStart w:id="5" w:name="_Ref43912970"/>
      <w:bookmarkStart w:id="6" w:name="_Toc43932278"/>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1</w:t>
      </w:r>
      <w:r w:rsidRPr="00D50C03">
        <w:rPr>
          <w:color w:val="auto"/>
          <w:sz w:val="20"/>
        </w:rPr>
        <w:fldChar w:fldCharType="end"/>
      </w:r>
      <w:bookmarkEnd w:id="5"/>
      <w:r w:rsidRPr="00D50C03">
        <w:rPr>
          <w:color w:val="auto"/>
          <w:sz w:val="20"/>
        </w:rPr>
        <w:t xml:space="preserve"> - GRAPS GUI tool bar descriptions</w:t>
      </w:r>
      <w:bookmarkEnd w:id="6"/>
    </w:p>
    <w:p w14:paraId="73679DCF" w14:textId="13D24003" w:rsidR="003E29B4" w:rsidRPr="00D50C03" w:rsidRDefault="003E29B4" w:rsidP="00FA6182">
      <w:pPr>
        <w:pStyle w:val="Heading2"/>
        <w:rPr>
          <w:rFonts w:ascii="Times New Roman" w:hAnsi="Times New Roman" w:cs="Times New Roman"/>
          <w:b/>
          <w:color w:val="auto"/>
          <w:sz w:val="28"/>
          <w:szCs w:val="28"/>
        </w:rPr>
      </w:pPr>
      <w:bookmarkStart w:id="7" w:name="_Toc43932300"/>
      <w:r w:rsidRPr="00D50C03">
        <w:rPr>
          <w:rFonts w:ascii="Times New Roman" w:hAnsi="Times New Roman" w:cs="Times New Roman"/>
          <w:b/>
          <w:color w:val="auto"/>
          <w:sz w:val="28"/>
          <w:szCs w:val="28"/>
        </w:rPr>
        <w:t>General Setup</w:t>
      </w:r>
      <w:bookmarkEnd w:id="7"/>
    </w:p>
    <w:p w14:paraId="180C9CC7" w14:textId="7462CFC6" w:rsidR="00D05788" w:rsidRPr="00D50C03" w:rsidRDefault="004D0727" w:rsidP="00D05788">
      <w:r w:rsidRPr="00D50C03">
        <w:t>GRAPS</w:t>
      </w:r>
      <w:r w:rsidR="00FA6182" w:rsidRPr="00D50C03">
        <w:t xml:space="preserve"> requires basic setup information to adequately model the desired scenario. These parameters are entered in the general setup dialog</w:t>
      </w:r>
      <w:r w:rsidR="00D44879" w:rsidRPr="00D50C03">
        <w:t xml:space="preserve">, which is depicted in </w:t>
      </w:r>
      <w:r w:rsidR="00D44879" w:rsidRPr="00D50C03">
        <w:fldChar w:fldCharType="begin"/>
      </w:r>
      <w:r w:rsidR="00D44879" w:rsidRPr="00D50C03">
        <w:instrText xml:space="preserve"> REF _Ref43913072 \h </w:instrText>
      </w:r>
      <w:r w:rsidR="00D50C03">
        <w:instrText xml:space="preserve"> \* MERGEFORMAT </w:instrText>
      </w:r>
      <w:r w:rsidR="00D44879" w:rsidRPr="00D50C03">
        <w:fldChar w:fldCharType="separate"/>
      </w:r>
      <w:r w:rsidR="00902407" w:rsidRPr="00902407">
        <w:rPr>
          <w:sz w:val="22"/>
        </w:rPr>
        <w:t xml:space="preserve">Figure </w:t>
      </w:r>
      <w:r w:rsidR="00902407" w:rsidRPr="00902407">
        <w:rPr>
          <w:noProof/>
          <w:sz w:val="22"/>
        </w:rPr>
        <w:t>2</w:t>
      </w:r>
      <w:r w:rsidR="00D44879" w:rsidRPr="00D50C03">
        <w:fldChar w:fldCharType="end"/>
      </w:r>
      <w:r w:rsidR="00D44879" w:rsidRPr="00D50C03">
        <w:t xml:space="preserve"> and </w:t>
      </w:r>
      <w:r w:rsidR="00D44879" w:rsidRPr="00D50C03">
        <w:fldChar w:fldCharType="begin"/>
      </w:r>
      <w:r w:rsidR="00D44879" w:rsidRPr="00D50C03">
        <w:instrText xml:space="preserve"> REF _Ref43913105 \h </w:instrText>
      </w:r>
      <w:r w:rsidR="00D50C03">
        <w:instrText xml:space="preserve"> \* MERGEFORMAT </w:instrText>
      </w:r>
      <w:r w:rsidR="00D44879" w:rsidRPr="00D50C03">
        <w:fldChar w:fldCharType="separate"/>
      </w:r>
      <w:r w:rsidR="00902407" w:rsidRPr="00902407">
        <w:rPr>
          <w:sz w:val="22"/>
        </w:rPr>
        <w:t xml:space="preserve">Figure </w:t>
      </w:r>
      <w:r w:rsidR="00902407" w:rsidRPr="00902407">
        <w:rPr>
          <w:noProof/>
          <w:sz w:val="22"/>
        </w:rPr>
        <w:t>3</w:t>
      </w:r>
      <w:r w:rsidR="00D44879" w:rsidRPr="00D50C03">
        <w:fldChar w:fldCharType="end"/>
      </w:r>
      <w:r w:rsidR="00FA6182" w:rsidRPr="00D50C03">
        <w:t xml:space="preserve">. This dialog can be accessed either through the “Gen. Setup” menu in the Menu Bar or via the </w:t>
      </w:r>
      <w:r w:rsidR="00132AF7" w:rsidRPr="00D50C03">
        <w:t xml:space="preserve">“General Setup” </w:t>
      </w:r>
      <w:r w:rsidR="00FA6182" w:rsidRPr="00D50C03">
        <w:t>tool bar</w:t>
      </w:r>
      <w:r w:rsidR="00132AF7" w:rsidRPr="00D50C03">
        <w:t xml:space="preserve"> button</w:t>
      </w:r>
      <w:r w:rsidR="00FA6182" w:rsidRPr="00D50C03">
        <w:t xml:space="preserve">. </w:t>
      </w:r>
      <w:r w:rsidR="00D05788" w:rsidRPr="00D50C03">
        <w:t>The “General Setup”</w:t>
      </w:r>
      <w:r w:rsidR="003604A5" w:rsidRPr="00D50C03">
        <w:t xml:space="preserve"> dialog requires </w:t>
      </w:r>
      <w:r w:rsidR="00D05788" w:rsidRPr="00D50C03">
        <w:t>the following information</w:t>
      </w:r>
      <w:r w:rsidR="003604A5" w:rsidRPr="00D50C03">
        <w:t xml:space="preserve"> if the type of simulation is to be “Zero Flow”</w:t>
      </w:r>
      <w:r w:rsidR="00D05788" w:rsidRPr="00D50C03">
        <w:t>: number of time steps, number of restriction levels, and the type of simulation desired. If “Climatology” is selected as the simulation type then the “</w:t>
      </w:r>
      <w:r w:rsidR="003604A5" w:rsidRPr="00D50C03">
        <w:t>Number of y</w:t>
      </w:r>
      <w:r w:rsidR="00D05788" w:rsidRPr="00D50C03">
        <w:t xml:space="preserve">ears” is </w:t>
      </w:r>
      <w:r w:rsidR="003604A5" w:rsidRPr="00D50C03">
        <w:t xml:space="preserve">also required. </w:t>
      </w:r>
    </w:p>
    <w:p w14:paraId="44DFFE3C" w14:textId="77777777" w:rsidR="00D44879" w:rsidRPr="00D50C03" w:rsidRDefault="008C22DA" w:rsidP="00D44879">
      <w:pPr>
        <w:keepNext/>
        <w:jc w:val="center"/>
      </w:pPr>
      <w:r w:rsidRPr="00D50C03">
        <w:rPr>
          <w:noProof/>
        </w:rPr>
        <w:lastRenderedPageBreak/>
        <w:drawing>
          <wp:inline distT="0" distB="0" distL="0" distR="0" wp14:anchorId="08D37321" wp14:editId="0BB997D5">
            <wp:extent cx="3913556" cy="296916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C495AF.tmp"/>
                    <pic:cNvPicPr/>
                  </pic:nvPicPr>
                  <pic:blipFill>
                    <a:blip r:embed="rId9">
                      <a:extLst>
                        <a:ext uri="{28A0092B-C50C-407E-A947-70E740481C1C}">
                          <a14:useLocalDpi xmlns:a14="http://schemas.microsoft.com/office/drawing/2010/main" val="0"/>
                        </a:ext>
                      </a:extLst>
                    </a:blip>
                    <a:stretch>
                      <a:fillRect/>
                    </a:stretch>
                  </pic:blipFill>
                  <pic:spPr>
                    <a:xfrm>
                      <a:off x="0" y="0"/>
                      <a:ext cx="3913556" cy="2969165"/>
                    </a:xfrm>
                    <a:prstGeom prst="rect">
                      <a:avLst/>
                    </a:prstGeom>
                  </pic:spPr>
                </pic:pic>
              </a:graphicData>
            </a:graphic>
          </wp:inline>
        </w:drawing>
      </w:r>
    </w:p>
    <w:p w14:paraId="36E72B8D" w14:textId="1BFBCC1F" w:rsidR="003604A5" w:rsidRPr="00D50C03" w:rsidRDefault="00D44879" w:rsidP="00D44879">
      <w:pPr>
        <w:pStyle w:val="Caption"/>
        <w:jc w:val="center"/>
        <w:rPr>
          <w:color w:val="auto"/>
          <w:sz w:val="20"/>
        </w:rPr>
      </w:pPr>
      <w:bookmarkStart w:id="8" w:name="_Ref43913072"/>
      <w:bookmarkStart w:id="9" w:name="_Toc43932279"/>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2</w:t>
      </w:r>
      <w:r w:rsidRPr="00D50C03">
        <w:rPr>
          <w:color w:val="auto"/>
          <w:sz w:val="20"/>
        </w:rPr>
        <w:fldChar w:fldCharType="end"/>
      </w:r>
      <w:bookmarkEnd w:id="8"/>
      <w:r w:rsidRPr="00D50C03">
        <w:rPr>
          <w:color w:val="auto"/>
          <w:sz w:val="20"/>
        </w:rPr>
        <w:t xml:space="preserve"> - General Setup Dialog (User Description tab)</w:t>
      </w:r>
      <w:bookmarkEnd w:id="9"/>
    </w:p>
    <w:p w14:paraId="5D7E8EF9" w14:textId="2D5F7D96" w:rsidR="00FA6182" w:rsidRPr="00D50C03" w:rsidRDefault="003604A5" w:rsidP="00FA6182">
      <w:r w:rsidRPr="00D50C03">
        <w:t xml:space="preserve">If the selected simulation type is “Forecast”, the number of ensembles is required as well as extra information in the “Forecast” tab. If the “Adaptive Forecasts” button in the “Forecast” tab is selected, the number of years of simulations for the forecasts and the values for those forecasts are required in the “Adaptive Forecasts” table. </w:t>
      </w:r>
    </w:p>
    <w:p w14:paraId="43619D1D" w14:textId="77777777" w:rsidR="00D44879" w:rsidRPr="00D50C03" w:rsidRDefault="00D44879" w:rsidP="00FA6182"/>
    <w:p w14:paraId="53297B28" w14:textId="77777777" w:rsidR="00D44879" w:rsidRPr="00D50C03" w:rsidRDefault="008C22DA" w:rsidP="00D44879">
      <w:pPr>
        <w:keepNext/>
        <w:jc w:val="center"/>
      </w:pPr>
      <w:r w:rsidRPr="00D50C03">
        <w:rPr>
          <w:noProof/>
        </w:rPr>
        <w:drawing>
          <wp:inline distT="0" distB="0" distL="0" distR="0" wp14:anchorId="2E081AF3" wp14:editId="40E58D06">
            <wp:extent cx="3777578" cy="295351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C45101.tmp"/>
                    <pic:cNvPicPr/>
                  </pic:nvPicPr>
                  <pic:blipFill>
                    <a:blip r:embed="rId10">
                      <a:extLst>
                        <a:ext uri="{28A0092B-C50C-407E-A947-70E740481C1C}">
                          <a14:useLocalDpi xmlns:a14="http://schemas.microsoft.com/office/drawing/2010/main" val="0"/>
                        </a:ext>
                      </a:extLst>
                    </a:blip>
                    <a:stretch>
                      <a:fillRect/>
                    </a:stretch>
                  </pic:blipFill>
                  <pic:spPr>
                    <a:xfrm>
                      <a:off x="0" y="0"/>
                      <a:ext cx="3777578" cy="2953512"/>
                    </a:xfrm>
                    <a:prstGeom prst="rect">
                      <a:avLst/>
                    </a:prstGeom>
                  </pic:spPr>
                </pic:pic>
              </a:graphicData>
            </a:graphic>
          </wp:inline>
        </w:drawing>
      </w:r>
    </w:p>
    <w:p w14:paraId="37341B9E" w14:textId="211DCDDD" w:rsidR="00A30AE6" w:rsidRPr="00D50C03" w:rsidRDefault="00D44879" w:rsidP="00D44879">
      <w:pPr>
        <w:pStyle w:val="Caption"/>
        <w:jc w:val="center"/>
        <w:rPr>
          <w:color w:val="auto"/>
          <w:sz w:val="20"/>
        </w:rPr>
      </w:pPr>
      <w:bookmarkStart w:id="10" w:name="_Ref43913105"/>
      <w:bookmarkStart w:id="11" w:name="_Toc43932280"/>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3</w:t>
      </w:r>
      <w:r w:rsidRPr="00D50C03">
        <w:rPr>
          <w:color w:val="auto"/>
          <w:sz w:val="20"/>
        </w:rPr>
        <w:fldChar w:fldCharType="end"/>
      </w:r>
      <w:bookmarkEnd w:id="10"/>
      <w:r w:rsidRPr="00D50C03">
        <w:rPr>
          <w:color w:val="auto"/>
          <w:sz w:val="20"/>
        </w:rPr>
        <w:t xml:space="preserve"> - General Setup Dialog (Forecast tab)</w:t>
      </w:r>
      <w:bookmarkEnd w:id="11"/>
    </w:p>
    <w:p w14:paraId="65145FE7" w14:textId="16A5718D" w:rsidR="00F63730" w:rsidRPr="00D50C03" w:rsidRDefault="00F63730" w:rsidP="00F63730">
      <w:pPr>
        <w:rPr>
          <w:i/>
        </w:rPr>
      </w:pPr>
    </w:p>
    <w:tbl>
      <w:tblPr>
        <w:tblW w:w="49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1"/>
        <w:gridCol w:w="748"/>
        <w:gridCol w:w="1753"/>
      </w:tblGrid>
      <w:tr w:rsidR="00D50C03" w:rsidRPr="00D50C03" w14:paraId="59824F92" w14:textId="77777777" w:rsidTr="008F6BE1">
        <w:tc>
          <w:tcPr>
            <w:tcW w:w="4932" w:type="dxa"/>
            <w:gridSpan w:val="3"/>
            <w:tcBorders>
              <w:top w:val="nil"/>
              <w:left w:val="nil"/>
              <w:right w:val="nil"/>
            </w:tcBorders>
          </w:tcPr>
          <w:p w14:paraId="2AECCD07" w14:textId="5F6776EF" w:rsidR="00D44879" w:rsidRPr="00D50C03" w:rsidRDefault="00BE389B" w:rsidP="00BE389B">
            <w:pPr>
              <w:pStyle w:val="Caption"/>
              <w:keepNext/>
              <w:keepLines/>
              <w:spacing w:after="0"/>
              <w:rPr>
                <w:color w:val="auto"/>
              </w:rPr>
            </w:pPr>
            <w:r w:rsidRPr="00D50C03">
              <w:rPr>
                <w:color w:val="auto"/>
                <w:sz w:val="20"/>
              </w:rPr>
              <w:lastRenderedPageBreak/>
              <w:t xml:space="preserve">Table </w:t>
            </w:r>
            <w:r w:rsidR="00DD16FD" w:rsidRPr="00D50C03">
              <w:rPr>
                <w:color w:val="auto"/>
                <w:sz w:val="20"/>
              </w:rPr>
              <w:fldChar w:fldCharType="begin"/>
            </w:r>
            <w:r w:rsidR="00DD16FD" w:rsidRPr="00D50C03">
              <w:rPr>
                <w:color w:val="auto"/>
                <w:sz w:val="20"/>
              </w:rPr>
              <w:instrText xml:space="preserve"> SEQ Table \* ARABIC </w:instrText>
            </w:r>
            <w:r w:rsidR="00DD16FD" w:rsidRPr="00D50C03">
              <w:rPr>
                <w:color w:val="auto"/>
                <w:sz w:val="20"/>
              </w:rPr>
              <w:fldChar w:fldCharType="separate"/>
            </w:r>
            <w:r w:rsidR="00902407">
              <w:rPr>
                <w:noProof/>
                <w:color w:val="auto"/>
                <w:sz w:val="20"/>
              </w:rPr>
              <w:t>1</w:t>
            </w:r>
            <w:r w:rsidR="00DD16FD" w:rsidRPr="00D50C03">
              <w:rPr>
                <w:color w:val="auto"/>
                <w:sz w:val="20"/>
              </w:rPr>
              <w:fldChar w:fldCharType="end"/>
            </w:r>
            <w:r w:rsidRPr="00D50C03">
              <w:rPr>
                <w:color w:val="auto"/>
                <w:sz w:val="20"/>
              </w:rPr>
              <w:t xml:space="preserve"> - General Setup Variable Information</w:t>
            </w:r>
          </w:p>
        </w:tc>
      </w:tr>
      <w:tr w:rsidR="00D50C03" w:rsidRPr="00D50C03" w14:paraId="49CDC819" w14:textId="77777777" w:rsidTr="008F6BE1">
        <w:tc>
          <w:tcPr>
            <w:tcW w:w="2431" w:type="dxa"/>
          </w:tcPr>
          <w:p w14:paraId="59B00326" w14:textId="77777777" w:rsidR="00786782" w:rsidRPr="00D50C03" w:rsidRDefault="00786782" w:rsidP="00BE389B">
            <w:pPr>
              <w:keepNext/>
              <w:keepLines/>
              <w:rPr>
                <w:b/>
                <w:bCs/>
                <w:sz w:val="21"/>
                <w:szCs w:val="21"/>
              </w:rPr>
            </w:pPr>
            <w:r w:rsidRPr="00D50C03">
              <w:rPr>
                <w:b/>
                <w:bCs/>
                <w:sz w:val="21"/>
                <w:szCs w:val="21"/>
              </w:rPr>
              <w:t>Variable/Field</w:t>
            </w:r>
          </w:p>
        </w:tc>
        <w:tc>
          <w:tcPr>
            <w:tcW w:w="748" w:type="dxa"/>
          </w:tcPr>
          <w:p w14:paraId="5075A7AA" w14:textId="77777777" w:rsidR="00786782" w:rsidRPr="00D50C03" w:rsidRDefault="00786782" w:rsidP="00BE389B">
            <w:pPr>
              <w:keepNext/>
              <w:keepLines/>
              <w:rPr>
                <w:b/>
                <w:bCs/>
                <w:sz w:val="21"/>
                <w:szCs w:val="21"/>
              </w:rPr>
            </w:pPr>
            <w:r w:rsidRPr="00D50C03">
              <w:rPr>
                <w:b/>
                <w:bCs/>
                <w:sz w:val="21"/>
                <w:szCs w:val="21"/>
              </w:rPr>
              <w:t>LB</w:t>
            </w:r>
          </w:p>
        </w:tc>
        <w:tc>
          <w:tcPr>
            <w:tcW w:w="1753" w:type="dxa"/>
          </w:tcPr>
          <w:p w14:paraId="4CADFCF3" w14:textId="77777777" w:rsidR="00786782" w:rsidRPr="00D50C03" w:rsidRDefault="00786782" w:rsidP="00BE389B">
            <w:pPr>
              <w:keepNext/>
              <w:keepLines/>
              <w:rPr>
                <w:b/>
                <w:bCs/>
                <w:sz w:val="21"/>
                <w:szCs w:val="21"/>
              </w:rPr>
            </w:pPr>
            <w:r w:rsidRPr="00D50C03">
              <w:rPr>
                <w:b/>
                <w:bCs/>
                <w:sz w:val="21"/>
                <w:szCs w:val="21"/>
              </w:rPr>
              <w:t xml:space="preserve">UB </w:t>
            </w:r>
          </w:p>
        </w:tc>
      </w:tr>
      <w:tr w:rsidR="00D50C03" w:rsidRPr="00D50C03" w14:paraId="4DA30473" w14:textId="77777777" w:rsidTr="008F6BE1">
        <w:tc>
          <w:tcPr>
            <w:tcW w:w="2431" w:type="dxa"/>
          </w:tcPr>
          <w:p w14:paraId="76824E68" w14:textId="0F2159A7" w:rsidR="008C22DA" w:rsidRPr="00D50C03" w:rsidRDefault="00786782" w:rsidP="00BE389B">
            <w:pPr>
              <w:keepNext/>
              <w:keepLines/>
              <w:rPr>
                <w:i/>
                <w:sz w:val="21"/>
                <w:szCs w:val="21"/>
              </w:rPr>
            </w:pPr>
            <w:r w:rsidRPr="00D50C03">
              <w:rPr>
                <w:sz w:val="21"/>
                <w:szCs w:val="21"/>
              </w:rPr>
              <w:t>Number of time steps</w:t>
            </w:r>
          </w:p>
        </w:tc>
        <w:tc>
          <w:tcPr>
            <w:tcW w:w="748" w:type="dxa"/>
          </w:tcPr>
          <w:p w14:paraId="0006D822" w14:textId="77777777" w:rsidR="00786782" w:rsidRPr="00D50C03" w:rsidRDefault="00786782" w:rsidP="00BE389B">
            <w:pPr>
              <w:keepNext/>
              <w:keepLines/>
              <w:rPr>
                <w:sz w:val="21"/>
                <w:szCs w:val="21"/>
              </w:rPr>
            </w:pPr>
            <w:r w:rsidRPr="00D50C03">
              <w:rPr>
                <w:sz w:val="21"/>
                <w:szCs w:val="21"/>
              </w:rPr>
              <w:t>1</w:t>
            </w:r>
          </w:p>
        </w:tc>
        <w:tc>
          <w:tcPr>
            <w:tcW w:w="1753" w:type="dxa"/>
          </w:tcPr>
          <w:p w14:paraId="219E36A4" w14:textId="77777777" w:rsidR="00786782" w:rsidRPr="00D50C03" w:rsidRDefault="00786782" w:rsidP="00BE389B">
            <w:pPr>
              <w:keepNext/>
              <w:keepLines/>
              <w:rPr>
                <w:sz w:val="21"/>
                <w:szCs w:val="21"/>
              </w:rPr>
            </w:pPr>
            <w:r w:rsidRPr="00D50C03">
              <w:rPr>
                <w:sz w:val="21"/>
                <w:szCs w:val="21"/>
              </w:rPr>
              <w:t>User Defined</w:t>
            </w:r>
          </w:p>
        </w:tc>
      </w:tr>
      <w:tr w:rsidR="00D50C03" w:rsidRPr="00D50C03" w14:paraId="36BB8CA5" w14:textId="77777777" w:rsidTr="008F6BE1">
        <w:tc>
          <w:tcPr>
            <w:tcW w:w="2431" w:type="dxa"/>
          </w:tcPr>
          <w:p w14:paraId="01EE9336" w14:textId="77777777" w:rsidR="00786782" w:rsidRPr="00D50C03" w:rsidRDefault="00786782" w:rsidP="00BE389B">
            <w:pPr>
              <w:keepNext/>
              <w:keepLines/>
              <w:rPr>
                <w:sz w:val="21"/>
                <w:szCs w:val="21"/>
              </w:rPr>
            </w:pPr>
            <w:r w:rsidRPr="00D50C03">
              <w:rPr>
                <w:sz w:val="21"/>
                <w:szCs w:val="21"/>
              </w:rPr>
              <w:t>Number of Restriction Levels</w:t>
            </w:r>
          </w:p>
        </w:tc>
        <w:tc>
          <w:tcPr>
            <w:tcW w:w="748" w:type="dxa"/>
          </w:tcPr>
          <w:p w14:paraId="38923384" w14:textId="77777777" w:rsidR="00786782" w:rsidRPr="00D50C03" w:rsidRDefault="00786782" w:rsidP="00BE389B">
            <w:pPr>
              <w:keepNext/>
              <w:keepLines/>
              <w:rPr>
                <w:sz w:val="21"/>
                <w:szCs w:val="21"/>
              </w:rPr>
            </w:pPr>
            <w:r w:rsidRPr="00D50C03">
              <w:rPr>
                <w:sz w:val="21"/>
                <w:szCs w:val="21"/>
              </w:rPr>
              <w:t>1</w:t>
            </w:r>
          </w:p>
        </w:tc>
        <w:tc>
          <w:tcPr>
            <w:tcW w:w="1753" w:type="dxa"/>
          </w:tcPr>
          <w:p w14:paraId="5BCF31EF" w14:textId="77777777" w:rsidR="00786782" w:rsidRPr="00D50C03" w:rsidRDefault="00786782" w:rsidP="00BE389B">
            <w:pPr>
              <w:keepNext/>
              <w:keepLines/>
              <w:rPr>
                <w:sz w:val="21"/>
                <w:szCs w:val="21"/>
              </w:rPr>
            </w:pPr>
            <w:r w:rsidRPr="00D50C03">
              <w:rPr>
                <w:sz w:val="21"/>
                <w:szCs w:val="21"/>
              </w:rPr>
              <w:t>User Defined</w:t>
            </w:r>
          </w:p>
        </w:tc>
      </w:tr>
      <w:tr w:rsidR="00D50C03" w:rsidRPr="00D50C03" w14:paraId="6D37D4BC" w14:textId="77777777" w:rsidTr="008F6BE1">
        <w:trPr>
          <w:gridAfter w:val="1"/>
          <w:wAfter w:w="1753" w:type="dxa"/>
          <w:cantSplit/>
        </w:trPr>
        <w:tc>
          <w:tcPr>
            <w:tcW w:w="3179" w:type="dxa"/>
            <w:gridSpan w:val="2"/>
          </w:tcPr>
          <w:p w14:paraId="540F6238" w14:textId="77777777" w:rsidR="00786782" w:rsidRPr="00D50C03" w:rsidRDefault="00786782" w:rsidP="00BE389B">
            <w:pPr>
              <w:keepNext/>
              <w:keepLines/>
              <w:rPr>
                <w:b/>
                <w:sz w:val="21"/>
                <w:szCs w:val="21"/>
              </w:rPr>
            </w:pPr>
            <w:r w:rsidRPr="00D50C03">
              <w:rPr>
                <w:b/>
                <w:sz w:val="21"/>
                <w:szCs w:val="21"/>
              </w:rPr>
              <w:t>Simulation- Forecast</w:t>
            </w:r>
          </w:p>
        </w:tc>
      </w:tr>
      <w:tr w:rsidR="00D50C03" w:rsidRPr="00D50C03" w14:paraId="17600319" w14:textId="77777777" w:rsidTr="008F6BE1">
        <w:tc>
          <w:tcPr>
            <w:tcW w:w="2431" w:type="dxa"/>
          </w:tcPr>
          <w:p w14:paraId="11E91AB3" w14:textId="77777777" w:rsidR="00786782" w:rsidRPr="00D50C03" w:rsidRDefault="00786782" w:rsidP="00BE389B">
            <w:pPr>
              <w:keepNext/>
              <w:keepLines/>
              <w:rPr>
                <w:sz w:val="21"/>
                <w:szCs w:val="21"/>
              </w:rPr>
            </w:pPr>
            <w:r w:rsidRPr="00D50C03">
              <w:rPr>
                <w:sz w:val="21"/>
                <w:szCs w:val="21"/>
              </w:rPr>
              <w:t xml:space="preserve">Number of Years </w:t>
            </w:r>
          </w:p>
        </w:tc>
        <w:tc>
          <w:tcPr>
            <w:tcW w:w="748" w:type="dxa"/>
          </w:tcPr>
          <w:p w14:paraId="36B1F5CE" w14:textId="77777777" w:rsidR="00786782" w:rsidRPr="00D50C03" w:rsidRDefault="00786782" w:rsidP="00BE389B">
            <w:pPr>
              <w:keepNext/>
              <w:keepLines/>
              <w:rPr>
                <w:sz w:val="21"/>
                <w:szCs w:val="21"/>
              </w:rPr>
            </w:pPr>
            <w:r w:rsidRPr="00D50C03">
              <w:rPr>
                <w:sz w:val="21"/>
                <w:szCs w:val="21"/>
              </w:rPr>
              <w:t>1</w:t>
            </w:r>
          </w:p>
        </w:tc>
        <w:tc>
          <w:tcPr>
            <w:tcW w:w="1753" w:type="dxa"/>
          </w:tcPr>
          <w:p w14:paraId="642FC330" w14:textId="77777777" w:rsidR="00786782" w:rsidRPr="00D50C03" w:rsidRDefault="00786782" w:rsidP="00BE389B">
            <w:pPr>
              <w:keepNext/>
              <w:keepLines/>
              <w:rPr>
                <w:sz w:val="21"/>
                <w:szCs w:val="21"/>
              </w:rPr>
            </w:pPr>
            <w:r w:rsidRPr="00D50C03">
              <w:rPr>
                <w:sz w:val="21"/>
                <w:szCs w:val="21"/>
              </w:rPr>
              <w:t>User Defined</w:t>
            </w:r>
          </w:p>
        </w:tc>
      </w:tr>
      <w:tr w:rsidR="00D50C03" w:rsidRPr="00D50C03" w14:paraId="35371749" w14:textId="77777777" w:rsidTr="008F6BE1">
        <w:tc>
          <w:tcPr>
            <w:tcW w:w="2431" w:type="dxa"/>
          </w:tcPr>
          <w:p w14:paraId="596396D2" w14:textId="77777777" w:rsidR="00786782" w:rsidRPr="00D50C03" w:rsidRDefault="00786782" w:rsidP="00BE389B">
            <w:pPr>
              <w:keepNext/>
              <w:keepLines/>
              <w:rPr>
                <w:sz w:val="21"/>
                <w:szCs w:val="21"/>
              </w:rPr>
            </w:pPr>
            <w:r w:rsidRPr="00D50C03">
              <w:rPr>
                <w:sz w:val="21"/>
                <w:szCs w:val="21"/>
              </w:rPr>
              <w:t>Number of Ensembles</w:t>
            </w:r>
          </w:p>
        </w:tc>
        <w:tc>
          <w:tcPr>
            <w:tcW w:w="748" w:type="dxa"/>
          </w:tcPr>
          <w:p w14:paraId="5C9DCDBB" w14:textId="77777777" w:rsidR="00786782" w:rsidRPr="00D50C03" w:rsidRDefault="00786782" w:rsidP="00BE389B">
            <w:pPr>
              <w:keepNext/>
              <w:keepLines/>
              <w:rPr>
                <w:sz w:val="21"/>
                <w:szCs w:val="21"/>
              </w:rPr>
            </w:pPr>
            <w:r w:rsidRPr="00D50C03">
              <w:rPr>
                <w:sz w:val="21"/>
                <w:szCs w:val="21"/>
              </w:rPr>
              <w:t>1</w:t>
            </w:r>
          </w:p>
        </w:tc>
        <w:tc>
          <w:tcPr>
            <w:tcW w:w="1753" w:type="dxa"/>
          </w:tcPr>
          <w:p w14:paraId="2CEA57CD" w14:textId="77777777" w:rsidR="00786782" w:rsidRPr="00D50C03" w:rsidRDefault="00786782" w:rsidP="00BE389B">
            <w:pPr>
              <w:keepNext/>
              <w:keepLines/>
              <w:rPr>
                <w:sz w:val="21"/>
                <w:szCs w:val="21"/>
              </w:rPr>
            </w:pPr>
            <w:r w:rsidRPr="00D50C03">
              <w:rPr>
                <w:sz w:val="21"/>
                <w:szCs w:val="21"/>
              </w:rPr>
              <w:t>User Defined</w:t>
            </w:r>
          </w:p>
        </w:tc>
      </w:tr>
      <w:tr w:rsidR="00D50C03" w:rsidRPr="00D50C03" w14:paraId="23C2C7A6" w14:textId="77777777" w:rsidTr="008F6BE1">
        <w:tc>
          <w:tcPr>
            <w:tcW w:w="2431" w:type="dxa"/>
          </w:tcPr>
          <w:p w14:paraId="1D850DC2" w14:textId="77777777" w:rsidR="00786782" w:rsidRPr="00D50C03" w:rsidRDefault="00786782" w:rsidP="00BE389B">
            <w:pPr>
              <w:keepLines/>
              <w:rPr>
                <w:sz w:val="21"/>
                <w:szCs w:val="21"/>
              </w:rPr>
            </w:pPr>
            <w:r w:rsidRPr="00D50C03">
              <w:rPr>
                <w:sz w:val="21"/>
                <w:szCs w:val="21"/>
              </w:rPr>
              <w:t xml:space="preserve">Adaptive Forecasts – </w:t>
            </w:r>
          </w:p>
          <w:p w14:paraId="146D94D6" w14:textId="77777777" w:rsidR="00786782" w:rsidRPr="00D50C03" w:rsidRDefault="00786782" w:rsidP="00BE389B">
            <w:pPr>
              <w:keepLines/>
              <w:rPr>
                <w:sz w:val="21"/>
                <w:szCs w:val="21"/>
              </w:rPr>
            </w:pPr>
            <w:r w:rsidRPr="00D50C03">
              <w:rPr>
                <w:sz w:val="21"/>
                <w:szCs w:val="21"/>
              </w:rPr>
              <w:t>Number of years of simulation</w:t>
            </w:r>
          </w:p>
        </w:tc>
        <w:tc>
          <w:tcPr>
            <w:tcW w:w="748" w:type="dxa"/>
          </w:tcPr>
          <w:p w14:paraId="4AF3828D" w14:textId="77777777" w:rsidR="00786782" w:rsidRPr="00D50C03" w:rsidRDefault="00786782" w:rsidP="00BE389B">
            <w:pPr>
              <w:keepLines/>
              <w:rPr>
                <w:sz w:val="21"/>
                <w:szCs w:val="21"/>
              </w:rPr>
            </w:pPr>
            <w:r w:rsidRPr="00D50C03">
              <w:rPr>
                <w:sz w:val="21"/>
                <w:szCs w:val="21"/>
              </w:rPr>
              <w:t>1</w:t>
            </w:r>
          </w:p>
        </w:tc>
        <w:tc>
          <w:tcPr>
            <w:tcW w:w="1753" w:type="dxa"/>
          </w:tcPr>
          <w:p w14:paraId="7AE42686" w14:textId="77777777" w:rsidR="00786782" w:rsidRPr="00D50C03" w:rsidRDefault="00786782" w:rsidP="00BE389B">
            <w:pPr>
              <w:keepLines/>
              <w:rPr>
                <w:sz w:val="21"/>
                <w:szCs w:val="21"/>
              </w:rPr>
            </w:pPr>
            <w:r w:rsidRPr="00D50C03">
              <w:rPr>
                <w:sz w:val="21"/>
                <w:szCs w:val="21"/>
              </w:rPr>
              <w:t xml:space="preserve">Number of years </w:t>
            </w:r>
          </w:p>
          <w:p w14:paraId="1DA6D193" w14:textId="77777777" w:rsidR="00786782" w:rsidRPr="00D50C03" w:rsidRDefault="00786782" w:rsidP="00BE389B">
            <w:pPr>
              <w:keepLines/>
              <w:rPr>
                <w:sz w:val="21"/>
                <w:szCs w:val="21"/>
              </w:rPr>
            </w:pPr>
          </w:p>
        </w:tc>
      </w:tr>
    </w:tbl>
    <w:p w14:paraId="1C8835E0" w14:textId="77777777" w:rsidR="00A43843" w:rsidRPr="00D50C03" w:rsidRDefault="00A43843" w:rsidP="00FA6182">
      <w:pPr>
        <w:pStyle w:val="Heading2"/>
        <w:rPr>
          <w:rFonts w:ascii="Times New Roman" w:hAnsi="Times New Roman" w:cs="Times New Roman"/>
          <w:b/>
          <w:color w:val="auto"/>
          <w:sz w:val="28"/>
          <w:szCs w:val="28"/>
        </w:rPr>
      </w:pPr>
    </w:p>
    <w:p w14:paraId="7CFA20F7" w14:textId="642823D5" w:rsidR="003604A5" w:rsidRPr="00D50C03" w:rsidRDefault="003E29B4" w:rsidP="00A43843">
      <w:pPr>
        <w:pStyle w:val="Heading2"/>
        <w:rPr>
          <w:rFonts w:ascii="Times New Roman" w:hAnsi="Times New Roman" w:cs="Times New Roman"/>
          <w:color w:val="auto"/>
        </w:rPr>
      </w:pPr>
      <w:bookmarkStart w:id="12" w:name="_Toc43932301"/>
      <w:r w:rsidRPr="00D50C03">
        <w:rPr>
          <w:rFonts w:ascii="Times New Roman" w:hAnsi="Times New Roman" w:cs="Times New Roman"/>
          <w:b/>
          <w:color w:val="auto"/>
          <w:sz w:val="28"/>
          <w:szCs w:val="28"/>
        </w:rPr>
        <w:t>Building Reservoir Networks</w:t>
      </w:r>
      <w:bookmarkEnd w:id="12"/>
    </w:p>
    <w:p w14:paraId="22CFAFD9" w14:textId="4E55AAE4" w:rsidR="004C46AD" w:rsidRPr="00D50C03" w:rsidRDefault="003604A5" w:rsidP="004C46AD">
      <w:r w:rsidRPr="00D50C03">
        <w:t xml:space="preserve">There are six network nodes to be used when creating reservoir networks (Watershed, Reservoir, Inter-basin Transfer, User, Junction, and Sink) </w:t>
      </w:r>
      <w:r w:rsidR="00705158" w:rsidRPr="00D50C03">
        <w:t>as well as</w:t>
      </w:r>
      <w:r w:rsidRPr="00D50C03">
        <w:t xml:space="preserve"> Links/Flow connectors. </w:t>
      </w:r>
      <w:r w:rsidR="004C46AD" w:rsidRPr="00D50C03">
        <w:t xml:space="preserve">To begin creating networks in </w:t>
      </w:r>
      <w:r w:rsidR="004D0727" w:rsidRPr="00D50C03">
        <w:t>GRAPS</w:t>
      </w:r>
      <w:r w:rsidR="004C46AD" w:rsidRPr="00D50C03">
        <w:t xml:space="preserve">, first complete the General Setup dialog and then click the toolbar icon corresponding to the name of the first network node you intend to create e.g. </w:t>
      </w:r>
      <w:r w:rsidR="00705158" w:rsidRPr="00D50C03">
        <w:t>the red block with a white “W” for a w</w:t>
      </w:r>
      <w:r w:rsidR="004C46AD" w:rsidRPr="00D50C03">
        <w:t>atershed.</w:t>
      </w:r>
      <w:r w:rsidR="00E32D13" w:rsidRPr="00D50C03">
        <w:t xml:space="preserve"> To use the mouse without placing nodes, click the mouse pointer tool bar button.</w:t>
      </w:r>
      <w:r w:rsidR="00A30AE6" w:rsidRPr="00D50C03">
        <w:t xml:space="preserve"> </w:t>
      </w:r>
      <w:r w:rsidR="004C46AD" w:rsidRPr="00D50C03">
        <w:t>A</w:t>
      </w:r>
      <w:r w:rsidR="001B58B3" w:rsidRPr="00D50C03">
        <w:t>n example of some of the downstream main-stem reservoirs in the Tennessee Valley Authority’s</w:t>
      </w:r>
      <w:r w:rsidR="004C46AD" w:rsidRPr="00D50C03">
        <w:t xml:space="preserve"> (TVA) reservoir </w:t>
      </w:r>
      <w:r w:rsidR="001B58B3" w:rsidRPr="00D50C03">
        <w:t xml:space="preserve">network is show in </w:t>
      </w:r>
      <w:r w:rsidR="001B58B3" w:rsidRPr="00D50C03">
        <w:fldChar w:fldCharType="begin"/>
      </w:r>
      <w:r w:rsidR="001B58B3" w:rsidRPr="00D50C03">
        <w:instrText xml:space="preserve"> REF _Ref43924909 \h </w:instrText>
      </w:r>
      <w:r w:rsidR="00D50C03">
        <w:instrText xml:space="preserve"> \* MERGEFORMAT </w:instrText>
      </w:r>
      <w:r w:rsidR="001B58B3" w:rsidRPr="00D50C03">
        <w:fldChar w:fldCharType="separate"/>
      </w:r>
      <w:r w:rsidR="00902407" w:rsidRPr="00902407">
        <w:rPr>
          <w:sz w:val="22"/>
        </w:rPr>
        <w:t xml:space="preserve">Figure </w:t>
      </w:r>
      <w:r w:rsidR="00902407" w:rsidRPr="00902407">
        <w:rPr>
          <w:noProof/>
          <w:sz w:val="22"/>
        </w:rPr>
        <w:t>4</w:t>
      </w:r>
      <w:r w:rsidR="001B58B3" w:rsidRPr="00D50C03">
        <w:fldChar w:fldCharType="end"/>
      </w:r>
      <w:r w:rsidR="001B58B3" w:rsidRPr="00D50C03">
        <w:t xml:space="preserve"> </w:t>
      </w:r>
      <w:r w:rsidR="004C46AD" w:rsidRPr="00D50C03">
        <w:t xml:space="preserve">to illustrate a possible network configuration. </w:t>
      </w:r>
    </w:p>
    <w:p w14:paraId="0F1A216B" w14:textId="77777777" w:rsidR="00892539" w:rsidRPr="00D50C03" w:rsidRDefault="00892539" w:rsidP="004C46AD"/>
    <w:p w14:paraId="3AC7CC24" w14:textId="056DFE27" w:rsidR="001B58B3" w:rsidRPr="00D50C03" w:rsidRDefault="00E32D13" w:rsidP="001B58B3">
      <w:pPr>
        <w:keepNext/>
        <w:jc w:val="center"/>
      </w:pPr>
      <w:r w:rsidRPr="00D50C03">
        <w:rPr>
          <w:noProof/>
        </w:rPr>
        <w:drawing>
          <wp:inline distT="0" distB="0" distL="0" distR="0" wp14:anchorId="109183B2" wp14:editId="67BBCD4C">
            <wp:extent cx="5936317" cy="324167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C4BFFE.tmp"/>
                    <pic:cNvPicPr/>
                  </pic:nvPicPr>
                  <pic:blipFill>
                    <a:blip r:embed="rId11">
                      <a:extLst>
                        <a:ext uri="{28A0092B-C50C-407E-A947-70E740481C1C}">
                          <a14:useLocalDpi xmlns:a14="http://schemas.microsoft.com/office/drawing/2010/main" val="0"/>
                        </a:ext>
                      </a:extLst>
                    </a:blip>
                    <a:stretch>
                      <a:fillRect/>
                    </a:stretch>
                  </pic:blipFill>
                  <pic:spPr>
                    <a:xfrm>
                      <a:off x="0" y="0"/>
                      <a:ext cx="5936317" cy="3241675"/>
                    </a:xfrm>
                    <a:prstGeom prst="rect">
                      <a:avLst/>
                    </a:prstGeom>
                  </pic:spPr>
                </pic:pic>
              </a:graphicData>
            </a:graphic>
          </wp:inline>
        </w:drawing>
      </w:r>
    </w:p>
    <w:p w14:paraId="6EF63AE1" w14:textId="65C7E044" w:rsidR="00E91BE8" w:rsidRPr="00D50C03" w:rsidRDefault="001B58B3" w:rsidP="008138E9">
      <w:pPr>
        <w:pStyle w:val="Caption"/>
        <w:jc w:val="center"/>
        <w:rPr>
          <w:color w:val="auto"/>
          <w:sz w:val="20"/>
        </w:rPr>
      </w:pPr>
      <w:bookmarkStart w:id="13" w:name="_Ref43924909"/>
      <w:bookmarkStart w:id="14" w:name="_Toc43932281"/>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4</w:t>
      </w:r>
      <w:r w:rsidRPr="00D50C03">
        <w:rPr>
          <w:color w:val="auto"/>
          <w:sz w:val="20"/>
        </w:rPr>
        <w:fldChar w:fldCharType="end"/>
      </w:r>
      <w:bookmarkEnd w:id="13"/>
      <w:r w:rsidRPr="00D50C03">
        <w:rPr>
          <w:color w:val="auto"/>
          <w:sz w:val="20"/>
        </w:rPr>
        <w:t xml:space="preserve"> - TVA Downstream Reservoir Example</w:t>
      </w:r>
      <w:bookmarkEnd w:id="14"/>
    </w:p>
    <w:p w14:paraId="773DCB49" w14:textId="035A68A9" w:rsidR="00A66897" w:rsidRPr="00D50C03" w:rsidRDefault="00A66897" w:rsidP="00A66897">
      <w:r w:rsidRPr="00D50C03">
        <w:t xml:space="preserve">To open the dialog for </w:t>
      </w:r>
      <w:r w:rsidR="008138E9" w:rsidRPr="00D50C03">
        <w:t>a</w:t>
      </w:r>
      <w:r w:rsidRPr="00D50C03">
        <w:t xml:space="preserve"> node, </w:t>
      </w:r>
      <w:r w:rsidR="008138E9" w:rsidRPr="00D50C03">
        <w:t xml:space="preserve">the node can be double-clicked, or if it is selected with a single click, hitting </w:t>
      </w:r>
      <w:r w:rsidRPr="00D50C03">
        <w:t>“Return/Enter” key on the keyboard</w:t>
      </w:r>
      <w:r w:rsidR="00EC0129" w:rsidRPr="00D50C03">
        <w:t xml:space="preserve">. </w:t>
      </w:r>
      <w:r w:rsidR="001658E1" w:rsidRPr="00D50C03">
        <w:fldChar w:fldCharType="begin"/>
      </w:r>
      <w:r w:rsidR="001658E1" w:rsidRPr="00D50C03">
        <w:instrText xml:space="preserve"> REF _Ref43925452 \h </w:instrText>
      </w:r>
      <w:r w:rsidR="00D50C03">
        <w:instrText xml:space="preserve"> \* MERGEFORMAT </w:instrText>
      </w:r>
      <w:r w:rsidR="001658E1" w:rsidRPr="00D50C03">
        <w:fldChar w:fldCharType="separate"/>
      </w:r>
      <w:r w:rsidR="00902407" w:rsidRPr="00902407">
        <w:rPr>
          <w:sz w:val="22"/>
        </w:rPr>
        <w:t xml:space="preserve">Table </w:t>
      </w:r>
      <w:r w:rsidR="00902407" w:rsidRPr="00902407">
        <w:rPr>
          <w:noProof/>
          <w:sz w:val="22"/>
        </w:rPr>
        <w:t>2</w:t>
      </w:r>
      <w:r w:rsidR="001658E1" w:rsidRPr="00D50C03">
        <w:fldChar w:fldCharType="end"/>
      </w:r>
      <w:r w:rsidR="001658E1" w:rsidRPr="00D50C03">
        <w:t xml:space="preserve"> shows </w:t>
      </w:r>
      <w:r w:rsidRPr="00D50C03">
        <w:t>va</w:t>
      </w:r>
      <w:r w:rsidR="001658E1" w:rsidRPr="00D50C03">
        <w:t>lid and invalid node connection</w:t>
      </w:r>
      <w:r w:rsidRPr="00D50C03">
        <w:t xml:space="preserve">. Though the software should not allow invalid connections, it is best to keep in mind what is valid and what is not. </w:t>
      </w:r>
    </w:p>
    <w:tbl>
      <w:tblPr>
        <w:tblStyle w:val="TableGrid"/>
        <w:tblW w:w="0" w:type="auto"/>
        <w:jc w:val="center"/>
        <w:tblLook w:val="04A0" w:firstRow="1" w:lastRow="0" w:firstColumn="1" w:lastColumn="0" w:noHBand="0" w:noVBand="1"/>
      </w:tblPr>
      <w:tblGrid>
        <w:gridCol w:w="520"/>
        <w:gridCol w:w="1406"/>
        <w:gridCol w:w="1336"/>
        <w:gridCol w:w="1406"/>
        <w:gridCol w:w="1226"/>
        <w:gridCol w:w="1177"/>
        <w:gridCol w:w="1030"/>
        <w:gridCol w:w="1029"/>
      </w:tblGrid>
      <w:tr w:rsidR="00DD16FD" w:rsidRPr="00D50C03" w14:paraId="132886A0" w14:textId="77777777" w:rsidTr="00DD16FD">
        <w:trPr>
          <w:trHeight w:val="144"/>
          <w:jc w:val="center"/>
        </w:trPr>
        <w:tc>
          <w:tcPr>
            <w:tcW w:w="9108" w:type="dxa"/>
            <w:gridSpan w:val="8"/>
            <w:tcBorders>
              <w:top w:val="nil"/>
              <w:left w:val="nil"/>
              <w:bottom w:val="nil"/>
              <w:right w:val="nil"/>
            </w:tcBorders>
          </w:tcPr>
          <w:p w14:paraId="2232D52B" w14:textId="30766591" w:rsidR="00DD16FD" w:rsidRPr="00D50C03" w:rsidRDefault="00DD16FD" w:rsidP="00DD16FD">
            <w:pPr>
              <w:pStyle w:val="Caption"/>
              <w:keepNext/>
              <w:spacing w:after="0"/>
              <w:contextualSpacing/>
              <w:rPr>
                <w:color w:val="auto"/>
              </w:rPr>
            </w:pPr>
            <w:bookmarkStart w:id="15" w:name="_Ref43925452"/>
            <w:r w:rsidRPr="00D50C03">
              <w:rPr>
                <w:color w:val="auto"/>
                <w:sz w:val="20"/>
              </w:rPr>
              <w:lastRenderedPageBreak/>
              <w:t xml:space="preserve">Table </w:t>
            </w:r>
            <w:r w:rsidRPr="00D50C03">
              <w:rPr>
                <w:color w:val="auto"/>
                <w:sz w:val="20"/>
              </w:rPr>
              <w:fldChar w:fldCharType="begin"/>
            </w:r>
            <w:r w:rsidRPr="00D50C03">
              <w:rPr>
                <w:color w:val="auto"/>
                <w:sz w:val="20"/>
              </w:rPr>
              <w:instrText xml:space="preserve"> SEQ Table \* ARABIC </w:instrText>
            </w:r>
            <w:r w:rsidRPr="00D50C03">
              <w:rPr>
                <w:color w:val="auto"/>
                <w:sz w:val="20"/>
              </w:rPr>
              <w:fldChar w:fldCharType="separate"/>
            </w:r>
            <w:r w:rsidR="00902407">
              <w:rPr>
                <w:noProof/>
                <w:color w:val="auto"/>
                <w:sz w:val="20"/>
              </w:rPr>
              <w:t>2</w:t>
            </w:r>
            <w:r w:rsidRPr="00D50C03">
              <w:rPr>
                <w:color w:val="auto"/>
                <w:sz w:val="20"/>
              </w:rPr>
              <w:fldChar w:fldCharType="end"/>
            </w:r>
            <w:bookmarkEnd w:id="15"/>
            <w:r w:rsidRPr="00D50C03">
              <w:rPr>
                <w:color w:val="auto"/>
                <w:sz w:val="20"/>
              </w:rPr>
              <w:t xml:space="preserve"> - Connectivity Flow Table</w:t>
            </w:r>
          </w:p>
        </w:tc>
      </w:tr>
      <w:tr w:rsidR="00DF6E68" w:rsidRPr="00D50C03" w14:paraId="35C8C102" w14:textId="77777777" w:rsidTr="00DD16FD">
        <w:trPr>
          <w:trHeight w:val="167"/>
          <w:jc w:val="center"/>
        </w:trPr>
        <w:tc>
          <w:tcPr>
            <w:tcW w:w="520" w:type="dxa"/>
            <w:tcBorders>
              <w:top w:val="nil"/>
              <w:left w:val="nil"/>
              <w:bottom w:val="single" w:sz="4" w:space="0" w:color="auto"/>
              <w:right w:val="nil"/>
            </w:tcBorders>
          </w:tcPr>
          <w:p w14:paraId="34345A13" w14:textId="77777777" w:rsidR="00DF6E68" w:rsidRPr="00D50C03" w:rsidRDefault="00DF6E68" w:rsidP="00DD16FD">
            <w:pPr>
              <w:contextualSpacing/>
            </w:pPr>
          </w:p>
        </w:tc>
        <w:tc>
          <w:tcPr>
            <w:tcW w:w="1406" w:type="dxa"/>
            <w:tcBorders>
              <w:top w:val="nil"/>
              <w:left w:val="nil"/>
              <w:bottom w:val="single" w:sz="4" w:space="0" w:color="auto"/>
              <w:right w:val="single" w:sz="4" w:space="0" w:color="auto"/>
            </w:tcBorders>
          </w:tcPr>
          <w:p w14:paraId="577062B8" w14:textId="77777777" w:rsidR="00DF6E68" w:rsidRPr="00D50C03" w:rsidRDefault="00DF6E68" w:rsidP="00DD16FD">
            <w:pPr>
              <w:contextualSpacing/>
            </w:pPr>
          </w:p>
        </w:tc>
        <w:tc>
          <w:tcPr>
            <w:tcW w:w="7180" w:type="dxa"/>
            <w:gridSpan w:val="6"/>
            <w:tcBorders>
              <w:top w:val="single" w:sz="4" w:space="0" w:color="auto"/>
              <w:left w:val="single" w:sz="4" w:space="0" w:color="auto"/>
            </w:tcBorders>
          </w:tcPr>
          <w:p w14:paraId="0D880231" w14:textId="37A417F8" w:rsidR="00DF6E68" w:rsidRPr="00D50C03" w:rsidRDefault="002061CA" w:rsidP="00DD16FD">
            <w:pPr>
              <w:contextualSpacing/>
              <w:jc w:val="center"/>
              <w:rPr>
                <w:b/>
              </w:rPr>
            </w:pPr>
            <w:r w:rsidRPr="00D50C03">
              <w:rPr>
                <w:b/>
              </w:rPr>
              <w:t>Connect From</w:t>
            </w:r>
          </w:p>
        </w:tc>
      </w:tr>
      <w:tr w:rsidR="00DF6E68" w:rsidRPr="00D50C03" w14:paraId="5E0430C8" w14:textId="77777777" w:rsidTr="00DD16FD">
        <w:trPr>
          <w:trHeight w:val="357"/>
          <w:jc w:val="center"/>
        </w:trPr>
        <w:tc>
          <w:tcPr>
            <w:tcW w:w="520" w:type="dxa"/>
            <w:vMerge w:val="restart"/>
            <w:tcBorders>
              <w:top w:val="single" w:sz="4" w:space="0" w:color="auto"/>
            </w:tcBorders>
            <w:textDirection w:val="btLr"/>
          </w:tcPr>
          <w:p w14:paraId="4F6848DA" w14:textId="73B766F8" w:rsidR="00DF6E68" w:rsidRPr="00D50C03" w:rsidRDefault="002061CA" w:rsidP="00DD16FD">
            <w:pPr>
              <w:ind w:left="113" w:right="113"/>
              <w:contextualSpacing/>
              <w:jc w:val="center"/>
            </w:pPr>
            <w:r w:rsidRPr="00D50C03">
              <w:rPr>
                <w:b/>
              </w:rPr>
              <w:t>Connect To</w:t>
            </w:r>
          </w:p>
        </w:tc>
        <w:tc>
          <w:tcPr>
            <w:tcW w:w="1406" w:type="dxa"/>
            <w:tcBorders>
              <w:top w:val="single" w:sz="4" w:space="0" w:color="auto"/>
            </w:tcBorders>
            <w:vAlign w:val="center"/>
          </w:tcPr>
          <w:p w14:paraId="6EBFB26D" w14:textId="77777777" w:rsidR="00DF6E68" w:rsidRPr="00D50C03" w:rsidRDefault="00DF6E68" w:rsidP="00DD16FD">
            <w:pPr>
              <w:contextualSpacing/>
            </w:pPr>
            <w:r w:rsidRPr="00D50C03">
              <w:rPr>
                <w:b/>
              </w:rPr>
              <w:t>System</w:t>
            </w:r>
            <w:r w:rsidR="00BA1D8D" w:rsidRPr="00D50C03">
              <w:rPr>
                <w:b/>
              </w:rPr>
              <w:t xml:space="preserve"> </w:t>
            </w:r>
            <w:r w:rsidRPr="00D50C03">
              <w:rPr>
                <w:b/>
              </w:rPr>
              <w:t>Blocks</w:t>
            </w:r>
          </w:p>
        </w:tc>
        <w:tc>
          <w:tcPr>
            <w:tcW w:w="1314" w:type="dxa"/>
            <w:shd w:val="clear" w:color="auto" w:fill="D0CECE" w:themeFill="background2" w:themeFillShade="E6"/>
            <w:vAlign w:val="center"/>
          </w:tcPr>
          <w:p w14:paraId="4B2CFAA1" w14:textId="77777777" w:rsidR="00DF6E68" w:rsidRPr="00D50C03" w:rsidRDefault="00DF6E68" w:rsidP="00DD16FD">
            <w:pPr>
              <w:contextualSpacing/>
              <w:jc w:val="center"/>
              <w:rPr>
                <w:b/>
              </w:rPr>
            </w:pPr>
            <w:r w:rsidRPr="00D50C03">
              <w:rPr>
                <w:b/>
              </w:rPr>
              <w:t>Watershed</w:t>
            </w:r>
          </w:p>
        </w:tc>
        <w:tc>
          <w:tcPr>
            <w:tcW w:w="1406" w:type="dxa"/>
            <w:shd w:val="clear" w:color="auto" w:fill="D0CECE" w:themeFill="background2" w:themeFillShade="E6"/>
            <w:vAlign w:val="center"/>
          </w:tcPr>
          <w:p w14:paraId="1797D638" w14:textId="77777777" w:rsidR="00DF6E68" w:rsidRPr="00D50C03" w:rsidRDefault="00DF6E68" w:rsidP="00DD16FD">
            <w:pPr>
              <w:contextualSpacing/>
              <w:jc w:val="center"/>
              <w:rPr>
                <w:b/>
              </w:rPr>
            </w:pPr>
            <w:r w:rsidRPr="00D50C03">
              <w:rPr>
                <w:b/>
              </w:rPr>
              <w:t>Inter-basin</w:t>
            </w:r>
          </w:p>
          <w:p w14:paraId="3701F31E" w14:textId="77777777" w:rsidR="00DF6E68" w:rsidRPr="00D50C03" w:rsidRDefault="00DF6E68" w:rsidP="00DD16FD">
            <w:pPr>
              <w:contextualSpacing/>
              <w:jc w:val="center"/>
              <w:rPr>
                <w:b/>
              </w:rPr>
            </w:pPr>
            <w:r w:rsidRPr="00D50C03">
              <w:rPr>
                <w:b/>
              </w:rPr>
              <w:t>Transfer</w:t>
            </w:r>
          </w:p>
        </w:tc>
        <w:tc>
          <w:tcPr>
            <w:tcW w:w="1226" w:type="dxa"/>
            <w:shd w:val="clear" w:color="auto" w:fill="D0CECE" w:themeFill="background2" w:themeFillShade="E6"/>
            <w:vAlign w:val="center"/>
          </w:tcPr>
          <w:p w14:paraId="60D89865" w14:textId="77777777" w:rsidR="00DF6E68" w:rsidRPr="00D50C03" w:rsidRDefault="00DF6E68" w:rsidP="00DD16FD">
            <w:pPr>
              <w:contextualSpacing/>
              <w:jc w:val="center"/>
              <w:rPr>
                <w:b/>
              </w:rPr>
            </w:pPr>
            <w:r w:rsidRPr="00D50C03">
              <w:rPr>
                <w:b/>
              </w:rPr>
              <w:t>Reservoir</w:t>
            </w:r>
          </w:p>
        </w:tc>
        <w:tc>
          <w:tcPr>
            <w:tcW w:w="1177" w:type="dxa"/>
            <w:shd w:val="clear" w:color="auto" w:fill="D0CECE" w:themeFill="background2" w:themeFillShade="E6"/>
            <w:vAlign w:val="center"/>
          </w:tcPr>
          <w:p w14:paraId="705B3401" w14:textId="77777777" w:rsidR="00DF6E68" w:rsidRPr="00D50C03" w:rsidRDefault="00DF6E68" w:rsidP="00DD16FD">
            <w:pPr>
              <w:contextualSpacing/>
              <w:jc w:val="center"/>
              <w:rPr>
                <w:b/>
              </w:rPr>
            </w:pPr>
            <w:r w:rsidRPr="00D50C03">
              <w:rPr>
                <w:b/>
              </w:rPr>
              <w:t>Junction Node</w:t>
            </w:r>
          </w:p>
        </w:tc>
        <w:tc>
          <w:tcPr>
            <w:tcW w:w="1030" w:type="dxa"/>
            <w:shd w:val="clear" w:color="auto" w:fill="D0CECE" w:themeFill="background2" w:themeFillShade="E6"/>
            <w:vAlign w:val="center"/>
          </w:tcPr>
          <w:p w14:paraId="75E6F7FB" w14:textId="77777777" w:rsidR="00DF6E68" w:rsidRPr="00D50C03" w:rsidRDefault="00DF6E68" w:rsidP="00DD16FD">
            <w:pPr>
              <w:contextualSpacing/>
              <w:jc w:val="center"/>
              <w:rPr>
                <w:b/>
              </w:rPr>
            </w:pPr>
            <w:r w:rsidRPr="00D50C03">
              <w:rPr>
                <w:b/>
              </w:rPr>
              <w:t>User</w:t>
            </w:r>
          </w:p>
        </w:tc>
        <w:tc>
          <w:tcPr>
            <w:tcW w:w="1025" w:type="dxa"/>
            <w:shd w:val="clear" w:color="auto" w:fill="D0CECE" w:themeFill="background2" w:themeFillShade="E6"/>
            <w:vAlign w:val="center"/>
          </w:tcPr>
          <w:p w14:paraId="38C44E7F" w14:textId="77777777" w:rsidR="00DF6E68" w:rsidRPr="00D50C03" w:rsidRDefault="00DF6E68" w:rsidP="00DD16FD">
            <w:pPr>
              <w:contextualSpacing/>
              <w:jc w:val="center"/>
              <w:rPr>
                <w:b/>
              </w:rPr>
            </w:pPr>
            <w:r w:rsidRPr="00D50C03">
              <w:rPr>
                <w:b/>
              </w:rPr>
              <w:t>Sink</w:t>
            </w:r>
          </w:p>
        </w:tc>
      </w:tr>
      <w:tr w:rsidR="00615834" w:rsidRPr="00D50C03" w14:paraId="323B6C1C" w14:textId="77777777" w:rsidTr="00DD16FD">
        <w:trPr>
          <w:trHeight w:val="357"/>
          <w:jc w:val="center"/>
        </w:trPr>
        <w:tc>
          <w:tcPr>
            <w:tcW w:w="520" w:type="dxa"/>
            <w:vMerge/>
          </w:tcPr>
          <w:p w14:paraId="61D04FE8" w14:textId="77777777" w:rsidR="00DF6E68" w:rsidRPr="00D50C03" w:rsidRDefault="00DF6E68" w:rsidP="00DD16FD">
            <w:pPr>
              <w:contextualSpacing/>
            </w:pPr>
          </w:p>
        </w:tc>
        <w:tc>
          <w:tcPr>
            <w:tcW w:w="1406" w:type="dxa"/>
            <w:shd w:val="clear" w:color="auto" w:fill="D0CECE" w:themeFill="background2" w:themeFillShade="E6"/>
            <w:vAlign w:val="center"/>
          </w:tcPr>
          <w:p w14:paraId="0F965CAA" w14:textId="77777777" w:rsidR="00BA1D8D" w:rsidRPr="00D50C03" w:rsidRDefault="00DF6E68" w:rsidP="00DD16FD">
            <w:pPr>
              <w:contextualSpacing/>
              <w:rPr>
                <w:b/>
              </w:rPr>
            </w:pPr>
            <w:r w:rsidRPr="00D50C03">
              <w:rPr>
                <w:b/>
              </w:rPr>
              <w:t>Watershed</w:t>
            </w:r>
          </w:p>
        </w:tc>
        <w:tc>
          <w:tcPr>
            <w:tcW w:w="1314" w:type="dxa"/>
            <w:shd w:val="clear" w:color="auto" w:fill="auto"/>
            <w:vAlign w:val="center"/>
          </w:tcPr>
          <w:p w14:paraId="166D9005" w14:textId="77777777" w:rsidR="00DF6E68" w:rsidRPr="00D50C03" w:rsidRDefault="00DF6E68" w:rsidP="00DD16FD">
            <w:pPr>
              <w:contextualSpacing/>
              <w:jc w:val="center"/>
              <w:rPr>
                <w:sz w:val="20"/>
                <w:szCs w:val="20"/>
              </w:rPr>
            </w:pPr>
            <w:r w:rsidRPr="00D50C03">
              <w:rPr>
                <w:sz w:val="20"/>
                <w:szCs w:val="20"/>
              </w:rPr>
              <w:t>Invalid</w:t>
            </w:r>
          </w:p>
        </w:tc>
        <w:tc>
          <w:tcPr>
            <w:tcW w:w="1406" w:type="dxa"/>
            <w:shd w:val="clear" w:color="auto" w:fill="auto"/>
            <w:vAlign w:val="center"/>
          </w:tcPr>
          <w:p w14:paraId="043AD461" w14:textId="77777777" w:rsidR="00DF6E68" w:rsidRPr="00D50C03" w:rsidRDefault="00DF6E68" w:rsidP="00DD16FD">
            <w:pPr>
              <w:contextualSpacing/>
              <w:jc w:val="center"/>
              <w:rPr>
                <w:sz w:val="20"/>
                <w:szCs w:val="20"/>
              </w:rPr>
            </w:pPr>
            <w:r w:rsidRPr="00D50C03">
              <w:rPr>
                <w:sz w:val="20"/>
                <w:szCs w:val="20"/>
              </w:rPr>
              <w:t>Invalid</w:t>
            </w:r>
          </w:p>
        </w:tc>
        <w:tc>
          <w:tcPr>
            <w:tcW w:w="1226" w:type="dxa"/>
            <w:shd w:val="clear" w:color="auto" w:fill="auto"/>
            <w:vAlign w:val="center"/>
          </w:tcPr>
          <w:p w14:paraId="5FF2486E" w14:textId="77777777" w:rsidR="00DF6E68" w:rsidRPr="00D50C03" w:rsidRDefault="00DF6E68" w:rsidP="00DD16FD">
            <w:pPr>
              <w:contextualSpacing/>
              <w:jc w:val="center"/>
              <w:rPr>
                <w:sz w:val="20"/>
                <w:szCs w:val="20"/>
              </w:rPr>
            </w:pPr>
            <w:r w:rsidRPr="00D50C03">
              <w:rPr>
                <w:sz w:val="20"/>
                <w:szCs w:val="20"/>
              </w:rPr>
              <w:t>Invalid</w:t>
            </w:r>
          </w:p>
        </w:tc>
        <w:tc>
          <w:tcPr>
            <w:tcW w:w="1177" w:type="dxa"/>
            <w:shd w:val="clear" w:color="auto" w:fill="auto"/>
            <w:vAlign w:val="center"/>
          </w:tcPr>
          <w:p w14:paraId="6CD190D4" w14:textId="77777777" w:rsidR="00DF6E68" w:rsidRPr="00D50C03" w:rsidRDefault="00DF6E68" w:rsidP="00DD16FD">
            <w:pPr>
              <w:contextualSpacing/>
              <w:jc w:val="center"/>
              <w:rPr>
                <w:sz w:val="20"/>
                <w:szCs w:val="20"/>
              </w:rPr>
            </w:pPr>
            <w:r w:rsidRPr="00D50C03">
              <w:rPr>
                <w:sz w:val="20"/>
                <w:szCs w:val="20"/>
              </w:rPr>
              <w:t>Invalid</w:t>
            </w:r>
          </w:p>
        </w:tc>
        <w:tc>
          <w:tcPr>
            <w:tcW w:w="1030" w:type="dxa"/>
            <w:shd w:val="clear" w:color="auto" w:fill="auto"/>
            <w:vAlign w:val="center"/>
          </w:tcPr>
          <w:p w14:paraId="3EAE124C" w14:textId="77777777" w:rsidR="00DF6E68" w:rsidRPr="00D50C03" w:rsidRDefault="00DF6E68" w:rsidP="00DD16FD">
            <w:pPr>
              <w:contextualSpacing/>
              <w:jc w:val="center"/>
              <w:rPr>
                <w:sz w:val="20"/>
                <w:szCs w:val="20"/>
              </w:rPr>
            </w:pPr>
            <w:r w:rsidRPr="00D50C03">
              <w:rPr>
                <w:sz w:val="20"/>
                <w:szCs w:val="20"/>
              </w:rPr>
              <w:t>Invalid</w:t>
            </w:r>
          </w:p>
        </w:tc>
        <w:tc>
          <w:tcPr>
            <w:tcW w:w="1025" w:type="dxa"/>
            <w:shd w:val="clear" w:color="auto" w:fill="auto"/>
            <w:vAlign w:val="center"/>
          </w:tcPr>
          <w:p w14:paraId="3700BC0F" w14:textId="77777777" w:rsidR="00DF6E68" w:rsidRPr="00D50C03" w:rsidRDefault="00DF6E68" w:rsidP="00DD16FD">
            <w:pPr>
              <w:contextualSpacing/>
              <w:jc w:val="center"/>
              <w:rPr>
                <w:sz w:val="20"/>
                <w:szCs w:val="20"/>
              </w:rPr>
            </w:pPr>
            <w:r w:rsidRPr="00D50C03">
              <w:rPr>
                <w:sz w:val="20"/>
                <w:szCs w:val="20"/>
              </w:rPr>
              <w:t>Invalid</w:t>
            </w:r>
          </w:p>
        </w:tc>
      </w:tr>
      <w:tr w:rsidR="00615834" w:rsidRPr="00D50C03" w14:paraId="515B7790" w14:textId="77777777" w:rsidTr="00DD16FD">
        <w:trPr>
          <w:trHeight w:val="357"/>
          <w:jc w:val="center"/>
        </w:trPr>
        <w:tc>
          <w:tcPr>
            <w:tcW w:w="520" w:type="dxa"/>
            <w:vMerge/>
          </w:tcPr>
          <w:p w14:paraId="2CAF2DCA" w14:textId="77777777" w:rsidR="00DF6E68" w:rsidRPr="00D50C03" w:rsidRDefault="00DF6E68" w:rsidP="00DD16FD">
            <w:pPr>
              <w:contextualSpacing/>
            </w:pPr>
          </w:p>
        </w:tc>
        <w:tc>
          <w:tcPr>
            <w:tcW w:w="1406" w:type="dxa"/>
            <w:shd w:val="clear" w:color="auto" w:fill="D0CECE" w:themeFill="background2" w:themeFillShade="E6"/>
            <w:vAlign w:val="center"/>
          </w:tcPr>
          <w:p w14:paraId="577C5A06" w14:textId="77777777" w:rsidR="00DF6E68" w:rsidRPr="00D50C03" w:rsidRDefault="00DF6E68" w:rsidP="00DD16FD">
            <w:pPr>
              <w:contextualSpacing/>
              <w:rPr>
                <w:b/>
              </w:rPr>
            </w:pPr>
            <w:r w:rsidRPr="00D50C03">
              <w:rPr>
                <w:b/>
              </w:rPr>
              <w:t>Inter-basin</w:t>
            </w:r>
          </w:p>
          <w:p w14:paraId="5896887F" w14:textId="77777777" w:rsidR="00DF6E68" w:rsidRPr="00D50C03" w:rsidRDefault="00DF6E68" w:rsidP="00DD16FD">
            <w:pPr>
              <w:contextualSpacing/>
              <w:rPr>
                <w:b/>
              </w:rPr>
            </w:pPr>
            <w:r w:rsidRPr="00D50C03">
              <w:rPr>
                <w:b/>
              </w:rPr>
              <w:t>Transfer</w:t>
            </w:r>
          </w:p>
        </w:tc>
        <w:tc>
          <w:tcPr>
            <w:tcW w:w="1314" w:type="dxa"/>
            <w:shd w:val="clear" w:color="auto" w:fill="auto"/>
            <w:vAlign w:val="center"/>
          </w:tcPr>
          <w:p w14:paraId="21FF54B1" w14:textId="77777777" w:rsidR="00DF6E68" w:rsidRPr="00D50C03" w:rsidRDefault="00DF6E68" w:rsidP="00DD16FD">
            <w:pPr>
              <w:contextualSpacing/>
              <w:jc w:val="center"/>
              <w:rPr>
                <w:sz w:val="20"/>
                <w:szCs w:val="20"/>
              </w:rPr>
            </w:pPr>
            <w:r w:rsidRPr="00D50C03">
              <w:rPr>
                <w:sz w:val="20"/>
                <w:szCs w:val="20"/>
              </w:rPr>
              <w:t>Invalid</w:t>
            </w:r>
          </w:p>
        </w:tc>
        <w:tc>
          <w:tcPr>
            <w:tcW w:w="1406" w:type="dxa"/>
            <w:shd w:val="clear" w:color="auto" w:fill="auto"/>
            <w:vAlign w:val="center"/>
          </w:tcPr>
          <w:p w14:paraId="5B60DAFF" w14:textId="77777777" w:rsidR="00DF6E68" w:rsidRPr="00D50C03" w:rsidRDefault="00DF6E68" w:rsidP="00DD16FD">
            <w:pPr>
              <w:contextualSpacing/>
              <w:jc w:val="center"/>
              <w:rPr>
                <w:sz w:val="20"/>
                <w:szCs w:val="20"/>
              </w:rPr>
            </w:pPr>
            <w:r w:rsidRPr="00D50C03">
              <w:rPr>
                <w:sz w:val="20"/>
                <w:szCs w:val="20"/>
              </w:rPr>
              <w:t>Invalid</w:t>
            </w:r>
          </w:p>
        </w:tc>
        <w:tc>
          <w:tcPr>
            <w:tcW w:w="1226" w:type="dxa"/>
            <w:shd w:val="clear" w:color="auto" w:fill="auto"/>
            <w:vAlign w:val="center"/>
          </w:tcPr>
          <w:p w14:paraId="2DBE5A87" w14:textId="77777777" w:rsidR="00DF6E68" w:rsidRPr="00D50C03" w:rsidRDefault="00DF6E68" w:rsidP="00DD16FD">
            <w:pPr>
              <w:contextualSpacing/>
              <w:jc w:val="center"/>
              <w:rPr>
                <w:sz w:val="20"/>
                <w:szCs w:val="20"/>
              </w:rPr>
            </w:pPr>
            <w:r w:rsidRPr="00D50C03">
              <w:rPr>
                <w:sz w:val="20"/>
                <w:szCs w:val="20"/>
              </w:rPr>
              <w:t>Invalid</w:t>
            </w:r>
          </w:p>
        </w:tc>
        <w:tc>
          <w:tcPr>
            <w:tcW w:w="1177" w:type="dxa"/>
            <w:shd w:val="clear" w:color="auto" w:fill="auto"/>
            <w:vAlign w:val="center"/>
          </w:tcPr>
          <w:p w14:paraId="7AA3CA7A" w14:textId="77777777" w:rsidR="00DF6E68" w:rsidRPr="00D50C03" w:rsidRDefault="00DF6E68" w:rsidP="00DD16FD">
            <w:pPr>
              <w:contextualSpacing/>
              <w:jc w:val="center"/>
              <w:rPr>
                <w:sz w:val="20"/>
                <w:szCs w:val="20"/>
              </w:rPr>
            </w:pPr>
            <w:r w:rsidRPr="00D50C03">
              <w:rPr>
                <w:sz w:val="20"/>
                <w:szCs w:val="20"/>
              </w:rPr>
              <w:t>Invalid</w:t>
            </w:r>
          </w:p>
        </w:tc>
        <w:tc>
          <w:tcPr>
            <w:tcW w:w="1030" w:type="dxa"/>
            <w:shd w:val="clear" w:color="auto" w:fill="auto"/>
            <w:vAlign w:val="center"/>
          </w:tcPr>
          <w:p w14:paraId="789B9790" w14:textId="77777777" w:rsidR="00DF6E68" w:rsidRPr="00D50C03" w:rsidRDefault="00DF6E68" w:rsidP="00DD16FD">
            <w:pPr>
              <w:contextualSpacing/>
              <w:jc w:val="center"/>
              <w:rPr>
                <w:sz w:val="20"/>
                <w:szCs w:val="20"/>
              </w:rPr>
            </w:pPr>
            <w:r w:rsidRPr="00D50C03">
              <w:rPr>
                <w:sz w:val="20"/>
                <w:szCs w:val="20"/>
              </w:rPr>
              <w:t>Invalid</w:t>
            </w:r>
          </w:p>
        </w:tc>
        <w:tc>
          <w:tcPr>
            <w:tcW w:w="1025" w:type="dxa"/>
            <w:shd w:val="clear" w:color="auto" w:fill="auto"/>
            <w:vAlign w:val="center"/>
          </w:tcPr>
          <w:p w14:paraId="0412693A" w14:textId="77777777" w:rsidR="00DF6E68" w:rsidRPr="00D50C03" w:rsidRDefault="00DF6E68" w:rsidP="00DD16FD">
            <w:pPr>
              <w:contextualSpacing/>
              <w:jc w:val="center"/>
              <w:rPr>
                <w:sz w:val="20"/>
                <w:szCs w:val="20"/>
              </w:rPr>
            </w:pPr>
            <w:r w:rsidRPr="00D50C03">
              <w:rPr>
                <w:sz w:val="20"/>
                <w:szCs w:val="20"/>
              </w:rPr>
              <w:t>Invalid</w:t>
            </w:r>
          </w:p>
        </w:tc>
      </w:tr>
      <w:tr w:rsidR="003507EE" w:rsidRPr="00D50C03" w14:paraId="616FEBEF" w14:textId="77777777" w:rsidTr="00DD16FD">
        <w:trPr>
          <w:trHeight w:val="357"/>
          <w:jc w:val="center"/>
        </w:trPr>
        <w:tc>
          <w:tcPr>
            <w:tcW w:w="520" w:type="dxa"/>
            <w:vMerge/>
          </w:tcPr>
          <w:p w14:paraId="3D06B092" w14:textId="77777777" w:rsidR="003507EE" w:rsidRPr="00D50C03" w:rsidRDefault="003507EE" w:rsidP="00DD16FD">
            <w:pPr>
              <w:contextualSpacing/>
            </w:pPr>
          </w:p>
        </w:tc>
        <w:tc>
          <w:tcPr>
            <w:tcW w:w="1406" w:type="dxa"/>
            <w:shd w:val="clear" w:color="auto" w:fill="D0CECE" w:themeFill="background2" w:themeFillShade="E6"/>
            <w:vAlign w:val="center"/>
          </w:tcPr>
          <w:p w14:paraId="44B0A209" w14:textId="77777777" w:rsidR="003507EE" w:rsidRPr="00D50C03" w:rsidRDefault="003507EE" w:rsidP="00DD16FD">
            <w:pPr>
              <w:contextualSpacing/>
              <w:rPr>
                <w:b/>
              </w:rPr>
            </w:pPr>
            <w:r w:rsidRPr="00D50C03">
              <w:rPr>
                <w:b/>
              </w:rPr>
              <w:t>Reservoir</w:t>
            </w:r>
          </w:p>
        </w:tc>
        <w:tc>
          <w:tcPr>
            <w:tcW w:w="1314" w:type="dxa"/>
            <w:shd w:val="clear" w:color="auto" w:fill="auto"/>
            <w:vAlign w:val="center"/>
          </w:tcPr>
          <w:p w14:paraId="47451AAC" w14:textId="77777777" w:rsidR="003507EE" w:rsidRPr="00D50C03" w:rsidRDefault="003507EE" w:rsidP="00DD16FD">
            <w:pPr>
              <w:contextualSpacing/>
              <w:jc w:val="center"/>
              <w:rPr>
                <w:b/>
                <w:bCs/>
                <w:sz w:val="20"/>
                <w:szCs w:val="20"/>
              </w:rPr>
            </w:pPr>
            <w:r w:rsidRPr="00D50C03">
              <w:rPr>
                <w:b/>
                <w:bCs/>
                <w:sz w:val="20"/>
                <w:szCs w:val="20"/>
              </w:rPr>
              <w:t>Valid</w:t>
            </w:r>
          </w:p>
        </w:tc>
        <w:tc>
          <w:tcPr>
            <w:tcW w:w="1406" w:type="dxa"/>
            <w:shd w:val="clear" w:color="auto" w:fill="auto"/>
            <w:vAlign w:val="center"/>
          </w:tcPr>
          <w:p w14:paraId="411D0570" w14:textId="77777777" w:rsidR="003507EE" w:rsidRPr="00D50C03" w:rsidRDefault="003507EE" w:rsidP="00DD16FD">
            <w:pPr>
              <w:contextualSpacing/>
              <w:jc w:val="center"/>
              <w:rPr>
                <w:b/>
                <w:bCs/>
                <w:sz w:val="20"/>
                <w:szCs w:val="20"/>
              </w:rPr>
            </w:pPr>
            <w:r w:rsidRPr="00D50C03">
              <w:rPr>
                <w:b/>
                <w:bCs/>
                <w:sz w:val="20"/>
                <w:szCs w:val="20"/>
              </w:rPr>
              <w:t>Valid</w:t>
            </w:r>
          </w:p>
        </w:tc>
        <w:tc>
          <w:tcPr>
            <w:tcW w:w="1226" w:type="dxa"/>
            <w:shd w:val="clear" w:color="auto" w:fill="auto"/>
            <w:vAlign w:val="center"/>
          </w:tcPr>
          <w:p w14:paraId="11666212" w14:textId="77777777" w:rsidR="003507EE" w:rsidRPr="00D50C03" w:rsidRDefault="003507EE" w:rsidP="00DD16FD">
            <w:pPr>
              <w:contextualSpacing/>
              <w:jc w:val="center"/>
              <w:rPr>
                <w:b/>
                <w:bCs/>
                <w:sz w:val="20"/>
                <w:szCs w:val="20"/>
              </w:rPr>
            </w:pPr>
            <w:r w:rsidRPr="00D50C03">
              <w:rPr>
                <w:b/>
                <w:bCs/>
                <w:sz w:val="20"/>
                <w:szCs w:val="20"/>
              </w:rPr>
              <w:t>Valid</w:t>
            </w:r>
          </w:p>
        </w:tc>
        <w:tc>
          <w:tcPr>
            <w:tcW w:w="1177" w:type="dxa"/>
            <w:shd w:val="clear" w:color="auto" w:fill="auto"/>
            <w:vAlign w:val="center"/>
          </w:tcPr>
          <w:p w14:paraId="1FCD11DA" w14:textId="77777777" w:rsidR="003507EE" w:rsidRPr="00D50C03" w:rsidRDefault="003507EE" w:rsidP="00DD16FD">
            <w:pPr>
              <w:contextualSpacing/>
              <w:jc w:val="center"/>
              <w:rPr>
                <w:b/>
                <w:bCs/>
                <w:sz w:val="20"/>
                <w:szCs w:val="20"/>
              </w:rPr>
            </w:pPr>
            <w:r w:rsidRPr="00D50C03">
              <w:rPr>
                <w:b/>
                <w:bCs/>
                <w:sz w:val="20"/>
                <w:szCs w:val="20"/>
              </w:rPr>
              <w:t>Valid</w:t>
            </w:r>
          </w:p>
        </w:tc>
        <w:tc>
          <w:tcPr>
            <w:tcW w:w="1030" w:type="dxa"/>
            <w:shd w:val="clear" w:color="auto" w:fill="auto"/>
            <w:vAlign w:val="center"/>
          </w:tcPr>
          <w:p w14:paraId="19328C59" w14:textId="77777777" w:rsidR="003507EE" w:rsidRPr="00D50C03" w:rsidRDefault="003507EE" w:rsidP="00DD16FD">
            <w:pPr>
              <w:contextualSpacing/>
              <w:jc w:val="center"/>
              <w:rPr>
                <w:b/>
                <w:bCs/>
                <w:sz w:val="20"/>
                <w:szCs w:val="20"/>
              </w:rPr>
            </w:pPr>
            <w:r w:rsidRPr="00D50C03">
              <w:rPr>
                <w:b/>
                <w:bCs/>
                <w:sz w:val="20"/>
                <w:szCs w:val="20"/>
              </w:rPr>
              <w:t>Valid</w:t>
            </w:r>
          </w:p>
        </w:tc>
        <w:tc>
          <w:tcPr>
            <w:tcW w:w="1025" w:type="dxa"/>
            <w:shd w:val="clear" w:color="auto" w:fill="auto"/>
            <w:vAlign w:val="center"/>
          </w:tcPr>
          <w:p w14:paraId="433EF5FE" w14:textId="77777777" w:rsidR="003507EE" w:rsidRPr="00D50C03" w:rsidRDefault="003507EE" w:rsidP="00DD16FD">
            <w:pPr>
              <w:contextualSpacing/>
              <w:jc w:val="center"/>
              <w:rPr>
                <w:sz w:val="20"/>
                <w:szCs w:val="20"/>
              </w:rPr>
            </w:pPr>
            <w:r w:rsidRPr="00D50C03">
              <w:rPr>
                <w:sz w:val="20"/>
                <w:szCs w:val="20"/>
              </w:rPr>
              <w:t>Invalid</w:t>
            </w:r>
          </w:p>
        </w:tc>
      </w:tr>
      <w:tr w:rsidR="008D41E6" w:rsidRPr="00D50C03" w14:paraId="320FD1CE" w14:textId="77777777" w:rsidTr="00DD16FD">
        <w:trPr>
          <w:trHeight w:val="357"/>
          <w:jc w:val="center"/>
        </w:trPr>
        <w:tc>
          <w:tcPr>
            <w:tcW w:w="520" w:type="dxa"/>
            <w:vMerge/>
          </w:tcPr>
          <w:p w14:paraId="1DBB27C9" w14:textId="77777777" w:rsidR="008D41E6" w:rsidRPr="00D50C03" w:rsidRDefault="008D41E6" w:rsidP="00DD16FD">
            <w:pPr>
              <w:contextualSpacing/>
            </w:pPr>
          </w:p>
        </w:tc>
        <w:tc>
          <w:tcPr>
            <w:tcW w:w="1406" w:type="dxa"/>
            <w:shd w:val="clear" w:color="auto" w:fill="D0CECE" w:themeFill="background2" w:themeFillShade="E6"/>
            <w:vAlign w:val="center"/>
          </w:tcPr>
          <w:p w14:paraId="2FF21C71" w14:textId="77777777" w:rsidR="008D41E6" w:rsidRPr="00D50C03" w:rsidRDefault="008D41E6" w:rsidP="00DD16FD">
            <w:pPr>
              <w:contextualSpacing/>
              <w:rPr>
                <w:b/>
              </w:rPr>
            </w:pPr>
            <w:r w:rsidRPr="00D50C03">
              <w:rPr>
                <w:b/>
              </w:rPr>
              <w:t>Junction Node</w:t>
            </w:r>
          </w:p>
        </w:tc>
        <w:tc>
          <w:tcPr>
            <w:tcW w:w="1314" w:type="dxa"/>
            <w:shd w:val="clear" w:color="auto" w:fill="auto"/>
            <w:vAlign w:val="center"/>
          </w:tcPr>
          <w:p w14:paraId="7639ED65" w14:textId="77777777" w:rsidR="008D41E6" w:rsidRPr="00D50C03" w:rsidRDefault="008D41E6" w:rsidP="00DD16FD">
            <w:pPr>
              <w:contextualSpacing/>
              <w:jc w:val="center"/>
              <w:rPr>
                <w:b/>
                <w:bCs/>
                <w:sz w:val="20"/>
                <w:szCs w:val="20"/>
              </w:rPr>
            </w:pPr>
            <w:r w:rsidRPr="00D50C03">
              <w:rPr>
                <w:b/>
                <w:bCs/>
                <w:sz w:val="20"/>
                <w:szCs w:val="20"/>
              </w:rPr>
              <w:t>Valid</w:t>
            </w:r>
          </w:p>
        </w:tc>
        <w:tc>
          <w:tcPr>
            <w:tcW w:w="1406" w:type="dxa"/>
            <w:shd w:val="clear" w:color="auto" w:fill="auto"/>
            <w:vAlign w:val="center"/>
          </w:tcPr>
          <w:p w14:paraId="27552D6F" w14:textId="77777777" w:rsidR="008D41E6" w:rsidRPr="00D50C03" w:rsidRDefault="008D41E6" w:rsidP="00DD16FD">
            <w:pPr>
              <w:contextualSpacing/>
              <w:jc w:val="center"/>
              <w:rPr>
                <w:b/>
                <w:bCs/>
                <w:sz w:val="20"/>
                <w:szCs w:val="20"/>
              </w:rPr>
            </w:pPr>
            <w:r w:rsidRPr="00D50C03">
              <w:rPr>
                <w:b/>
                <w:bCs/>
                <w:sz w:val="20"/>
                <w:szCs w:val="20"/>
              </w:rPr>
              <w:t>Valid</w:t>
            </w:r>
          </w:p>
        </w:tc>
        <w:tc>
          <w:tcPr>
            <w:tcW w:w="1226" w:type="dxa"/>
            <w:shd w:val="clear" w:color="auto" w:fill="auto"/>
            <w:vAlign w:val="center"/>
          </w:tcPr>
          <w:p w14:paraId="09BCCAFA" w14:textId="77777777" w:rsidR="008D41E6" w:rsidRPr="00D50C03" w:rsidRDefault="008D41E6" w:rsidP="00DD16FD">
            <w:pPr>
              <w:contextualSpacing/>
              <w:jc w:val="center"/>
              <w:rPr>
                <w:b/>
                <w:bCs/>
                <w:sz w:val="20"/>
                <w:szCs w:val="20"/>
              </w:rPr>
            </w:pPr>
            <w:r w:rsidRPr="00D50C03">
              <w:rPr>
                <w:b/>
                <w:bCs/>
                <w:sz w:val="20"/>
                <w:szCs w:val="20"/>
              </w:rPr>
              <w:t>Valid</w:t>
            </w:r>
          </w:p>
        </w:tc>
        <w:tc>
          <w:tcPr>
            <w:tcW w:w="1177" w:type="dxa"/>
            <w:shd w:val="clear" w:color="auto" w:fill="auto"/>
            <w:vAlign w:val="center"/>
          </w:tcPr>
          <w:p w14:paraId="2AC38F85" w14:textId="77777777" w:rsidR="008D41E6" w:rsidRPr="00D50C03" w:rsidRDefault="008D41E6" w:rsidP="00DD16FD">
            <w:pPr>
              <w:contextualSpacing/>
              <w:jc w:val="center"/>
              <w:rPr>
                <w:b/>
                <w:bCs/>
                <w:sz w:val="20"/>
                <w:szCs w:val="20"/>
              </w:rPr>
            </w:pPr>
            <w:r w:rsidRPr="00D50C03">
              <w:rPr>
                <w:b/>
                <w:bCs/>
                <w:sz w:val="20"/>
                <w:szCs w:val="20"/>
              </w:rPr>
              <w:t>Valid</w:t>
            </w:r>
          </w:p>
        </w:tc>
        <w:tc>
          <w:tcPr>
            <w:tcW w:w="1030" w:type="dxa"/>
            <w:shd w:val="clear" w:color="auto" w:fill="auto"/>
            <w:vAlign w:val="center"/>
          </w:tcPr>
          <w:p w14:paraId="2B65ABB9" w14:textId="77777777" w:rsidR="008D41E6" w:rsidRPr="00D50C03" w:rsidRDefault="008D41E6" w:rsidP="00DD16FD">
            <w:pPr>
              <w:contextualSpacing/>
              <w:jc w:val="center"/>
              <w:rPr>
                <w:b/>
                <w:bCs/>
                <w:sz w:val="20"/>
                <w:szCs w:val="20"/>
              </w:rPr>
            </w:pPr>
            <w:r w:rsidRPr="00D50C03">
              <w:rPr>
                <w:b/>
                <w:bCs/>
                <w:sz w:val="20"/>
                <w:szCs w:val="20"/>
              </w:rPr>
              <w:t>Valid</w:t>
            </w:r>
          </w:p>
        </w:tc>
        <w:tc>
          <w:tcPr>
            <w:tcW w:w="1025" w:type="dxa"/>
            <w:shd w:val="clear" w:color="auto" w:fill="auto"/>
            <w:vAlign w:val="center"/>
          </w:tcPr>
          <w:p w14:paraId="767999D7" w14:textId="77777777" w:rsidR="008D41E6" w:rsidRPr="00D50C03" w:rsidRDefault="008D41E6" w:rsidP="00DD16FD">
            <w:pPr>
              <w:contextualSpacing/>
              <w:jc w:val="center"/>
              <w:rPr>
                <w:sz w:val="20"/>
                <w:szCs w:val="20"/>
              </w:rPr>
            </w:pPr>
            <w:r w:rsidRPr="00D50C03">
              <w:rPr>
                <w:sz w:val="20"/>
                <w:szCs w:val="20"/>
              </w:rPr>
              <w:t>Invalid</w:t>
            </w:r>
          </w:p>
        </w:tc>
      </w:tr>
      <w:tr w:rsidR="00615834" w:rsidRPr="00D50C03" w14:paraId="66424E92" w14:textId="77777777" w:rsidTr="00DD16FD">
        <w:trPr>
          <w:trHeight w:val="357"/>
          <w:jc w:val="center"/>
        </w:trPr>
        <w:tc>
          <w:tcPr>
            <w:tcW w:w="520" w:type="dxa"/>
            <w:vMerge/>
          </w:tcPr>
          <w:p w14:paraId="23F099B0" w14:textId="77777777" w:rsidR="00DF6E68" w:rsidRPr="00D50C03" w:rsidRDefault="00DF6E68" w:rsidP="00DD16FD">
            <w:pPr>
              <w:contextualSpacing/>
            </w:pPr>
          </w:p>
        </w:tc>
        <w:tc>
          <w:tcPr>
            <w:tcW w:w="1406" w:type="dxa"/>
            <w:shd w:val="clear" w:color="auto" w:fill="D0CECE" w:themeFill="background2" w:themeFillShade="E6"/>
            <w:vAlign w:val="center"/>
          </w:tcPr>
          <w:p w14:paraId="6044C436" w14:textId="77777777" w:rsidR="00BA1D8D" w:rsidRPr="00D50C03" w:rsidRDefault="00DF6E68" w:rsidP="00DD16FD">
            <w:pPr>
              <w:contextualSpacing/>
              <w:rPr>
                <w:b/>
              </w:rPr>
            </w:pPr>
            <w:r w:rsidRPr="00D50C03">
              <w:rPr>
                <w:b/>
              </w:rPr>
              <w:t>User</w:t>
            </w:r>
          </w:p>
        </w:tc>
        <w:tc>
          <w:tcPr>
            <w:tcW w:w="1314" w:type="dxa"/>
            <w:shd w:val="clear" w:color="auto" w:fill="auto"/>
            <w:vAlign w:val="center"/>
          </w:tcPr>
          <w:p w14:paraId="49282C33" w14:textId="77777777" w:rsidR="00DF6E68" w:rsidRPr="00D50C03" w:rsidRDefault="00DF6E68" w:rsidP="00DD16FD">
            <w:pPr>
              <w:contextualSpacing/>
              <w:jc w:val="center"/>
              <w:rPr>
                <w:sz w:val="20"/>
                <w:szCs w:val="20"/>
              </w:rPr>
            </w:pPr>
            <w:r w:rsidRPr="00D50C03">
              <w:rPr>
                <w:sz w:val="20"/>
                <w:szCs w:val="20"/>
              </w:rPr>
              <w:t>Invalid</w:t>
            </w:r>
          </w:p>
        </w:tc>
        <w:tc>
          <w:tcPr>
            <w:tcW w:w="1406" w:type="dxa"/>
            <w:shd w:val="clear" w:color="auto" w:fill="auto"/>
            <w:vAlign w:val="center"/>
          </w:tcPr>
          <w:p w14:paraId="25347F8A" w14:textId="77777777" w:rsidR="00DF6E68" w:rsidRPr="00D50C03" w:rsidRDefault="00DF6E68" w:rsidP="00DD16FD">
            <w:pPr>
              <w:contextualSpacing/>
              <w:jc w:val="center"/>
              <w:rPr>
                <w:sz w:val="20"/>
                <w:szCs w:val="20"/>
              </w:rPr>
            </w:pPr>
            <w:r w:rsidRPr="00D50C03">
              <w:rPr>
                <w:sz w:val="20"/>
                <w:szCs w:val="20"/>
              </w:rPr>
              <w:t>Invalid</w:t>
            </w:r>
          </w:p>
        </w:tc>
        <w:tc>
          <w:tcPr>
            <w:tcW w:w="1226" w:type="dxa"/>
            <w:shd w:val="clear" w:color="auto" w:fill="auto"/>
            <w:vAlign w:val="center"/>
          </w:tcPr>
          <w:p w14:paraId="6A0D90E5" w14:textId="77777777" w:rsidR="00DF6E68" w:rsidRPr="00D50C03" w:rsidRDefault="00DF6E68" w:rsidP="00DD16FD">
            <w:pPr>
              <w:contextualSpacing/>
              <w:jc w:val="center"/>
              <w:rPr>
                <w:b/>
                <w:bCs/>
                <w:sz w:val="20"/>
                <w:szCs w:val="20"/>
              </w:rPr>
            </w:pPr>
            <w:r w:rsidRPr="00D50C03">
              <w:rPr>
                <w:b/>
                <w:bCs/>
                <w:sz w:val="20"/>
                <w:szCs w:val="20"/>
              </w:rPr>
              <w:t>Valid</w:t>
            </w:r>
          </w:p>
        </w:tc>
        <w:tc>
          <w:tcPr>
            <w:tcW w:w="1177" w:type="dxa"/>
            <w:shd w:val="clear" w:color="auto" w:fill="auto"/>
            <w:vAlign w:val="center"/>
          </w:tcPr>
          <w:p w14:paraId="257C9123" w14:textId="77777777" w:rsidR="00DF6E68" w:rsidRPr="00D50C03" w:rsidRDefault="00DF6E68" w:rsidP="00DD16FD">
            <w:pPr>
              <w:contextualSpacing/>
              <w:jc w:val="center"/>
              <w:rPr>
                <w:b/>
                <w:bCs/>
                <w:sz w:val="20"/>
                <w:szCs w:val="20"/>
              </w:rPr>
            </w:pPr>
            <w:r w:rsidRPr="00D50C03">
              <w:rPr>
                <w:b/>
                <w:bCs/>
                <w:sz w:val="20"/>
                <w:szCs w:val="20"/>
              </w:rPr>
              <w:t>Valid</w:t>
            </w:r>
          </w:p>
        </w:tc>
        <w:tc>
          <w:tcPr>
            <w:tcW w:w="1030" w:type="dxa"/>
            <w:shd w:val="clear" w:color="auto" w:fill="auto"/>
            <w:vAlign w:val="center"/>
          </w:tcPr>
          <w:p w14:paraId="36D8AD6E" w14:textId="77777777" w:rsidR="00DF6E68" w:rsidRPr="00D50C03" w:rsidRDefault="00DF6E68" w:rsidP="00DD16FD">
            <w:pPr>
              <w:contextualSpacing/>
              <w:jc w:val="center"/>
              <w:rPr>
                <w:sz w:val="20"/>
                <w:szCs w:val="20"/>
              </w:rPr>
            </w:pPr>
            <w:r w:rsidRPr="00D50C03">
              <w:rPr>
                <w:sz w:val="20"/>
                <w:szCs w:val="20"/>
              </w:rPr>
              <w:t>Invalid</w:t>
            </w:r>
          </w:p>
        </w:tc>
        <w:tc>
          <w:tcPr>
            <w:tcW w:w="1025" w:type="dxa"/>
            <w:shd w:val="clear" w:color="auto" w:fill="auto"/>
            <w:vAlign w:val="center"/>
          </w:tcPr>
          <w:p w14:paraId="318213E7" w14:textId="77777777" w:rsidR="00DF6E68" w:rsidRPr="00D50C03" w:rsidRDefault="00DF6E68" w:rsidP="00DD16FD">
            <w:pPr>
              <w:contextualSpacing/>
              <w:jc w:val="center"/>
              <w:rPr>
                <w:sz w:val="20"/>
                <w:szCs w:val="20"/>
              </w:rPr>
            </w:pPr>
            <w:r w:rsidRPr="00D50C03">
              <w:rPr>
                <w:sz w:val="20"/>
                <w:szCs w:val="20"/>
              </w:rPr>
              <w:t>Invalid</w:t>
            </w:r>
          </w:p>
        </w:tc>
      </w:tr>
      <w:tr w:rsidR="00615834" w:rsidRPr="00D50C03" w14:paraId="192B42B7" w14:textId="77777777" w:rsidTr="00DD16FD">
        <w:trPr>
          <w:trHeight w:val="357"/>
          <w:jc w:val="center"/>
        </w:trPr>
        <w:tc>
          <w:tcPr>
            <w:tcW w:w="520" w:type="dxa"/>
            <w:vMerge/>
          </w:tcPr>
          <w:p w14:paraId="18CD2616" w14:textId="77777777" w:rsidR="00DF6E68" w:rsidRPr="00D50C03" w:rsidRDefault="00DF6E68" w:rsidP="00DD16FD">
            <w:pPr>
              <w:contextualSpacing/>
            </w:pPr>
          </w:p>
        </w:tc>
        <w:tc>
          <w:tcPr>
            <w:tcW w:w="1406" w:type="dxa"/>
            <w:shd w:val="clear" w:color="auto" w:fill="D0CECE" w:themeFill="background2" w:themeFillShade="E6"/>
            <w:vAlign w:val="center"/>
          </w:tcPr>
          <w:p w14:paraId="113AD4D0" w14:textId="77777777" w:rsidR="00BA1D8D" w:rsidRPr="00D50C03" w:rsidRDefault="00DF6E68" w:rsidP="00DD16FD">
            <w:pPr>
              <w:contextualSpacing/>
              <w:rPr>
                <w:b/>
              </w:rPr>
            </w:pPr>
            <w:r w:rsidRPr="00D50C03">
              <w:rPr>
                <w:b/>
              </w:rPr>
              <w:t>Sink</w:t>
            </w:r>
          </w:p>
        </w:tc>
        <w:tc>
          <w:tcPr>
            <w:tcW w:w="1314" w:type="dxa"/>
            <w:shd w:val="clear" w:color="auto" w:fill="auto"/>
            <w:vAlign w:val="center"/>
          </w:tcPr>
          <w:p w14:paraId="1902F998" w14:textId="77777777" w:rsidR="00DF6E68" w:rsidRPr="00D50C03" w:rsidRDefault="00DF6E68" w:rsidP="00DD16FD">
            <w:pPr>
              <w:contextualSpacing/>
              <w:jc w:val="center"/>
              <w:rPr>
                <w:b/>
                <w:bCs/>
                <w:sz w:val="20"/>
                <w:szCs w:val="20"/>
              </w:rPr>
            </w:pPr>
            <w:r w:rsidRPr="00D50C03">
              <w:rPr>
                <w:b/>
                <w:bCs/>
                <w:sz w:val="20"/>
                <w:szCs w:val="20"/>
              </w:rPr>
              <w:t>Valid</w:t>
            </w:r>
          </w:p>
        </w:tc>
        <w:tc>
          <w:tcPr>
            <w:tcW w:w="1406" w:type="dxa"/>
            <w:shd w:val="clear" w:color="auto" w:fill="auto"/>
            <w:vAlign w:val="center"/>
          </w:tcPr>
          <w:p w14:paraId="222E0161" w14:textId="77777777" w:rsidR="00DF6E68" w:rsidRPr="00D50C03" w:rsidRDefault="00DF6E68" w:rsidP="00DD16FD">
            <w:pPr>
              <w:contextualSpacing/>
              <w:jc w:val="center"/>
              <w:rPr>
                <w:b/>
                <w:bCs/>
                <w:sz w:val="20"/>
                <w:szCs w:val="20"/>
              </w:rPr>
            </w:pPr>
            <w:r w:rsidRPr="00D50C03">
              <w:rPr>
                <w:b/>
                <w:bCs/>
                <w:sz w:val="20"/>
                <w:szCs w:val="20"/>
              </w:rPr>
              <w:t>Valid</w:t>
            </w:r>
          </w:p>
        </w:tc>
        <w:tc>
          <w:tcPr>
            <w:tcW w:w="1226" w:type="dxa"/>
            <w:shd w:val="clear" w:color="auto" w:fill="auto"/>
            <w:vAlign w:val="center"/>
          </w:tcPr>
          <w:p w14:paraId="59F7B2D0" w14:textId="77777777" w:rsidR="00DF6E68" w:rsidRPr="00D50C03" w:rsidRDefault="00DF6E68" w:rsidP="00DD16FD">
            <w:pPr>
              <w:contextualSpacing/>
              <w:jc w:val="center"/>
              <w:rPr>
                <w:b/>
                <w:bCs/>
                <w:sz w:val="20"/>
                <w:szCs w:val="20"/>
              </w:rPr>
            </w:pPr>
            <w:r w:rsidRPr="00D50C03">
              <w:rPr>
                <w:b/>
                <w:bCs/>
                <w:sz w:val="20"/>
                <w:szCs w:val="20"/>
              </w:rPr>
              <w:t>Valid</w:t>
            </w:r>
          </w:p>
        </w:tc>
        <w:tc>
          <w:tcPr>
            <w:tcW w:w="1177" w:type="dxa"/>
            <w:shd w:val="clear" w:color="auto" w:fill="auto"/>
            <w:vAlign w:val="center"/>
          </w:tcPr>
          <w:p w14:paraId="0E93C7D5" w14:textId="77777777" w:rsidR="00DF6E68" w:rsidRPr="00D50C03" w:rsidRDefault="00DF6E68" w:rsidP="00DD16FD">
            <w:pPr>
              <w:contextualSpacing/>
              <w:jc w:val="center"/>
              <w:rPr>
                <w:b/>
                <w:bCs/>
                <w:sz w:val="20"/>
                <w:szCs w:val="20"/>
              </w:rPr>
            </w:pPr>
            <w:r w:rsidRPr="00D50C03">
              <w:rPr>
                <w:b/>
                <w:bCs/>
                <w:sz w:val="20"/>
                <w:szCs w:val="20"/>
              </w:rPr>
              <w:t>Valid</w:t>
            </w:r>
          </w:p>
        </w:tc>
        <w:tc>
          <w:tcPr>
            <w:tcW w:w="1030" w:type="dxa"/>
            <w:shd w:val="clear" w:color="auto" w:fill="auto"/>
            <w:vAlign w:val="center"/>
          </w:tcPr>
          <w:p w14:paraId="5665E9EE" w14:textId="77777777" w:rsidR="00DF6E68" w:rsidRPr="00D50C03" w:rsidRDefault="00DF6E68" w:rsidP="00DD16FD">
            <w:pPr>
              <w:contextualSpacing/>
              <w:jc w:val="center"/>
              <w:rPr>
                <w:b/>
                <w:bCs/>
                <w:sz w:val="20"/>
                <w:szCs w:val="20"/>
              </w:rPr>
            </w:pPr>
            <w:r w:rsidRPr="00D50C03">
              <w:rPr>
                <w:b/>
                <w:bCs/>
                <w:sz w:val="20"/>
                <w:szCs w:val="20"/>
              </w:rPr>
              <w:t>Valid</w:t>
            </w:r>
          </w:p>
        </w:tc>
        <w:tc>
          <w:tcPr>
            <w:tcW w:w="1025" w:type="dxa"/>
            <w:shd w:val="clear" w:color="auto" w:fill="auto"/>
            <w:vAlign w:val="center"/>
          </w:tcPr>
          <w:p w14:paraId="1ECC281A" w14:textId="77777777" w:rsidR="00DF6E68" w:rsidRPr="00D50C03" w:rsidRDefault="00DF6E68" w:rsidP="00DD16FD">
            <w:pPr>
              <w:contextualSpacing/>
              <w:jc w:val="center"/>
              <w:rPr>
                <w:sz w:val="20"/>
                <w:szCs w:val="20"/>
              </w:rPr>
            </w:pPr>
            <w:r w:rsidRPr="00D50C03">
              <w:rPr>
                <w:sz w:val="20"/>
                <w:szCs w:val="20"/>
              </w:rPr>
              <w:t>Invalid</w:t>
            </w:r>
          </w:p>
        </w:tc>
      </w:tr>
    </w:tbl>
    <w:p w14:paraId="07B28BA9" w14:textId="1A65521B" w:rsidR="00862BCA" w:rsidRPr="00D50C03" w:rsidRDefault="00862BCA" w:rsidP="005E3F61">
      <w:pPr>
        <w:pStyle w:val="Heading3"/>
        <w:rPr>
          <w:rFonts w:ascii="Times New Roman" w:hAnsi="Times New Roman" w:cs="Times New Roman"/>
          <w:color w:val="auto"/>
        </w:rPr>
      </w:pPr>
      <w:bookmarkStart w:id="16" w:name="_Toc43932302"/>
      <w:r w:rsidRPr="00D50C03">
        <w:rPr>
          <w:rFonts w:ascii="Times New Roman" w:hAnsi="Times New Roman" w:cs="Times New Roman"/>
          <w:b/>
          <w:color w:val="auto"/>
          <w:sz w:val="28"/>
          <w:szCs w:val="28"/>
        </w:rPr>
        <w:t>Watersheds</w:t>
      </w:r>
      <w:bookmarkEnd w:id="16"/>
    </w:p>
    <w:p w14:paraId="67A48EC9" w14:textId="0E714892" w:rsidR="00862BCA" w:rsidRPr="00D50C03" w:rsidRDefault="00862BCA" w:rsidP="00862BCA">
      <w:r w:rsidRPr="00D50C03">
        <w:t>Watershed</w:t>
      </w:r>
      <w:r w:rsidR="00E91BE8" w:rsidRPr="00D50C03">
        <w:t>s</w:t>
      </w:r>
      <w:r w:rsidRPr="00D50C03">
        <w:t xml:space="preserve"> </w:t>
      </w:r>
      <w:r w:rsidR="00E91BE8" w:rsidRPr="00D50C03">
        <w:t>provide a description of natural inflows to reservoirs.</w:t>
      </w:r>
      <w:r w:rsidR="00DD2584" w:rsidRPr="00D50C03">
        <w:t xml:space="preserve"> An example of the watershed dialog is show in </w:t>
      </w:r>
      <w:r w:rsidR="00DD2584" w:rsidRPr="00D50C03">
        <w:fldChar w:fldCharType="begin"/>
      </w:r>
      <w:r w:rsidR="00DD2584" w:rsidRPr="00D50C03">
        <w:instrText xml:space="preserve"> REF _Ref43926162 \h </w:instrText>
      </w:r>
      <w:r w:rsidR="00D50C03">
        <w:instrText xml:space="preserve"> \* MERGEFORMAT </w:instrText>
      </w:r>
      <w:r w:rsidR="00DD2584" w:rsidRPr="00D50C03">
        <w:fldChar w:fldCharType="separate"/>
      </w:r>
      <w:r w:rsidR="00902407" w:rsidRPr="00902407">
        <w:t xml:space="preserve">Figure </w:t>
      </w:r>
      <w:r w:rsidR="00902407" w:rsidRPr="00902407">
        <w:rPr>
          <w:noProof/>
        </w:rPr>
        <w:t>5</w:t>
      </w:r>
      <w:r w:rsidR="00DD2584" w:rsidRPr="00D50C03">
        <w:fldChar w:fldCharType="end"/>
      </w:r>
      <w:r w:rsidR="00DD2584" w:rsidRPr="00D50C03">
        <w:t>.</w:t>
      </w:r>
      <w:r w:rsidR="00E91BE8" w:rsidRPr="00D50C03">
        <w:t xml:space="preserve"> The information required in the “Watershed” dialog is the “Watershed Name”, “Drainage Area”, and the user must select a file containing observed inflows. </w:t>
      </w:r>
      <w:r w:rsidR="005E3F61" w:rsidRPr="00D50C03">
        <w:t>The file must be space delimited (i.e. values separated by white space or tabs) and each line in the file represents one ensemble member and there should be the same number of values as the number of time steps specified in general setup. If you have not specified the number of ensembles to be used, the number is assumed one; therefore, the inflow file should only contain one line of values. For example, if you have specified 5 ensemble members and the number of modeled time steps is 6, your inflow files should look similar to this:</w:t>
      </w:r>
    </w:p>
    <w:p w14:paraId="51758F5D" w14:textId="04059971" w:rsidR="005E3F61" w:rsidRPr="00D50C03" w:rsidRDefault="005E3F61" w:rsidP="008F6BE1">
      <w:pPr>
        <w:jc w:val="center"/>
      </w:pPr>
      <w:r w:rsidRPr="00D50C03">
        <w:rPr>
          <w:noProof/>
        </w:rPr>
        <mc:AlternateContent>
          <mc:Choice Requires="wps">
            <w:drawing>
              <wp:inline distT="0" distB="0" distL="0" distR="0" wp14:anchorId="0A659D64" wp14:editId="6A23B681">
                <wp:extent cx="1765300" cy="1404620"/>
                <wp:effectExtent l="0" t="0" r="25400" b="133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1404620"/>
                        </a:xfrm>
                        <a:prstGeom prst="rect">
                          <a:avLst/>
                        </a:prstGeom>
                        <a:solidFill>
                          <a:srgbClr val="FFFFFF"/>
                        </a:solidFill>
                        <a:ln w="9525">
                          <a:solidFill>
                            <a:srgbClr val="000000"/>
                          </a:solidFill>
                          <a:miter lim="800000"/>
                          <a:headEnd/>
                          <a:tailEnd/>
                        </a:ln>
                      </wps:spPr>
                      <wps:txbx>
                        <w:txbxContent>
                          <w:p w14:paraId="1C86B549" w14:textId="14EACD1A" w:rsidR="00FE628C" w:rsidRDefault="00FE628C" w:rsidP="008F6BE1">
                            <w:pPr>
                              <w:jc w:val="center"/>
                              <w:rPr>
                                <w:rFonts w:ascii="Consolas" w:hAnsi="Consolas" w:cstheme="minorHAnsi"/>
                                <w:sz w:val="20"/>
                              </w:rPr>
                            </w:pPr>
                            <w:r>
                              <w:rPr>
                                <w:rFonts w:ascii="Consolas" w:hAnsi="Consolas" w:cstheme="minorHAnsi"/>
                                <w:sz w:val="20"/>
                              </w:rPr>
                              <w:t xml:space="preserve">10  12  13  15  17  15  </w:t>
                            </w:r>
                          </w:p>
                          <w:p w14:paraId="38C4BA37" w14:textId="3FB65BBD" w:rsidR="00FE628C" w:rsidRDefault="00FE628C" w:rsidP="008F6BE1">
                            <w:pPr>
                              <w:jc w:val="center"/>
                              <w:rPr>
                                <w:rFonts w:ascii="Consolas" w:hAnsi="Consolas" w:cstheme="minorHAnsi"/>
                                <w:sz w:val="20"/>
                              </w:rPr>
                            </w:pPr>
                            <w:r>
                              <w:rPr>
                                <w:rFonts w:ascii="Consolas" w:hAnsi="Consolas" w:cstheme="minorHAnsi"/>
                                <w:sz w:val="20"/>
                              </w:rPr>
                              <w:t xml:space="preserve">12  11  12  16  13  14  </w:t>
                            </w:r>
                          </w:p>
                          <w:p w14:paraId="46925FB0" w14:textId="12747C92" w:rsidR="00FE628C" w:rsidRDefault="00FE628C" w:rsidP="008F6BE1">
                            <w:pPr>
                              <w:jc w:val="center"/>
                              <w:rPr>
                                <w:rFonts w:ascii="Consolas" w:hAnsi="Consolas" w:cstheme="minorHAnsi"/>
                                <w:sz w:val="20"/>
                              </w:rPr>
                            </w:pPr>
                            <w:r>
                              <w:rPr>
                                <w:rFonts w:ascii="Consolas" w:hAnsi="Consolas" w:cstheme="minorHAnsi"/>
                                <w:sz w:val="20"/>
                              </w:rPr>
                              <w:t xml:space="preserve">13  11  12  13  16  12  </w:t>
                            </w:r>
                          </w:p>
                          <w:p w14:paraId="2D0FBCF9" w14:textId="76B47038" w:rsidR="00FE628C" w:rsidRDefault="00FE628C" w:rsidP="008F6BE1">
                            <w:pPr>
                              <w:jc w:val="center"/>
                              <w:rPr>
                                <w:rFonts w:ascii="Consolas" w:hAnsi="Consolas" w:cstheme="minorHAnsi"/>
                                <w:sz w:val="20"/>
                              </w:rPr>
                            </w:pPr>
                            <w:r>
                              <w:rPr>
                                <w:rFonts w:ascii="Consolas" w:hAnsi="Consolas" w:cstheme="minorHAnsi"/>
                                <w:sz w:val="20"/>
                              </w:rPr>
                              <w:t xml:space="preserve">11  13  15  15  15  11  </w:t>
                            </w:r>
                          </w:p>
                          <w:p w14:paraId="0ECB0A35" w14:textId="062B2339" w:rsidR="00FE628C" w:rsidRPr="005E3F61" w:rsidRDefault="00FE628C" w:rsidP="008F6BE1">
                            <w:pPr>
                              <w:jc w:val="center"/>
                              <w:rPr>
                                <w:rFonts w:ascii="Consolas" w:hAnsi="Consolas" w:cstheme="minorHAnsi"/>
                                <w:sz w:val="20"/>
                              </w:rPr>
                            </w:pPr>
                            <w:r>
                              <w:rPr>
                                <w:rFonts w:ascii="Consolas" w:hAnsi="Consolas" w:cstheme="minorHAnsi"/>
                                <w:sz w:val="20"/>
                              </w:rPr>
                              <w:t xml:space="preserve">10  15  14  17  13  13  </w:t>
                            </w:r>
                          </w:p>
                        </w:txbxContent>
                      </wps:txbx>
                      <wps:bodyPr rot="0" vert="horz" wrap="square" lIns="91440" tIns="45720" rIns="91440" bIns="45720" anchor="t" anchorCtr="0">
                        <a:spAutoFit/>
                      </wps:bodyPr>
                    </wps:wsp>
                  </a:graphicData>
                </a:graphic>
              </wp:inline>
            </w:drawing>
          </mc:Choice>
          <mc:Fallback>
            <w:pict>
              <v:shapetype w14:anchorId="0A659D64" id="_x0000_t202" coordsize="21600,21600" o:spt="202" path="m,l,21600r21600,l21600,xe">
                <v:stroke joinstyle="miter"/>
                <v:path gradientshapeok="t" o:connecttype="rect"/>
              </v:shapetype>
              <v:shape id="Text Box 2" o:spid="_x0000_s1026" type="#_x0000_t202" style="width:1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">
                <v:textbox style="mso-fit-shape-to-text:t">
                  <w:txbxContent>
                    <w:p w14:paraId="1C86B549" w14:textId="14EACD1A" w:rsidR="00FE628C" w:rsidRDefault="00FE628C" w:rsidP="008F6BE1">
                      <w:pPr>
                        <w:jc w:val="center"/>
                        <w:rPr>
                          <w:rFonts w:ascii="Consolas" w:hAnsi="Consolas" w:cstheme="minorHAnsi"/>
                          <w:sz w:val="20"/>
                        </w:rPr>
                      </w:pPr>
                      <w:r>
                        <w:rPr>
                          <w:rFonts w:ascii="Consolas" w:hAnsi="Consolas" w:cstheme="minorHAnsi"/>
                          <w:sz w:val="20"/>
                        </w:rPr>
                        <w:t xml:space="preserve">10  12  13  15  17  15  </w:t>
                      </w:r>
                    </w:p>
                    <w:p w14:paraId="38C4BA37" w14:textId="3FB65BBD" w:rsidR="00FE628C" w:rsidRDefault="00FE628C" w:rsidP="008F6BE1">
                      <w:pPr>
                        <w:jc w:val="center"/>
                        <w:rPr>
                          <w:rFonts w:ascii="Consolas" w:hAnsi="Consolas" w:cstheme="minorHAnsi"/>
                          <w:sz w:val="20"/>
                        </w:rPr>
                      </w:pPr>
                      <w:r>
                        <w:rPr>
                          <w:rFonts w:ascii="Consolas" w:hAnsi="Consolas" w:cstheme="minorHAnsi"/>
                          <w:sz w:val="20"/>
                        </w:rPr>
                        <w:t xml:space="preserve">12  11  12  16  13  14  </w:t>
                      </w:r>
                    </w:p>
                    <w:p w14:paraId="46925FB0" w14:textId="12747C92" w:rsidR="00FE628C" w:rsidRDefault="00FE628C" w:rsidP="008F6BE1">
                      <w:pPr>
                        <w:jc w:val="center"/>
                        <w:rPr>
                          <w:rFonts w:ascii="Consolas" w:hAnsi="Consolas" w:cstheme="minorHAnsi"/>
                          <w:sz w:val="20"/>
                        </w:rPr>
                      </w:pPr>
                      <w:r>
                        <w:rPr>
                          <w:rFonts w:ascii="Consolas" w:hAnsi="Consolas" w:cstheme="minorHAnsi"/>
                          <w:sz w:val="20"/>
                        </w:rPr>
                        <w:t xml:space="preserve">13  11  12  13  16  12  </w:t>
                      </w:r>
                    </w:p>
                    <w:p w14:paraId="2D0FBCF9" w14:textId="76B47038" w:rsidR="00FE628C" w:rsidRDefault="00FE628C" w:rsidP="008F6BE1">
                      <w:pPr>
                        <w:jc w:val="center"/>
                        <w:rPr>
                          <w:rFonts w:ascii="Consolas" w:hAnsi="Consolas" w:cstheme="minorHAnsi"/>
                          <w:sz w:val="20"/>
                        </w:rPr>
                      </w:pPr>
                      <w:r>
                        <w:rPr>
                          <w:rFonts w:ascii="Consolas" w:hAnsi="Consolas" w:cstheme="minorHAnsi"/>
                          <w:sz w:val="20"/>
                        </w:rPr>
                        <w:t xml:space="preserve">11  13  15  15  15  11  </w:t>
                      </w:r>
                    </w:p>
                    <w:p w14:paraId="0ECB0A35" w14:textId="062B2339" w:rsidR="00FE628C" w:rsidRPr="005E3F61" w:rsidRDefault="00FE628C" w:rsidP="008F6BE1">
                      <w:pPr>
                        <w:jc w:val="center"/>
                        <w:rPr>
                          <w:rFonts w:ascii="Consolas" w:hAnsi="Consolas" w:cstheme="minorHAnsi"/>
                          <w:sz w:val="20"/>
                        </w:rPr>
                      </w:pPr>
                      <w:r>
                        <w:rPr>
                          <w:rFonts w:ascii="Consolas" w:hAnsi="Consolas" w:cstheme="minorHAnsi"/>
                          <w:sz w:val="20"/>
                        </w:rPr>
                        <w:t xml:space="preserve">10  15  14  17  13  13  </w:t>
                      </w:r>
                    </w:p>
                  </w:txbxContent>
                </v:textbox>
                <w10:anchorlock/>
              </v:shape>
            </w:pict>
          </mc:Fallback>
        </mc:AlternateContent>
      </w:r>
    </w:p>
    <w:p w14:paraId="65DC3D12" w14:textId="13A38F3C" w:rsidR="00645B3A" w:rsidRPr="00D50C03" w:rsidRDefault="00645B3A" w:rsidP="00862BCA">
      <w:r w:rsidRPr="00D50C03">
        <w:t xml:space="preserve">In the above text box, each line represents an ensemble member and each value in each line represents natural inflow into a watershed for a given time step. </w:t>
      </w:r>
    </w:p>
    <w:tbl>
      <w:tblPr>
        <w:tblW w:w="60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1"/>
        <w:gridCol w:w="1305"/>
        <w:gridCol w:w="1173"/>
        <w:gridCol w:w="1071"/>
        <w:gridCol w:w="1412"/>
      </w:tblGrid>
      <w:tr w:rsidR="00D50C03" w:rsidRPr="00D50C03" w14:paraId="2F4E9F4B" w14:textId="77777777" w:rsidTr="009F4880">
        <w:tc>
          <w:tcPr>
            <w:tcW w:w="1094" w:type="dxa"/>
            <w:tcBorders>
              <w:top w:val="nil"/>
              <w:left w:val="nil"/>
              <w:bottom w:val="single" w:sz="4" w:space="0" w:color="auto"/>
              <w:right w:val="nil"/>
            </w:tcBorders>
          </w:tcPr>
          <w:p w14:paraId="72BC1A37" w14:textId="77777777" w:rsidR="009F4880" w:rsidRPr="00D50C03" w:rsidRDefault="009F4880" w:rsidP="008F6BE1">
            <w:pPr>
              <w:pStyle w:val="Caption"/>
              <w:keepNext/>
              <w:spacing w:after="0"/>
              <w:contextualSpacing/>
              <w:rPr>
                <w:color w:val="auto"/>
                <w:sz w:val="20"/>
              </w:rPr>
            </w:pPr>
          </w:p>
        </w:tc>
        <w:tc>
          <w:tcPr>
            <w:tcW w:w="4958" w:type="dxa"/>
            <w:gridSpan w:val="4"/>
            <w:tcBorders>
              <w:top w:val="nil"/>
              <w:left w:val="nil"/>
              <w:bottom w:val="single" w:sz="4" w:space="0" w:color="auto"/>
              <w:right w:val="nil"/>
            </w:tcBorders>
          </w:tcPr>
          <w:p w14:paraId="6A93486E" w14:textId="4D050085" w:rsidR="009F4880" w:rsidRPr="00D50C03" w:rsidRDefault="009F4880" w:rsidP="008F6BE1">
            <w:pPr>
              <w:pStyle w:val="Caption"/>
              <w:keepNext/>
              <w:spacing w:after="0"/>
              <w:contextualSpacing/>
              <w:rPr>
                <w:color w:val="auto"/>
              </w:rPr>
            </w:pPr>
            <w:r w:rsidRPr="00D50C03">
              <w:rPr>
                <w:color w:val="auto"/>
                <w:sz w:val="20"/>
              </w:rPr>
              <w:t xml:space="preserve">Table </w:t>
            </w:r>
            <w:r w:rsidRPr="00D50C03">
              <w:rPr>
                <w:color w:val="auto"/>
                <w:sz w:val="20"/>
              </w:rPr>
              <w:fldChar w:fldCharType="begin"/>
            </w:r>
            <w:r w:rsidRPr="00D50C03">
              <w:rPr>
                <w:color w:val="auto"/>
                <w:sz w:val="20"/>
              </w:rPr>
              <w:instrText xml:space="preserve"> SEQ Table \* ARABIC </w:instrText>
            </w:r>
            <w:r w:rsidRPr="00D50C03">
              <w:rPr>
                <w:color w:val="auto"/>
                <w:sz w:val="20"/>
              </w:rPr>
              <w:fldChar w:fldCharType="separate"/>
            </w:r>
            <w:r w:rsidR="00902407">
              <w:rPr>
                <w:noProof/>
                <w:color w:val="auto"/>
                <w:sz w:val="20"/>
              </w:rPr>
              <w:t>3</w:t>
            </w:r>
            <w:r w:rsidRPr="00D50C03">
              <w:rPr>
                <w:color w:val="auto"/>
                <w:sz w:val="20"/>
              </w:rPr>
              <w:fldChar w:fldCharType="end"/>
            </w:r>
            <w:r w:rsidRPr="00D50C03">
              <w:rPr>
                <w:color w:val="auto"/>
                <w:sz w:val="20"/>
              </w:rPr>
              <w:t xml:space="preserve"> - Watershed Variable Information</w:t>
            </w:r>
          </w:p>
        </w:tc>
      </w:tr>
      <w:tr w:rsidR="00D50C03" w:rsidRPr="00D50C03" w14:paraId="6F299D67" w14:textId="77777777" w:rsidTr="009F4880">
        <w:tc>
          <w:tcPr>
            <w:tcW w:w="2431" w:type="dxa"/>
            <w:gridSpan w:val="2"/>
            <w:tcBorders>
              <w:top w:val="single" w:sz="4" w:space="0" w:color="auto"/>
            </w:tcBorders>
          </w:tcPr>
          <w:p w14:paraId="2BF384F4" w14:textId="77777777" w:rsidR="009F4880" w:rsidRPr="00D50C03" w:rsidRDefault="009F4880" w:rsidP="00EE7B8F">
            <w:pPr>
              <w:rPr>
                <w:b/>
                <w:bCs/>
                <w:sz w:val="21"/>
                <w:szCs w:val="21"/>
              </w:rPr>
            </w:pPr>
            <w:r w:rsidRPr="00D50C03">
              <w:rPr>
                <w:b/>
                <w:bCs/>
                <w:sz w:val="21"/>
                <w:szCs w:val="21"/>
              </w:rPr>
              <w:t>Variable/Field</w:t>
            </w:r>
          </w:p>
        </w:tc>
        <w:tc>
          <w:tcPr>
            <w:tcW w:w="1094" w:type="dxa"/>
            <w:tcBorders>
              <w:top w:val="single" w:sz="4" w:space="0" w:color="auto"/>
            </w:tcBorders>
          </w:tcPr>
          <w:p w14:paraId="6FF3BA15" w14:textId="74004AB5" w:rsidR="009F4880" w:rsidRPr="00D50C03" w:rsidRDefault="009F4880" w:rsidP="00EE7B8F">
            <w:pPr>
              <w:rPr>
                <w:b/>
                <w:bCs/>
                <w:sz w:val="21"/>
                <w:szCs w:val="21"/>
              </w:rPr>
            </w:pPr>
            <w:r w:rsidRPr="00D50C03">
              <w:rPr>
                <w:b/>
                <w:bCs/>
                <w:sz w:val="21"/>
                <w:szCs w:val="21"/>
              </w:rPr>
              <w:t>Dimension</w:t>
            </w:r>
          </w:p>
        </w:tc>
        <w:tc>
          <w:tcPr>
            <w:tcW w:w="1094" w:type="dxa"/>
            <w:tcBorders>
              <w:top w:val="single" w:sz="4" w:space="0" w:color="auto"/>
            </w:tcBorders>
          </w:tcPr>
          <w:p w14:paraId="17A66FAB" w14:textId="354695F5" w:rsidR="009F4880" w:rsidRPr="00D50C03" w:rsidRDefault="009F4880" w:rsidP="00EE7B8F">
            <w:pPr>
              <w:rPr>
                <w:b/>
                <w:bCs/>
                <w:sz w:val="21"/>
                <w:szCs w:val="21"/>
              </w:rPr>
            </w:pPr>
            <w:r w:rsidRPr="00D50C03">
              <w:rPr>
                <w:b/>
                <w:bCs/>
                <w:sz w:val="21"/>
                <w:szCs w:val="21"/>
              </w:rPr>
              <w:t>LB</w:t>
            </w:r>
          </w:p>
        </w:tc>
        <w:tc>
          <w:tcPr>
            <w:tcW w:w="1433" w:type="dxa"/>
            <w:tcBorders>
              <w:top w:val="single" w:sz="4" w:space="0" w:color="auto"/>
            </w:tcBorders>
          </w:tcPr>
          <w:p w14:paraId="6716C251" w14:textId="77777777" w:rsidR="009F4880" w:rsidRPr="00D50C03" w:rsidRDefault="009F4880" w:rsidP="00EE7B8F">
            <w:pPr>
              <w:rPr>
                <w:b/>
                <w:bCs/>
                <w:sz w:val="21"/>
                <w:szCs w:val="21"/>
              </w:rPr>
            </w:pPr>
            <w:r w:rsidRPr="00D50C03">
              <w:rPr>
                <w:b/>
                <w:bCs/>
                <w:sz w:val="21"/>
                <w:szCs w:val="21"/>
              </w:rPr>
              <w:t xml:space="preserve">UB </w:t>
            </w:r>
          </w:p>
        </w:tc>
      </w:tr>
      <w:tr w:rsidR="00D50C03" w:rsidRPr="00D50C03" w14:paraId="052CA69E" w14:textId="77777777" w:rsidTr="009F4880">
        <w:tc>
          <w:tcPr>
            <w:tcW w:w="2431" w:type="dxa"/>
            <w:gridSpan w:val="2"/>
          </w:tcPr>
          <w:p w14:paraId="2A885B8D" w14:textId="77777777" w:rsidR="009F4880" w:rsidRPr="00D50C03" w:rsidRDefault="009F4880" w:rsidP="00EE7B8F">
            <w:pPr>
              <w:rPr>
                <w:sz w:val="21"/>
                <w:szCs w:val="21"/>
              </w:rPr>
            </w:pPr>
            <w:r w:rsidRPr="00D50C03">
              <w:rPr>
                <w:sz w:val="21"/>
                <w:szCs w:val="21"/>
              </w:rPr>
              <w:t>Drainage Area</w:t>
            </w:r>
          </w:p>
        </w:tc>
        <w:tc>
          <w:tcPr>
            <w:tcW w:w="1094" w:type="dxa"/>
          </w:tcPr>
          <w:p w14:paraId="70E12770" w14:textId="1D73F42A" w:rsidR="009F4880" w:rsidRPr="00D50C03" w:rsidRDefault="009F4880" w:rsidP="00EE7B8F">
            <w:pPr>
              <w:rPr>
                <w:sz w:val="21"/>
                <w:szCs w:val="21"/>
              </w:rPr>
            </w:pPr>
            <w:r w:rsidRPr="00D50C03">
              <w:rPr>
                <w:sz w:val="21"/>
                <w:szCs w:val="21"/>
              </w:rPr>
              <w:t>L</w:t>
            </w:r>
            <w:r w:rsidRPr="00D50C03">
              <w:rPr>
                <w:sz w:val="21"/>
                <w:szCs w:val="21"/>
                <w:vertAlign w:val="superscript"/>
              </w:rPr>
              <w:t>2</w:t>
            </w:r>
          </w:p>
        </w:tc>
        <w:tc>
          <w:tcPr>
            <w:tcW w:w="1094" w:type="dxa"/>
          </w:tcPr>
          <w:p w14:paraId="72F40701" w14:textId="7436AEE9" w:rsidR="009F4880" w:rsidRPr="00D50C03" w:rsidRDefault="009F4880" w:rsidP="00EE7B8F">
            <w:pPr>
              <w:rPr>
                <w:sz w:val="21"/>
                <w:szCs w:val="21"/>
              </w:rPr>
            </w:pPr>
            <w:r w:rsidRPr="00D50C03">
              <w:rPr>
                <w:sz w:val="21"/>
                <w:szCs w:val="21"/>
              </w:rPr>
              <w:t>0.1</w:t>
            </w:r>
          </w:p>
        </w:tc>
        <w:tc>
          <w:tcPr>
            <w:tcW w:w="1433" w:type="dxa"/>
          </w:tcPr>
          <w:p w14:paraId="16BDA9ED" w14:textId="77777777" w:rsidR="009F4880" w:rsidRPr="00D50C03" w:rsidRDefault="009F4880" w:rsidP="00EE7B8F">
            <w:pPr>
              <w:rPr>
                <w:sz w:val="21"/>
                <w:szCs w:val="21"/>
              </w:rPr>
            </w:pPr>
            <w:r w:rsidRPr="00D50C03">
              <w:rPr>
                <w:sz w:val="21"/>
                <w:szCs w:val="21"/>
              </w:rPr>
              <w:t>User Defined</w:t>
            </w:r>
          </w:p>
        </w:tc>
      </w:tr>
      <w:tr w:rsidR="00D50C03" w:rsidRPr="00D50C03" w14:paraId="0F15E2A3" w14:textId="77777777" w:rsidTr="009F4880">
        <w:tc>
          <w:tcPr>
            <w:tcW w:w="2431" w:type="dxa"/>
            <w:gridSpan w:val="2"/>
          </w:tcPr>
          <w:p w14:paraId="1D00B3BF" w14:textId="77777777" w:rsidR="009F4880" w:rsidRPr="00D50C03" w:rsidRDefault="009F4880" w:rsidP="00B01A87">
            <w:pPr>
              <w:rPr>
                <w:sz w:val="21"/>
                <w:szCs w:val="21"/>
              </w:rPr>
            </w:pPr>
            <w:r w:rsidRPr="00D50C03">
              <w:rPr>
                <w:sz w:val="21"/>
                <w:szCs w:val="21"/>
              </w:rPr>
              <w:t xml:space="preserve">Inflows </w:t>
            </w:r>
          </w:p>
        </w:tc>
        <w:tc>
          <w:tcPr>
            <w:tcW w:w="1094" w:type="dxa"/>
          </w:tcPr>
          <w:p w14:paraId="52F5D293" w14:textId="2CE486C7" w:rsidR="009F4880" w:rsidRPr="00D50C03" w:rsidRDefault="009F4880" w:rsidP="00EE7B8F">
            <w:pPr>
              <w:rPr>
                <w:sz w:val="21"/>
                <w:szCs w:val="21"/>
              </w:rPr>
            </w:pPr>
            <w:r w:rsidRPr="00D50C03">
              <w:rPr>
                <w:sz w:val="21"/>
                <w:szCs w:val="21"/>
              </w:rPr>
              <w:t>L</w:t>
            </w:r>
            <w:r w:rsidRPr="00D50C03">
              <w:rPr>
                <w:sz w:val="21"/>
                <w:szCs w:val="21"/>
                <w:vertAlign w:val="superscript"/>
              </w:rPr>
              <w:t>3</w:t>
            </w:r>
          </w:p>
        </w:tc>
        <w:tc>
          <w:tcPr>
            <w:tcW w:w="1094" w:type="dxa"/>
          </w:tcPr>
          <w:p w14:paraId="757A1DA4" w14:textId="08B2EB34" w:rsidR="009F4880" w:rsidRPr="00D50C03" w:rsidRDefault="009F4880" w:rsidP="00EE7B8F">
            <w:pPr>
              <w:rPr>
                <w:sz w:val="21"/>
                <w:szCs w:val="21"/>
              </w:rPr>
            </w:pPr>
            <w:r w:rsidRPr="00D50C03">
              <w:rPr>
                <w:sz w:val="21"/>
                <w:szCs w:val="21"/>
              </w:rPr>
              <w:t>0</w:t>
            </w:r>
          </w:p>
        </w:tc>
        <w:tc>
          <w:tcPr>
            <w:tcW w:w="1433" w:type="dxa"/>
          </w:tcPr>
          <w:p w14:paraId="68D00327" w14:textId="77777777" w:rsidR="009F4880" w:rsidRPr="00D50C03" w:rsidRDefault="009F4880" w:rsidP="00EE7B8F">
            <w:pPr>
              <w:rPr>
                <w:sz w:val="21"/>
                <w:szCs w:val="21"/>
              </w:rPr>
            </w:pPr>
            <w:r w:rsidRPr="00D50C03">
              <w:rPr>
                <w:sz w:val="21"/>
                <w:szCs w:val="21"/>
              </w:rPr>
              <w:t>User Defined</w:t>
            </w:r>
          </w:p>
        </w:tc>
      </w:tr>
    </w:tbl>
    <w:p w14:paraId="5478835A" w14:textId="77777777" w:rsidR="008F6BE1" w:rsidRPr="00D50C03" w:rsidRDefault="008F6BE1" w:rsidP="00DD2584">
      <w:pPr>
        <w:keepNext/>
        <w:jc w:val="center"/>
      </w:pPr>
    </w:p>
    <w:p w14:paraId="6B51EB57" w14:textId="62EA602D" w:rsidR="00DD2584" w:rsidRPr="00D50C03" w:rsidRDefault="00DD2584" w:rsidP="00DD2584">
      <w:pPr>
        <w:keepNext/>
        <w:jc w:val="center"/>
      </w:pPr>
      <w:r w:rsidRPr="00D50C03">
        <w:rPr>
          <w:noProof/>
        </w:rPr>
        <w:drawing>
          <wp:inline distT="0" distB="0" distL="0" distR="0" wp14:anchorId="0F7B51FB" wp14:editId="39A8844D">
            <wp:extent cx="2714287" cy="177451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C4D153.tmp"/>
                    <pic:cNvPicPr/>
                  </pic:nvPicPr>
                  <pic:blipFill>
                    <a:blip r:embed="rId12">
                      <a:extLst>
                        <a:ext uri="{28A0092B-C50C-407E-A947-70E740481C1C}">
                          <a14:useLocalDpi xmlns:a14="http://schemas.microsoft.com/office/drawing/2010/main" val="0"/>
                        </a:ext>
                      </a:extLst>
                    </a:blip>
                    <a:stretch>
                      <a:fillRect/>
                    </a:stretch>
                  </pic:blipFill>
                  <pic:spPr>
                    <a:xfrm>
                      <a:off x="0" y="0"/>
                      <a:ext cx="2714287" cy="1774514"/>
                    </a:xfrm>
                    <a:prstGeom prst="rect">
                      <a:avLst/>
                    </a:prstGeom>
                  </pic:spPr>
                </pic:pic>
              </a:graphicData>
            </a:graphic>
          </wp:inline>
        </w:drawing>
      </w:r>
    </w:p>
    <w:p w14:paraId="611CEF87" w14:textId="0C92AA7A" w:rsidR="00E91BE8" w:rsidRPr="00D50C03" w:rsidRDefault="00DD2584" w:rsidP="008F6BE1">
      <w:pPr>
        <w:pStyle w:val="Caption"/>
        <w:jc w:val="center"/>
        <w:rPr>
          <w:i w:val="0"/>
          <w:color w:val="auto"/>
          <w:sz w:val="14"/>
        </w:rPr>
      </w:pPr>
      <w:bookmarkStart w:id="17" w:name="_Ref43926162"/>
      <w:bookmarkStart w:id="18" w:name="_Toc43932282"/>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5</w:t>
      </w:r>
      <w:r w:rsidRPr="00D50C03">
        <w:rPr>
          <w:color w:val="auto"/>
          <w:sz w:val="20"/>
        </w:rPr>
        <w:fldChar w:fldCharType="end"/>
      </w:r>
      <w:bookmarkEnd w:id="17"/>
      <w:r w:rsidR="00A31765" w:rsidRPr="00D50C03">
        <w:rPr>
          <w:color w:val="auto"/>
          <w:sz w:val="20"/>
        </w:rPr>
        <w:t xml:space="preserve"> - Watershed Dialog</w:t>
      </w:r>
      <w:bookmarkEnd w:id="18"/>
    </w:p>
    <w:p w14:paraId="4C07FE44" w14:textId="4ED6366F" w:rsidR="00E91BE8" w:rsidRPr="00D50C03" w:rsidRDefault="00862BCA" w:rsidP="00D66959">
      <w:pPr>
        <w:pStyle w:val="Heading3"/>
        <w:rPr>
          <w:rFonts w:ascii="Times New Roman" w:hAnsi="Times New Roman" w:cs="Times New Roman"/>
          <w:color w:val="auto"/>
        </w:rPr>
      </w:pPr>
      <w:bookmarkStart w:id="19" w:name="_Toc43932303"/>
      <w:r w:rsidRPr="00D50C03">
        <w:rPr>
          <w:rFonts w:ascii="Times New Roman" w:hAnsi="Times New Roman" w:cs="Times New Roman"/>
          <w:b/>
          <w:color w:val="auto"/>
          <w:sz w:val="28"/>
          <w:szCs w:val="28"/>
        </w:rPr>
        <w:lastRenderedPageBreak/>
        <w:t>Reservoirs</w:t>
      </w:r>
      <w:bookmarkEnd w:id="19"/>
    </w:p>
    <w:p w14:paraId="69B24C45" w14:textId="3251BC6C" w:rsidR="00E91BE8" w:rsidRPr="00D50C03" w:rsidRDefault="00E91BE8" w:rsidP="00E91BE8">
      <w:r w:rsidRPr="00D50C03">
        <w:t xml:space="preserve">The information input into the “Reservoir” dialog is essential to effectively running </w:t>
      </w:r>
      <w:r w:rsidR="004D0727" w:rsidRPr="00D50C03">
        <w:t>GRAPS</w:t>
      </w:r>
      <w:r w:rsidRPr="00D50C03">
        <w:t xml:space="preserve">. There are </w:t>
      </w:r>
      <w:r w:rsidR="00D66959" w:rsidRPr="00D50C03">
        <w:t>four tabs that</w:t>
      </w:r>
      <w:r w:rsidRPr="00D50C03">
        <w:t xml:space="preserve"> require user input: “Reservoir Description”, “Evaporation</w:t>
      </w:r>
      <w:r w:rsidR="00D66959" w:rsidRPr="00D50C03">
        <w:t xml:space="preserve"> / Storage Relationships</w:t>
      </w:r>
      <w:r w:rsidR="005243DE" w:rsidRPr="00D50C03">
        <w:t xml:space="preserve">”, </w:t>
      </w:r>
      <w:r w:rsidRPr="00D50C03">
        <w:t>“Operational Information”, and “Spillway</w:t>
      </w:r>
      <w:r w:rsidR="005243DE" w:rsidRPr="00D50C03">
        <w:t xml:space="preserve"> </w:t>
      </w:r>
      <w:r w:rsidRPr="00D50C03">
        <w:t>/</w:t>
      </w:r>
      <w:r w:rsidR="005243DE" w:rsidRPr="00D50C03">
        <w:t xml:space="preserve"> </w:t>
      </w:r>
      <w:r w:rsidRPr="00D50C03">
        <w:t xml:space="preserve">Outlets”. Each of these tabs is shown below along with a description of what information is required. </w:t>
      </w:r>
    </w:p>
    <w:p w14:paraId="7824DD89" w14:textId="77777777" w:rsidR="00E91BE8" w:rsidRPr="00D50C03" w:rsidRDefault="00E91BE8" w:rsidP="00E91BE8">
      <w:pPr>
        <w:rPr>
          <w:i/>
        </w:rPr>
      </w:pPr>
    </w:p>
    <w:p w14:paraId="60288AC1" w14:textId="109206E8" w:rsidR="00E91BE8" w:rsidRPr="00D50C03" w:rsidRDefault="00E91BE8" w:rsidP="00E44300">
      <w:r w:rsidRPr="00D50C03">
        <w:rPr>
          <w:i/>
        </w:rPr>
        <w:t>Reservoir Description</w:t>
      </w:r>
    </w:p>
    <w:p w14:paraId="4D1FAF0C" w14:textId="31DB5D91" w:rsidR="00E44300" w:rsidRPr="00D50C03" w:rsidRDefault="00E44300" w:rsidP="00E44300">
      <w:r w:rsidRPr="00D50C03">
        <w:t xml:space="preserve">Basic information regarding the reservoir. The most important information for GRAPS are the last 5 fields: min. and max. elevation, min. and max. storage, and current storage. </w:t>
      </w:r>
    </w:p>
    <w:p w14:paraId="14460D05" w14:textId="394FE28F" w:rsidR="00D37F7B" w:rsidRPr="00D50C03" w:rsidRDefault="00D37F7B" w:rsidP="00E91BE8"/>
    <w:p w14:paraId="53DC4C82" w14:textId="77777777" w:rsidR="00DA3CFD" w:rsidRPr="00D50C03" w:rsidRDefault="00B5689C" w:rsidP="00DA3CFD">
      <w:pPr>
        <w:keepNext/>
        <w:jc w:val="center"/>
      </w:pPr>
      <w:r w:rsidRPr="00D50C03">
        <w:rPr>
          <w:noProof/>
        </w:rPr>
        <w:drawing>
          <wp:inline distT="0" distB="0" distL="0" distR="0" wp14:anchorId="121FAED6" wp14:editId="7B18C789">
            <wp:extent cx="3514199" cy="257708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C47505.tmp"/>
                    <pic:cNvPicPr/>
                  </pic:nvPicPr>
                  <pic:blipFill>
                    <a:blip r:embed="rId13">
                      <a:extLst>
                        <a:ext uri="{28A0092B-C50C-407E-A947-70E740481C1C}">
                          <a14:useLocalDpi xmlns:a14="http://schemas.microsoft.com/office/drawing/2010/main" val="0"/>
                        </a:ext>
                      </a:extLst>
                    </a:blip>
                    <a:stretch>
                      <a:fillRect/>
                    </a:stretch>
                  </pic:blipFill>
                  <pic:spPr>
                    <a:xfrm>
                      <a:off x="0" y="0"/>
                      <a:ext cx="3514199" cy="2577080"/>
                    </a:xfrm>
                    <a:prstGeom prst="rect">
                      <a:avLst/>
                    </a:prstGeom>
                  </pic:spPr>
                </pic:pic>
              </a:graphicData>
            </a:graphic>
          </wp:inline>
        </w:drawing>
      </w:r>
    </w:p>
    <w:p w14:paraId="7F4AA972" w14:textId="6C0267B3" w:rsidR="00D37F7B" w:rsidRPr="00D50C03" w:rsidRDefault="00DA3CFD" w:rsidP="00E44300">
      <w:pPr>
        <w:pStyle w:val="Caption"/>
        <w:jc w:val="center"/>
        <w:rPr>
          <w:color w:val="auto"/>
          <w:sz w:val="20"/>
        </w:rPr>
      </w:pPr>
      <w:bookmarkStart w:id="20" w:name="_Toc43932283"/>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6</w:t>
      </w:r>
      <w:r w:rsidRPr="00D50C03">
        <w:rPr>
          <w:color w:val="auto"/>
          <w:sz w:val="20"/>
        </w:rPr>
        <w:fldChar w:fldCharType="end"/>
      </w:r>
      <w:r w:rsidRPr="00D50C03">
        <w:rPr>
          <w:color w:val="auto"/>
          <w:sz w:val="20"/>
        </w:rPr>
        <w:t xml:space="preserve"> - Reservoir Dialog (Reservoir Description tab)</w:t>
      </w:r>
      <w:bookmarkEnd w:id="20"/>
    </w:p>
    <w:p w14:paraId="6E53737F" w14:textId="645DA873" w:rsidR="00D37F7B" w:rsidRPr="00D50C03" w:rsidRDefault="00B01A87" w:rsidP="00D37F7B">
      <w:pPr>
        <w:rPr>
          <w:i/>
        </w:rPr>
      </w:pPr>
      <w:r w:rsidRPr="00D50C03">
        <w:rPr>
          <w:i/>
        </w:rPr>
        <w:t>Reservoir-</w:t>
      </w:r>
      <w:r w:rsidR="00D37F7B" w:rsidRPr="00D50C03">
        <w:rPr>
          <w:i/>
        </w:rPr>
        <w:t>Evaporation</w:t>
      </w:r>
      <w:r w:rsidR="00DA3CFD" w:rsidRPr="00D50C03">
        <w:rPr>
          <w:i/>
        </w:rPr>
        <w:t xml:space="preserve"> / Storage Relationships</w:t>
      </w:r>
    </w:p>
    <w:p w14:paraId="1282BD5C" w14:textId="6D0D8729" w:rsidR="00D37F7B" w:rsidRPr="00D50C03" w:rsidRDefault="00DA3CFD" w:rsidP="00D37F7B">
      <w:r w:rsidRPr="00D50C03">
        <w:t>This tab</w:t>
      </w:r>
      <w:r w:rsidR="00F943B9" w:rsidRPr="00D50C03">
        <w:t xml:space="preserve"> (</w:t>
      </w:r>
      <w:r w:rsidR="00F943B9" w:rsidRPr="00D50C03">
        <w:fldChar w:fldCharType="begin"/>
      </w:r>
      <w:r w:rsidR="00F943B9" w:rsidRPr="00D50C03">
        <w:instrText xml:space="preserve"> REF _Ref43928250 \h </w:instrText>
      </w:r>
      <w:r w:rsidR="00D50C03">
        <w:instrText xml:space="preserve"> \* MERGEFORMAT </w:instrText>
      </w:r>
      <w:r w:rsidR="00F943B9" w:rsidRPr="00D50C03">
        <w:fldChar w:fldCharType="separate"/>
      </w:r>
      <w:r w:rsidR="00902407" w:rsidRPr="00902407">
        <w:t xml:space="preserve">Figure </w:t>
      </w:r>
      <w:r w:rsidR="00902407" w:rsidRPr="00902407">
        <w:rPr>
          <w:noProof/>
        </w:rPr>
        <w:t>7</w:t>
      </w:r>
      <w:r w:rsidR="00F943B9" w:rsidRPr="00D50C03">
        <w:fldChar w:fldCharType="end"/>
      </w:r>
      <w:r w:rsidR="00F943B9" w:rsidRPr="00D50C03">
        <w:t>)</w:t>
      </w:r>
      <w:r w:rsidRPr="00D50C03">
        <w:t xml:space="preserve"> requires the user input information regarding the lake evaporation depth (in either a table or selecting a file) and the storage relationship coefficients. </w:t>
      </w:r>
      <w:r w:rsidR="00D37F7B" w:rsidRPr="00D50C03">
        <w:t xml:space="preserve">When simulating over longer </w:t>
      </w:r>
      <w:r w:rsidRPr="00D50C03">
        <w:t>periods</w:t>
      </w:r>
      <w:r w:rsidR="00D37F7B" w:rsidRPr="00D50C03">
        <w:t xml:space="preserve">, it </w:t>
      </w:r>
      <w:r w:rsidRPr="00D50C03">
        <w:t>can be easier to</w:t>
      </w:r>
      <w:r w:rsidR="00D37F7B" w:rsidRPr="00D50C03">
        <w:t xml:space="preserve"> use data files rather than manual entry. When “Table” is </w:t>
      </w:r>
      <w:r w:rsidRPr="00D50C03">
        <w:t>selected,</w:t>
      </w:r>
      <w:r w:rsidR="00D37F7B" w:rsidRPr="00D50C03">
        <w:t xml:space="preserve"> a table will appear to enter information and when “Input File” is </w:t>
      </w:r>
      <w:r w:rsidRPr="00D50C03">
        <w:t>selected,</w:t>
      </w:r>
      <w:r w:rsidR="00D37F7B" w:rsidRPr="00D50C03">
        <w:t xml:space="preserve"> a field to select a file will appear. </w:t>
      </w:r>
      <w:r w:rsidRPr="00D50C03">
        <w:t>The below equations (</w:t>
      </w:r>
      <w:r w:rsidR="00F83992" w:rsidRPr="00D50C03">
        <w:fldChar w:fldCharType="begin"/>
      </w:r>
      <w:r w:rsidR="00F83992" w:rsidRPr="00D50C03">
        <w:instrText xml:space="preserve"> REF _Ref43927405 \h </w:instrText>
      </w:r>
      <w:r w:rsidR="00D50C03">
        <w:instrText xml:space="preserve"> \* MERGEFORMAT </w:instrText>
      </w:r>
      <w:r w:rsidR="00F83992" w:rsidRPr="00D50C03">
        <w:fldChar w:fldCharType="separate"/>
      </w:r>
      <w:r w:rsidR="00902407" w:rsidRPr="00902407">
        <w:t xml:space="preserve">Eqn. </w:t>
      </w:r>
      <w:r w:rsidR="00902407" w:rsidRPr="00902407">
        <w:rPr>
          <w:noProof/>
        </w:rPr>
        <w:t>1</w:t>
      </w:r>
      <w:r w:rsidR="00F83992" w:rsidRPr="00D50C03">
        <w:fldChar w:fldCharType="end"/>
      </w:r>
      <w:r w:rsidR="00F83992" w:rsidRPr="00D50C03">
        <w:t xml:space="preserve"> - </w:t>
      </w:r>
      <w:r w:rsidR="00F83992" w:rsidRPr="00D50C03">
        <w:fldChar w:fldCharType="begin"/>
      </w:r>
      <w:r w:rsidR="00F83992" w:rsidRPr="00D50C03">
        <w:instrText xml:space="preserve"> REF _Ref43927412 \h </w:instrText>
      </w:r>
      <w:r w:rsidR="00D50C03">
        <w:instrText xml:space="preserve"> \* MERGEFORMAT </w:instrText>
      </w:r>
      <w:r w:rsidR="00F83992" w:rsidRPr="00D50C03">
        <w:fldChar w:fldCharType="separate"/>
      </w:r>
      <w:r w:rsidR="00902407" w:rsidRPr="00902407">
        <w:t xml:space="preserve">Eqn. </w:t>
      </w:r>
      <w:r w:rsidR="00902407" w:rsidRPr="00902407">
        <w:rPr>
          <w:noProof/>
        </w:rPr>
        <w:t>3</w:t>
      </w:r>
      <w:r w:rsidR="00F83992" w:rsidRPr="00D50C03">
        <w:fldChar w:fldCharType="end"/>
      </w:r>
      <w:r w:rsidR="00F83992" w:rsidRPr="00D50C03">
        <w:t>)</w:t>
      </w:r>
      <w:r w:rsidRPr="00D50C03">
        <w:fldChar w:fldCharType="begin"/>
      </w:r>
      <w:r w:rsidRPr="00D50C03">
        <w:instrText xml:space="preserve"> REF _Ref43927257 \h </w:instrText>
      </w:r>
      <w:r w:rsidR="00D50C03">
        <w:instrText xml:space="preserve"> \* MERGEFORMAT </w:instrText>
      </w:r>
      <w:r w:rsidRPr="00D50C03">
        <w:fldChar w:fldCharType="separate"/>
      </w:r>
      <w:r w:rsidR="00902407">
        <w:rPr>
          <w:b/>
          <w:bCs/>
        </w:rPr>
        <w:t>Error! Reference source not found.</w:t>
      </w:r>
      <w:r w:rsidRPr="00D50C03">
        <w:fldChar w:fldCharType="end"/>
      </w:r>
      <w:r w:rsidRPr="00D50C03">
        <w:t xml:space="preserve"> explain how the coefficients and the evaporation depths will be used in the model. </w:t>
      </w:r>
      <w:r w:rsidR="00F83992" w:rsidRPr="00D50C03">
        <w:t>In the below equations,</w:t>
      </w:r>
      <w:r w:rsidR="006C500D" w:rsidRPr="00D50C03">
        <w: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t, t-1</m:t>
            </m:r>
          </m:sub>
        </m:sSub>
      </m:oMath>
      <w:r w:rsidR="006C500D" w:rsidRPr="00D50C03">
        <w:t xml:space="preserve"> </w:t>
      </w:r>
      <w:r w:rsidR="00F83992" w:rsidRPr="00D50C03">
        <w:t>is the average storage between the current and previous time steps,</w:t>
      </w:r>
      <w:r w:rsidR="006C500D" w:rsidRPr="00D50C03">
        <w:t xml:space="preserve"> </w:t>
      </w:r>
      <m:oMath>
        <m:r>
          <w:rPr>
            <w:rFonts w:ascii="Cambria Math" w:hAnsi="Cambria Math"/>
          </w:rPr>
          <m:t xml:space="preserve">α, β, </m:t>
        </m:r>
        <m:r>
          <m:rPr>
            <m:sty m:val="p"/>
          </m:rPr>
          <w:rPr>
            <w:rFonts w:ascii="Cambria Math" w:hAnsi="Cambria Math"/>
          </w:rPr>
          <m:t xml:space="preserve">and </m:t>
        </m:r>
        <m:r>
          <w:rPr>
            <w:rFonts w:ascii="Cambria Math" w:hAnsi="Cambria Math"/>
          </w:rPr>
          <m:t>γ</m:t>
        </m:r>
      </m:oMath>
      <w:r w:rsidR="00F83992" w:rsidRPr="00D50C03">
        <w:t xml:space="preserve"> are the coefficients that are requested (they exist separately for each relationship type), and </w:t>
      </w:r>
      <w:r w:rsidR="00EA5D9C" w:rsidRPr="00D50C03">
        <w:rPr>
          <w:i/>
        </w:rPr>
        <w:t>E</w:t>
      </w:r>
      <w:r w:rsidR="00F83992" w:rsidRPr="00D50C03">
        <w:t xml:space="preserve"> </w:t>
      </w:r>
      <w:r w:rsidR="00767494" w:rsidRPr="00D50C03">
        <w:t xml:space="preserve">represents the evaporation depth. All of these quantities are calculated for each reservoir for each time step and ensemble member.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4744"/>
        <w:gridCol w:w="1016"/>
      </w:tblGrid>
      <w:tr w:rsidR="00D50C03" w:rsidRPr="00D50C03" w14:paraId="4A7C937B" w14:textId="77777777" w:rsidTr="00EC47AD">
        <w:trPr>
          <w:jc w:val="center"/>
        </w:trPr>
        <w:tc>
          <w:tcPr>
            <w:tcW w:w="3600" w:type="dxa"/>
          </w:tcPr>
          <w:p w14:paraId="49FCCE06" w14:textId="62ED6FD9" w:rsidR="00DA3CFD" w:rsidRPr="00D50C03" w:rsidRDefault="00DA3CFD" w:rsidP="00D37F7B">
            <w:pPr>
              <w:rPr>
                <w:b/>
              </w:rPr>
            </w:pPr>
            <w:r w:rsidRPr="00D50C03">
              <w:rPr>
                <w:b/>
              </w:rPr>
              <w:t>Elevation-Storage Relationship</w:t>
            </w:r>
          </w:p>
        </w:tc>
        <w:tc>
          <w:tcPr>
            <w:tcW w:w="4744" w:type="dxa"/>
          </w:tcPr>
          <w:p w14:paraId="02788889" w14:textId="1402DAAB" w:rsidR="00DA3CFD" w:rsidRPr="00D50C03" w:rsidRDefault="00D22249" w:rsidP="00D37F7B">
            <w:r w:rsidRPr="00D50C03">
              <w:rPr>
                <w:position w:val="-14"/>
              </w:rPr>
              <w:object w:dxaOrig="3560" w:dyaOrig="400" w14:anchorId="60D8B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8pt;height:20pt" o:ole="">
                  <v:imagedata r:id="rId14" o:title=""/>
                </v:shape>
                <o:OLEObject Type="Embed" ProgID="Equation.DSMT4" ShapeID="_x0000_i1032" DrawAspect="Content" ObjectID="_1654580323" r:id="rId15"/>
              </w:object>
            </w:r>
            <w:r w:rsidR="00DA3CFD" w:rsidRPr="00D50C03">
              <w:t xml:space="preserve"> </w:t>
            </w:r>
          </w:p>
        </w:tc>
        <w:tc>
          <w:tcPr>
            <w:tcW w:w="1016" w:type="dxa"/>
          </w:tcPr>
          <w:p w14:paraId="651AA6C4" w14:textId="10B7E3F7" w:rsidR="00DA3CFD" w:rsidRPr="00D50C03" w:rsidRDefault="00DA3CFD" w:rsidP="00DA3CFD">
            <w:pPr>
              <w:pStyle w:val="Caption"/>
              <w:rPr>
                <w:color w:val="auto"/>
                <w:sz w:val="20"/>
              </w:rPr>
            </w:pPr>
            <w:bookmarkStart w:id="21" w:name="_Ref43927405"/>
            <w:r w:rsidRPr="00D50C03">
              <w:rPr>
                <w:color w:val="auto"/>
                <w:sz w:val="20"/>
              </w:rPr>
              <w:t xml:space="preserve">Eqn. </w:t>
            </w:r>
            <w:r w:rsidRPr="00D50C03">
              <w:rPr>
                <w:color w:val="auto"/>
                <w:sz w:val="20"/>
              </w:rPr>
              <w:fldChar w:fldCharType="begin"/>
            </w:r>
            <w:r w:rsidRPr="00D50C03">
              <w:rPr>
                <w:color w:val="auto"/>
                <w:sz w:val="20"/>
              </w:rPr>
              <w:instrText xml:space="preserve"> SEQ Eqn. \* ARABIC </w:instrText>
            </w:r>
            <w:r w:rsidRPr="00D50C03">
              <w:rPr>
                <w:color w:val="auto"/>
                <w:sz w:val="20"/>
              </w:rPr>
              <w:fldChar w:fldCharType="separate"/>
            </w:r>
            <w:r w:rsidR="00902407">
              <w:rPr>
                <w:noProof/>
                <w:color w:val="auto"/>
                <w:sz w:val="20"/>
              </w:rPr>
              <w:t>1</w:t>
            </w:r>
            <w:r w:rsidRPr="00D50C03">
              <w:rPr>
                <w:color w:val="auto"/>
                <w:sz w:val="20"/>
              </w:rPr>
              <w:fldChar w:fldCharType="end"/>
            </w:r>
            <w:bookmarkEnd w:id="21"/>
          </w:p>
        </w:tc>
      </w:tr>
      <w:tr w:rsidR="00D50C03" w:rsidRPr="00D50C03" w14:paraId="3A03D12E" w14:textId="77777777" w:rsidTr="00EC47AD">
        <w:trPr>
          <w:jc w:val="center"/>
        </w:trPr>
        <w:tc>
          <w:tcPr>
            <w:tcW w:w="3600" w:type="dxa"/>
          </w:tcPr>
          <w:p w14:paraId="2832C434" w14:textId="220F21E7" w:rsidR="00DA3CFD" w:rsidRPr="00D50C03" w:rsidRDefault="00DA3CFD" w:rsidP="00D37F7B">
            <w:pPr>
              <w:rPr>
                <w:b/>
              </w:rPr>
            </w:pPr>
            <w:r w:rsidRPr="00D50C03">
              <w:rPr>
                <w:b/>
              </w:rPr>
              <w:t>Area-Storage Relationship</w:t>
            </w:r>
          </w:p>
        </w:tc>
        <w:tc>
          <w:tcPr>
            <w:tcW w:w="4744" w:type="dxa"/>
          </w:tcPr>
          <w:p w14:paraId="3E9DD5A8" w14:textId="70451D83" w:rsidR="00DA3CFD" w:rsidRPr="00D50C03" w:rsidRDefault="00DA3CFD" w:rsidP="00D37F7B">
            <w:r w:rsidRPr="00D50C03">
              <w:rPr>
                <w:position w:val="-16"/>
              </w:rPr>
              <w:object w:dxaOrig="1719" w:dyaOrig="480" w14:anchorId="5BC6F96E">
                <v:shape id="_x0000_i1026" type="#_x0000_t75" style="width:85.95pt;height:24pt" o:ole="">
                  <v:imagedata r:id="rId16" o:title=""/>
                </v:shape>
                <o:OLEObject Type="Embed" ProgID="Equation.DSMT4" ShapeID="_x0000_i1026" DrawAspect="Content" ObjectID="_1654580324" r:id="rId17"/>
              </w:object>
            </w:r>
            <w:r w:rsidRPr="00D50C03">
              <w:t xml:space="preserve"> </w:t>
            </w:r>
          </w:p>
        </w:tc>
        <w:tc>
          <w:tcPr>
            <w:tcW w:w="1016" w:type="dxa"/>
          </w:tcPr>
          <w:p w14:paraId="481A74E8" w14:textId="05986F22" w:rsidR="00DA3CFD" w:rsidRPr="00D50C03" w:rsidRDefault="00DA3CFD" w:rsidP="00DA3CFD">
            <w:pPr>
              <w:pStyle w:val="Caption"/>
              <w:rPr>
                <w:color w:val="auto"/>
                <w:sz w:val="20"/>
              </w:rPr>
            </w:pPr>
            <w:r w:rsidRPr="00D50C03">
              <w:rPr>
                <w:color w:val="auto"/>
                <w:sz w:val="20"/>
              </w:rPr>
              <w:t xml:space="preserve">Eqn. </w:t>
            </w:r>
            <w:r w:rsidRPr="00D50C03">
              <w:rPr>
                <w:color w:val="auto"/>
                <w:sz w:val="20"/>
              </w:rPr>
              <w:fldChar w:fldCharType="begin"/>
            </w:r>
            <w:r w:rsidRPr="00D50C03">
              <w:rPr>
                <w:color w:val="auto"/>
                <w:sz w:val="20"/>
              </w:rPr>
              <w:instrText xml:space="preserve"> SEQ Eqn. \* ARABIC </w:instrText>
            </w:r>
            <w:r w:rsidRPr="00D50C03">
              <w:rPr>
                <w:color w:val="auto"/>
                <w:sz w:val="20"/>
              </w:rPr>
              <w:fldChar w:fldCharType="separate"/>
            </w:r>
            <w:r w:rsidR="00902407">
              <w:rPr>
                <w:noProof/>
                <w:color w:val="auto"/>
                <w:sz w:val="20"/>
              </w:rPr>
              <w:t>2</w:t>
            </w:r>
            <w:r w:rsidRPr="00D50C03">
              <w:rPr>
                <w:color w:val="auto"/>
                <w:sz w:val="20"/>
              </w:rPr>
              <w:fldChar w:fldCharType="end"/>
            </w:r>
          </w:p>
        </w:tc>
      </w:tr>
      <w:tr w:rsidR="00D50C03" w:rsidRPr="00D50C03" w14:paraId="70295C2C" w14:textId="77777777" w:rsidTr="00EC47AD">
        <w:trPr>
          <w:jc w:val="center"/>
        </w:trPr>
        <w:tc>
          <w:tcPr>
            <w:tcW w:w="3600" w:type="dxa"/>
          </w:tcPr>
          <w:p w14:paraId="3F7CB6F0" w14:textId="3FFC9381" w:rsidR="00DA3CFD" w:rsidRPr="00D50C03" w:rsidRDefault="00DA3CFD" w:rsidP="00D37F7B">
            <w:pPr>
              <w:rPr>
                <w:b/>
              </w:rPr>
            </w:pPr>
            <w:r w:rsidRPr="00D50C03">
              <w:rPr>
                <w:b/>
              </w:rPr>
              <w:t>Evaporation Calculation</w:t>
            </w:r>
          </w:p>
        </w:tc>
        <w:bookmarkStart w:id="22" w:name="_GoBack"/>
        <w:tc>
          <w:tcPr>
            <w:tcW w:w="4744" w:type="dxa"/>
          </w:tcPr>
          <w:p w14:paraId="2E82FE3D" w14:textId="066950F4" w:rsidR="00DA3CFD" w:rsidRPr="00D50C03" w:rsidRDefault="00DA3CFD" w:rsidP="00182771">
            <w:r w:rsidRPr="00D50C03">
              <w:rPr>
                <w:position w:val="-10"/>
              </w:rPr>
              <w:object w:dxaOrig="1700" w:dyaOrig="320" w14:anchorId="0C0CA90A">
                <v:shape id="_x0000_i1027" type="#_x0000_t75" style="width:85pt;height:16pt" o:ole="">
                  <v:imagedata r:id="rId18" o:title=""/>
                </v:shape>
                <o:OLEObject Type="Embed" ProgID="Equation.DSMT4" ShapeID="_x0000_i1027" DrawAspect="Content" ObjectID="_1654580325" r:id="rId19"/>
              </w:object>
            </w:r>
            <w:bookmarkEnd w:id="22"/>
          </w:p>
        </w:tc>
        <w:tc>
          <w:tcPr>
            <w:tcW w:w="1016" w:type="dxa"/>
          </w:tcPr>
          <w:p w14:paraId="726036F5" w14:textId="3522C7C2" w:rsidR="00DA3CFD" w:rsidRPr="00D50C03" w:rsidRDefault="00DA3CFD" w:rsidP="00DA3CFD">
            <w:pPr>
              <w:pStyle w:val="Caption"/>
              <w:rPr>
                <w:color w:val="auto"/>
                <w:sz w:val="20"/>
              </w:rPr>
            </w:pPr>
            <w:bookmarkStart w:id="23" w:name="_Ref43927412"/>
            <w:r w:rsidRPr="00D50C03">
              <w:rPr>
                <w:color w:val="auto"/>
                <w:sz w:val="20"/>
              </w:rPr>
              <w:t xml:space="preserve">Eqn. </w:t>
            </w:r>
            <w:r w:rsidRPr="00D50C03">
              <w:rPr>
                <w:color w:val="auto"/>
                <w:sz w:val="20"/>
              </w:rPr>
              <w:fldChar w:fldCharType="begin"/>
            </w:r>
            <w:r w:rsidRPr="00D50C03">
              <w:rPr>
                <w:color w:val="auto"/>
                <w:sz w:val="20"/>
              </w:rPr>
              <w:instrText xml:space="preserve"> SEQ Eqn. \* ARABIC </w:instrText>
            </w:r>
            <w:r w:rsidRPr="00D50C03">
              <w:rPr>
                <w:color w:val="auto"/>
                <w:sz w:val="20"/>
              </w:rPr>
              <w:fldChar w:fldCharType="separate"/>
            </w:r>
            <w:r w:rsidR="00902407">
              <w:rPr>
                <w:noProof/>
                <w:color w:val="auto"/>
                <w:sz w:val="20"/>
              </w:rPr>
              <w:t>3</w:t>
            </w:r>
            <w:r w:rsidRPr="00D50C03">
              <w:rPr>
                <w:color w:val="auto"/>
                <w:sz w:val="20"/>
              </w:rPr>
              <w:fldChar w:fldCharType="end"/>
            </w:r>
            <w:bookmarkEnd w:id="23"/>
          </w:p>
        </w:tc>
      </w:tr>
    </w:tbl>
    <w:p w14:paraId="038EF418" w14:textId="77777777" w:rsidR="00F943B9" w:rsidRPr="00D50C03" w:rsidRDefault="00F943B9" w:rsidP="00F943B9">
      <w:pPr>
        <w:keepNext/>
        <w:jc w:val="center"/>
      </w:pPr>
      <w:r w:rsidRPr="00D50C03">
        <w:rPr>
          <w:noProof/>
        </w:rPr>
        <w:lastRenderedPageBreak/>
        <w:drawing>
          <wp:inline distT="0" distB="0" distL="0" distR="0" wp14:anchorId="6C90A669" wp14:editId="55901819">
            <wp:extent cx="3390830" cy="2486608"/>
            <wp:effectExtent l="0" t="0" r="63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C46C7.tmp"/>
                    <pic:cNvPicPr/>
                  </pic:nvPicPr>
                  <pic:blipFill>
                    <a:blip r:embed="rId20">
                      <a:extLst>
                        <a:ext uri="{28A0092B-C50C-407E-A947-70E740481C1C}">
                          <a14:useLocalDpi xmlns:a14="http://schemas.microsoft.com/office/drawing/2010/main" val="0"/>
                        </a:ext>
                      </a:extLst>
                    </a:blip>
                    <a:stretch>
                      <a:fillRect/>
                    </a:stretch>
                  </pic:blipFill>
                  <pic:spPr>
                    <a:xfrm>
                      <a:off x="0" y="0"/>
                      <a:ext cx="3390830" cy="2486608"/>
                    </a:xfrm>
                    <a:prstGeom prst="rect">
                      <a:avLst/>
                    </a:prstGeom>
                  </pic:spPr>
                </pic:pic>
              </a:graphicData>
            </a:graphic>
          </wp:inline>
        </w:drawing>
      </w:r>
    </w:p>
    <w:p w14:paraId="5A200399" w14:textId="0D2596D4" w:rsidR="00A30AE6" w:rsidRPr="00D50C03" w:rsidRDefault="00F943B9" w:rsidP="00413DD0">
      <w:pPr>
        <w:pStyle w:val="Caption"/>
        <w:jc w:val="center"/>
        <w:rPr>
          <w:i w:val="0"/>
          <w:color w:val="auto"/>
          <w:sz w:val="14"/>
        </w:rPr>
      </w:pPr>
      <w:bookmarkStart w:id="24" w:name="_Ref43928250"/>
      <w:bookmarkStart w:id="25" w:name="_Toc43932284"/>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7</w:t>
      </w:r>
      <w:r w:rsidRPr="00D50C03">
        <w:rPr>
          <w:color w:val="auto"/>
          <w:sz w:val="20"/>
        </w:rPr>
        <w:fldChar w:fldCharType="end"/>
      </w:r>
      <w:bookmarkEnd w:id="24"/>
      <w:r w:rsidRPr="00D50C03">
        <w:rPr>
          <w:color w:val="auto"/>
          <w:sz w:val="20"/>
        </w:rPr>
        <w:t xml:space="preserve"> - Reservoir Dialog (Evaporation / Storage Relationship tab)</w:t>
      </w:r>
      <w:bookmarkEnd w:id="25"/>
    </w:p>
    <w:p w14:paraId="6D07987A" w14:textId="0B37831A" w:rsidR="00573405" w:rsidRPr="00D50C03" w:rsidRDefault="00573405" w:rsidP="00573405">
      <w:r w:rsidRPr="00D50C03">
        <w:rPr>
          <w:i/>
        </w:rPr>
        <w:t>Reservoir-Operation</w:t>
      </w:r>
      <w:r w:rsidR="00C60C48" w:rsidRPr="00D50C03">
        <w:rPr>
          <w:i/>
        </w:rPr>
        <w:t>al</w:t>
      </w:r>
      <w:r w:rsidRPr="00D50C03">
        <w:rPr>
          <w:i/>
        </w:rPr>
        <w:t xml:space="preserve"> Information</w:t>
      </w:r>
    </w:p>
    <w:p w14:paraId="350C6C81" w14:textId="1131B5B1" w:rsidR="00A30AE6" w:rsidRPr="00D50C03" w:rsidRDefault="00573405" w:rsidP="008F6BE1">
      <w:r w:rsidRPr="00D50C03">
        <w:t xml:space="preserve">In the “Operational Information” tab </w:t>
      </w:r>
      <w:r w:rsidR="00136646" w:rsidRPr="00D50C03">
        <w:t>(</w:t>
      </w:r>
      <w:r w:rsidR="00136646" w:rsidRPr="00D50C03">
        <w:fldChar w:fldCharType="begin"/>
      </w:r>
      <w:r w:rsidR="00136646" w:rsidRPr="00D50C03">
        <w:instrText xml:space="preserve"> REF _Ref43929019 \h </w:instrText>
      </w:r>
      <w:r w:rsidR="00D50C03">
        <w:instrText xml:space="preserve"> \* MERGEFORMAT </w:instrText>
      </w:r>
      <w:r w:rsidR="00136646" w:rsidRPr="00D50C03">
        <w:fldChar w:fldCharType="separate"/>
      </w:r>
      <w:r w:rsidR="00902407" w:rsidRPr="00902407">
        <w:t xml:space="preserve">Figure </w:t>
      </w:r>
      <w:r w:rsidR="00902407" w:rsidRPr="00902407">
        <w:rPr>
          <w:noProof/>
        </w:rPr>
        <w:t>8</w:t>
      </w:r>
      <w:r w:rsidR="00136646" w:rsidRPr="00D50C03">
        <w:fldChar w:fldCharType="end"/>
      </w:r>
      <w:r w:rsidR="00136646" w:rsidRPr="00D50C03">
        <w:t xml:space="preserve">) </w:t>
      </w:r>
      <w:r w:rsidRPr="00D50C03">
        <w:t xml:space="preserve">users are required to enter the “Target Storage”, “Storage Probability”, and “Target Restriction Levels Probability” for each restriction level. They are also required to specify a method of entry for the “Rule Curve;” either manual entry of values into a table or selecting a data file. As with the “Evaporation” tab, it is suggested to use the data file input method for long term simulations. </w:t>
      </w:r>
      <w:r w:rsidR="00196839" w:rsidRPr="00D50C03">
        <w:t xml:space="preserve">Rule curves are not required, but they provide a method for the user to impose realistic, time-varying storage constraints. </w:t>
      </w:r>
    </w:p>
    <w:p w14:paraId="38AB5E57" w14:textId="77777777" w:rsidR="00573405" w:rsidRPr="00D50C03" w:rsidRDefault="00573405" w:rsidP="00573405"/>
    <w:p w14:paraId="146F6C22" w14:textId="77777777" w:rsidR="00136646" w:rsidRPr="00D50C03" w:rsidRDefault="00136646" w:rsidP="00136646">
      <w:pPr>
        <w:keepNext/>
        <w:jc w:val="center"/>
      </w:pPr>
      <w:r w:rsidRPr="00D50C03">
        <w:rPr>
          <w:noProof/>
        </w:rPr>
        <w:drawing>
          <wp:inline distT="0" distB="0" distL="0" distR="0" wp14:anchorId="39DD62E6" wp14:editId="08D63A94">
            <wp:extent cx="3394136" cy="2489034"/>
            <wp:effectExtent l="0" t="0" r="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EC4A8CA.tmp"/>
                    <pic:cNvPicPr/>
                  </pic:nvPicPr>
                  <pic:blipFill>
                    <a:blip r:embed="rId21">
                      <a:extLst>
                        <a:ext uri="{28A0092B-C50C-407E-A947-70E740481C1C}">
                          <a14:useLocalDpi xmlns:a14="http://schemas.microsoft.com/office/drawing/2010/main" val="0"/>
                        </a:ext>
                      </a:extLst>
                    </a:blip>
                    <a:stretch>
                      <a:fillRect/>
                    </a:stretch>
                  </pic:blipFill>
                  <pic:spPr>
                    <a:xfrm>
                      <a:off x="0" y="0"/>
                      <a:ext cx="3394136" cy="2489034"/>
                    </a:xfrm>
                    <a:prstGeom prst="rect">
                      <a:avLst/>
                    </a:prstGeom>
                  </pic:spPr>
                </pic:pic>
              </a:graphicData>
            </a:graphic>
          </wp:inline>
        </w:drawing>
      </w:r>
    </w:p>
    <w:p w14:paraId="6F1BF83D" w14:textId="1C36CFAE" w:rsidR="00573405" w:rsidRPr="00D50C03" w:rsidRDefault="00136646" w:rsidP="00136646">
      <w:pPr>
        <w:pStyle w:val="Caption"/>
        <w:jc w:val="center"/>
        <w:rPr>
          <w:color w:val="auto"/>
          <w:sz w:val="20"/>
        </w:rPr>
      </w:pPr>
      <w:bookmarkStart w:id="26" w:name="_Ref43929019"/>
      <w:bookmarkStart w:id="27" w:name="_Toc43932285"/>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8</w:t>
      </w:r>
      <w:r w:rsidRPr="00D50C03">
        <w:rPr>
          <w:color w:val="auto"/>
          <w:sz w:val="20"/>
        </w:rPr>
        <w:fldChar w:fldCharType="end"/>
      </w:r>
      <w:bookmarkEnd w:id="26"/>
      <w:r w:rsidRPr="00D50C03">
        <w:rPr>
          <w:color w:val="auto"/>
          <w:sz w:val="20"/>
        </w:rPr>
        <w:t xml:space="preserve"> - Resevoir Dialog (Operational Information tab)</w:t>
      </w:r>
      <w:bookmarkEnd w:id="27"/>
    </w:p>
    <w:p w14:paraId="1F0F3FA9" w14:textId="77777777" w:rsidR="00573405" w:rsidRPr="00D50C03" w:rsidRDefault="00573405" w:rsidP="00573405"/>
    <w:p w14:paraId="46DBADF4" w14:textId="01A1340F" w:rsidR="00573405" w:rsidRPr="00D50C03" w:rsidRDefault="00573405" w:rsidP="00573405">
      <w:r w:rsidRPr="00D50C03">
        <w:rPr>
          <w:i/>
        </w:rPr>
        <w:t>Reservoir-Spillway/Outlets</w:t>
      </w:r>
    </w:p>
    <w:p w14:paraId="74AD443A" w14:textId="0B79E566" w:rsidR="00573405" w:rsidRPr="00D50C03" w:rsidRDefault="00573405" w:rsidP="00573405">
      <w:r w:rsidRPr="00D50C03">
        <w:t xml:space="preserve">The “Spillway/Outlets” tab </w:t>
      </w:r>
      <w:r w:rsidR="00782E65" w:rsidRPr="00D50C03">
        <w:t>(</w:t>
      </w:r>
      <w:r w:rsidR="00782E65" w:rsidRPr="00D50C03">
        <w:fldChar w:fldCharType="begin"/>
      </w:r>
      <w:r w:rsidR="00782E65" w:rsidRPr="00D50C03">
        <w:instrText xml:space="preserve"> REF _Ref43929107 \h </w:instrText>
      </w:r>
      <w:r w:rsidR="00D50C03">
        <w:instrText xml:space="preserve"> \* MERGEFORMAT </w:instrText>
      </w:r>
      <w:r w:rsidR="00782E65" w:rsidRPr="00D50C03">
        <w:fldChar w:fldCharType="separate"/>
      </w:r>
      <w:r w:rsidR="00902407" w:rsidRPr="00902407">
        <w:t xml:space="preserve">Figure </w:t>
      </w:r>
      <w:r w:rsidR="00902407" w:rsidRPr="00902407">
        <w:rPr>
          <w:noProof/>
        </w:rPr>
        <w:t>9</w:t>
      </w:r>
      <w:r w:rsidR="00782E65" w:rsidRPr="00D50C03">
        <w:fldChar w:fldCharType="end"/>
      </w:r>
      <w:r w:rsidR="00782E65" w:rsidRPr="00D50C03">
        <w:t xml:space="preserve">) </w:t>
      </w:r>
      <w:r w:rsidRPr="00D50C03">
        <w:t>requires the user enter the “Number of Spillways” and the type, crest level, and maximum discharge for each spillway as well as the “Number of Outlets” and the elevation, cross-sectional area, and maximum and minimum loss coefficients for each outlet.</w:t>
      </w:r>
      <w:r w:rsidR="00660519" w:rsidRPr="00D50C03">
        <w:t xml:space="preserve"> For the “Spillway Type” enter 0 for a controlled spillway or 1 for an uncontrolled spillway.</w:t>
      </w:r>
    </w:p>
    <w:p w14:paraId="361F5610" w14:textId="77777777" w:rsidR="00B01A87" w:rsidRPr="00D50C03" w:rsidRDefault="00B01A87" w:rsidP="00573405"/>
    <w:p w14:paraId="3104C4A6" w14:textId="77777777" w:rsidR="00782E65" w:rsidRPr="00D50C03" w:rsidRDefault="00782E65" w:rsidP="00782E65">
      <w:pPr>
        <w:keepNext/>
        <w:jc w:val="center"/>
      </w:pPr>
      <w:r w:rsidRPr="00D50C03">
        <w:rPr>
          <w:noProof/>
        </w:rPr>
        <w:drawing>
          <wp:inline distT="0" distB="0" distL="0" distR="0" wp14:anchorId="560DC87A" wp14:editId="48D2EDF1">
            <wp:extent cx="3340536" cy="2449727"/>
            <wp:effectExtent l="0" t="0" r="0"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EC41EC1.tmp"/>
                    <pic:cNvPicPr/>
                  </pic:nvPicPr>
                  <pic:blipFill>
                    <a:blip r:embed="rId22">
                      <a:extLst>
                        <a:ext uri="{28A0092B-C50C-407E-A947-70E740481C1C}">
                          <a14:useLocalDpi xmlns:a14="http://schemas.microsoft.com/office/drawing/2010/main" val="0"/>
                        </a:ext>
                      </a:extLst>
                    </a:blip>
                    <a:stretch>
                      <a:fillRect/>
                    </a:stretch>
                  </pic:blipFill>
                  <pic:spPr>
                    <a:xfrm>
                      <a:off x="0" y="0"/>
                      <a:ext cx="3340536" cy="2449727"/>
                    </a:xfrm>
                    <a:prstGeom prst="rect">
                      <a:avLst/>
                    </a:prstGeom>
                  </pic:spPr>
                </pic:pic>
              </a:graphicData>
            </a:graphic>
          </wp:inline>
        </w:drawing>
      </w:r>
    </w:p>
    <w:p w14:paraId="3EA8B659" w14:textId="29DB8957" w:rsidR="00782E65" w:rsidRPr="00D50C03" w:rsidRDefault="00782E65" w:rsidP="00A31765">
      <w:pPr>
        <w:pStyle w:val="Caption"/>
        <w:jc w:val="center"/>
        <w:rPr>
          <w:color w:val="auto"/>
          <w:sz w:val="20"/>
        </w:rPr>
      </w:pPr>
      <w:bookmarkStart w:id="28" w:name="_Ref43929107"/>
      <w:bookmarkStart w:id="29" w:name="_Toc43932286"/>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9</w:t>
      </w:r>
      <w:r w:rsidRPr="00D50C03">
        <w:rPr>
          <w:color w:val="auto"/>
          <w:sz w:val="20"/>
        </w:rPr>
        <w:fldChar w:fldCharType="end"/>
      </w:r>
      <w:bookmarkEnd w:id="28"/>
      <w:r w:rsidRPr="00D50C03">
        <w:rPr>
          <w:color w:val="auto"/>
          <w:sz w:val="20"/>
        </w:rPr>
        <w:t xml:space="preserve"> - Reservoir Dialog (Spillway / Outlets tab)</w:t>
      </w:r>
      <w:bookmarkEnd w:id="29"/>
    </w:p>
    <w:tbl>
      <w:tblPr>
        <w:tblW w:w="91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0"/>
        <w:gridCol w:w="1447"/>
        <w:gridCol w:w="2509"/>
        <w:gridCol w:w="1966"/>
      </w:tblGrid>
      <w:tr w:rsidR="00D50C03" w:rsidRPr="00D50C03" w14:paraId="1532861C" w14:textId="77777777" w:rsidTr="00FE628C">
        <w:tc>
          <w:tcPr>
            <w:tcW w:w="9132" w:type="dxa"/>
            <w:gridSpan w:val="4"/>
          </w:tcPr>
          <w:p w14:paraId="230F18AE" w14:textId="1FC2F46C" w:rsidR="00A31765" w:rsidRPr="00D50C03" w:rsidRDefault="00A31765" w:rsidP="00A31765">
            <w:pPr>
              <w:pStyle w:val="Caption"/>
              <w:keepNext/>
              <w:keepLines/>
              <w:spacing w:after="0"/>
              <w:contextualSpacing/>
              <w:rPr>
                <w:color w:val="auto"/>
                <w:sz w:val="20"/>
              </w:rPr>
            </w:pPr>
            <w:r w:rsidRPr="00D50C03">
              <w:rPr>
                <w:color w:val="auto"/>
                <w:sz w:val="20"/>
              </w:rPr>
              <w:t xml:space="preserve">Table </w:t>
            </w:r>
            <w:r w:rsidRPr="00D50C03">
              <w:rPr>
                <w:color w:val="auto"/>
                <w:sz w:val="20"/>
              </w:rPr>
              <w:fldChar w:fldCharType="begin"/>
            </w:r>
            <w:r w:rsidRPr="00D50C03">
              <w:rPr>
                <w:color w:val="auto"/>
                <w:sz w:val="20"/>
              </w:rPr>
              <w:instrText xml:space="preserve"> SEQ Table \* ARABIC </w:instrText>
            </w:r>
            <w:r w:rsidRPr="00D50C03">
              <w:rPr>
                <w:color w:val="auto"/>
                <w:sz w:val="20"/>
              </w:rPr>
              <w:fldChar w:fldCharType="separate"/>
            </w:r>
            <w:r w:rsidR="00902407">
              <w:rPr>
                <w:noProof/>
                <w:color w:val="auto"/>
                <w:sz w:val="20"/>
              </w:rPr>
              <w:t>4</w:t>
            </w:r>
            <w:r w:rsidRPr="00D50C03">
              <w:rPr>
                <w:color w:val="auto"/>
                <w:sz w:val="20"/>
              </w:rPr>
              <w:fldChar w:fldCharType="end"/>
            </w:r>
            <w:r w:rsidRPr="00D50C03">
              <w:rPr>
                <w:color w:val="auto"/>
                <w:sz w:val="20"/>
              </w:rPr>
              <w:t xml:space="preserve"> - Reservoir Dialog Variable Information</w:t>
            </w:r>
          </w:p>
        </w:tc>
      </w:tr>
      <w:tr w:rsidR="00D50C03" w:rsidRPr="00D50C03" w14:paraId="6A55A9AB" w14:textId="77777777" w:rsidTr="00A30AE6">
        <w:tc>
          <w:tcPr>
            <w:tcW w:w="3210" w:type="dxa"/>
          </w:tcPr>
          <w:p w14:paraId="0BF01EC3" w14:textId="77777777" w:rsidR="000746B9" w:rsidRPr="00D50C03" w:rsidRDefault="000746B9" w:rsidP="00A31765">
            <w:pPr>
              <w:keepNext/>
              <w:keepLines/>
              <w:rPr>
                <w:b/>
                <w:bCs/>
                <w:sz w:val="21"/>
                <w:szCs w:val="21"/>
              </w:rPr>
            </w:pPr>
            <w:r w:rsidRPr="00D50C03">
              <w:rPr>
                <w:b/>
                <w:bCs/>
                <w:sz w:val="21"/>
                <w:szCs w:val="21"/>
              </w:rPr>
              <w:t>Variable/Field</w:t>
            </w:r>
          </w:p>
        </w:tc>
        <w:tc>
          <w:tcPr>
            <w:tcW w:w="1447" w:type="dxa"/>
          </w:tcPr>
          <w:p w14:paraId="15D8C475" w14:textId="79492708" w:rsidR="000746B9" w:rsidRPr="00D50C03" w:rsidRDefault="009F4880" w:rsidP="00A31765">
            <w:pPr>
              <w:keepNext/>
              <w:keepLines/>
              <w:rPr>
                <w:b/>
                <w:bCs/>
                <w:sz w:val="21"/>
                <w:szCs w:val="21"/>
              </w:rPr>
            </w:pPr>
            <w:r w:rsidRPr="00D50C03">
              <w:rPr>
                <w:b/>
                <w:bCs/>
                <w:sz w:val="21"/>
                <w:szCs w:val="21"/>
              </w:rPr>
              <w:t>Dimension</w:t>
            </w:r>
          </w:p>
        </w:tc>
        <w:tc>
          <w:tcPr>
            <w:tcW w:w="2509" w:type="dxa"/>
          </w:tcPr>
          <w:p w14:paraId="37F57706" w14:textId="77777777" w:rsidR="000746B9" w:rsidRPr="00D50C03" w:rsidRDefault="000746B9" w:rsidP="00A31765">
            <w:pPr>
              <w:keepNext/>
              <w:keepLines/>
              <w:rPr>
                <w:b/>
                <w:bCs/>
                <w:sz w:val="21"/>
                <w:szCs w:val="21"/>
              </w:rPr>
            </w:pPr>
            <w:r w:rsidRPr="00D50C03">
              <w:rPr>
                <w:b/>
                <w:bCs/>
                <w:sz w:val="21"/>
                <w:szCs w:val="21"/>
              </w:rPr>
              <w:t>LB</w:t>
            </w:r>
          </w:p>
        </w:tc>
        <w:tc>
          <w:tcPr>
            <w:tcW w:w="1966" w:type="dxa"/>
          </w:tcPr>
          <w:p w14:paraId="5EE3F5B2" w14:textId="77777777" w:rsidR="000746B9" w:rsidRPr="00D50C03" w:rsidRDefault="000746B9" w:rsidP="00A31765">
            <w:pPr>
              <w:keepNext/>
              <w:keepLines/>
              <w:rPr>
                <w:b/>
                <w:bCs/>
                <w:sz w:val="21"/>
                <w:szCs w:val="21"/>
              </w:rPr>
            </w:pPr>
            <w:r w:rsidRPr="00D50C03">
              <w:rPr>
                <w:b/>
                <w:bCs/>
                <w:sz w:val="21"/>
                <w:szCs w:val="21"/>
              </w:rPr>
              <w:t xml:space="preserve">UB </w:t>
            </w:r>
          </w:p>
        </w:tc>
      </w:tr>
      <w:tr w:rsidR="00D50C03" w:rsidRPr="00D50C03" w14:paraId="03B1CC4E" w14:textId="77777777" w:rsidTr="00A30AE6">
        <w:tc>
          <w:tcPr>
            <w:tcW w:w="9132" w:type="dxa"/>
            <w:gridSpan w:val="4"/>
          </w:tcPr>
          <w:p w14:paraId="735AF68F" w14:textId="77777777" w:rsidR="000746B9" w:rsidRPr="00D50C03" w:rsidRDefault="000746B9" w:rsidP="00A31765">
            <w:pPr>
              <w:keepNext/>
              <w:keepLines/>
              <w:jc w:val="center"/>
              <w:rPr>
                <w:b/>
                <w:sz w:val="21"/>
                <w:szCs w:val="21"/>
              </w:rPr>
            </w:pPr>
            <w:r w:rsidRPr="00D50C03">
              <w:rPr>
                <w:b/>
                <w:sz w:val="21"/>
                <w:szCs w:val="21"/>
              </w:rPr>
              <w:t>Reservoir Description</w:t>
            </w:r>
          </w:p>
        </w:tc>
      </w:tr>
      <w:tr w:rsidR="00D50C03" w:rsidRPr="00D50C03" w14:paraId="1BD4D62A" w14:textId="77777777" w:rsidTr="00A30AE6">
        <w:tc>
          <w:tcPr>
            <w:tcW w:w="3210" w:type="dxa"/>
          </w:tcPr>
          <w:p w14:paraId="56F785A8" w14:textId="77777777" w:rsidR="000746B9" w:rsidRPr="00D50C03" w:rsidRDefault="000746B9" w:rsidP="00A31765">
            <w:pPr>
              <w:keepNext/>
              <w:keepLines/>
              <w:rPr>
                <w:sz w:val="21"/>
                <w:szCs w:val="21"/>
              </w:rPr>
            </w:pPr>
            <w:r w:rsidRPr="00D50C03">
              <w:rPr>
                <w:sz w:val="21"/>
                <w:szCs w:val="21"/>
              </w:rPr>
              <w:t>Elevation Minimum</w:t>
            </w:r>
          </w:p>
        </w:tc>
        <w:tc>
          <w:tcPr>
            <w:tcW w:w="1447" w:type="dxa"/>
          </w:tcPr>
          <w:p w14:paraId="70CF5625" w14:textId="735E01A5" w:rsidR="000746B9" w:rsidRPr="00D50C03" w:rsidRDefault="009F4880" w:rsidP="00A31765">
            <w:pPr>
              <w:keepNext/>
              <w:keepLines/>
              <w:rPr>
                <w:sz w:val="21"/>
                <w:szCs w:val="21"/>
              </w:rPr>
            </w:pPr>
            <w:r w:rsidRPr="00D50C03">
              <w:rPr>
                <w:sz w:val="21"/>
                <w:szCs w:val="21"/>
              </w:rPr>
              <w:t>L</w:t>
            </w:r>
          </w:p>
        </w:tc>
        <w:tc>
          <w:tcPr>
            <w:tcW w:w="2509" w:type="dxa"/>
          </w:tcPr>
          <w:p w14:paraId="5D28BAA8" w14:textId="77777777" w:rsidR="000746B9" w:rsidRPr="00D50C03" w:rsidRDefault="000746B9" w:rsidP="00A31765">
            <w:pPr>
              <w:keepNext/>
              <w:keepLines/>
              <w:rPr>
                <w:sz w:val="21"/>
                <w:szCs w:val="21"/>
              </w:rPr>
            </w:pPr>
            <w:r w:rsidRPr="00D50C03">
              <w:rPr>
                <w:sz w:val="21"/>
                <w:szCs w:val="21"/>
              </w:rPr>
              <w:t>0</w:t>
            </w:r>
          </w:p>
        </w:tc>
        <w:tc>
          <w:tcPr>
            <w:tcW w:w="1966" w:type="dxa"/>
          </w:tcPr>
          <w:p w14:paraId="7E8DAA8D" w14:textId="77777777" w:rsidR="000746B9" w:rsidRPr="00D50C03" w:rsidRDefault="000746B9" w:rsidP="00A31765">
            <w:pPr>
              <w:keepNext/>
              <w:keepLines/>
              <w:rPr>
                <w:sz w:val="21"/>
                <w:szCs w:val="21"/>
              </w:rPr>
            </w:pPr>
            <w:r w:rsidRPr="00D50C03">
              <w:rPr>
                <w:sz w:val="21"/>
                <w:szCs w:val="21"/>
              </w:rPr>
              <w:t>User Defined</w:t>
            </w:r>
          </w:p>
        </w:tc>
      </w:tr>
      <w:tr w:rsidR="00D50C03" w:rsidRPr="00D50C03" w14:paraId="381CD916" w14:textId="77777777" w:rsidTr="00A30AE6">
        <w:tc>
          <w:tcPr>
            <w:tcW w:w="3210" w:type="dxa"/>
          </w:tcPr>
          <w:p w14:paraId="4F28D54F" w14:textId="77777777" w:rsidR="000746B9" w:rsidRPr="00D50C03" w:rsidRDefault="000746B9" w:rsidP="00A31765">
            <w:pPr>
              <w:keepNext/>
              <w:keepLines/>
              <w:rPr>
                <w:sz w:val="21"/>
                <w:szCs w:val="21"/>
              </w:rPr>
            </w:pPr>
            <w:r w:rsidRPr="00D50C03">
              <w:rPr>
                <w:sz w:val="21"/>
                <w:szCs w:val="21"/>
              </w:rPr>
              <w:t xml:space="preserve">Elevation Maximum </w:t>
            </w:r>
          </w:p>
        </w:tc>
        <w:tc>
          <w:tcPr>
            <w:tcW w:w="1447" w:type="dxa"/>
          </w:tcPr>
          <w:p w14:paraId="6C8C1F8C" w14:textId="337E04F0" w:rsidR="000746B9" w:rsidRPr="00D50C03" w:rsidRDefault="009F4880" w:rsidP="009F4880">
            <w:pPr>
              <w:keepNext/>
              <w:keepLines/>
              <w:rPr>
                <w:sz w:val="21"/>
                <w:szCs w:val="21"/>
              </w:rPr>
            </w:pPr>
            <w:r w:rsidRPr="00D50C03">
              <w:rPr>
                <w:sz w:val="21"/>
                <w:szCs w:val="21"/>
              </w:rPr>
              <w:t>L</w:t>
            </w:r>
          </w:p>
        </w:tc>
        <w:tc>
          <w:tcPr>
            <w:tcW w:w="2509" w:type="dxa"/>
          </w:tcPr>
          <w:p w14:paraId="56A3349F" w14:textId="77777777" w:rsidR="000746B9" w:rsidRPr="00D50C03" w:rsidRDefault="000746B9" w:rsidP="00A31765">
            <w:pPr>
              <w:keepNext/>
              <w:keepLines/>
              <w:rPr>
                <w:sz w:val="20"/>
                <w:szCs w:val="20"/>
              </w:rPr>
            </w:pPr>
            <w:r w:rsidRPr="00D50C03">
              <w:rPr>
                <w:sz w:val="20"/>
                <w:szCs w:val="20"/>
              </w:rPr>
              <w:t xml:space="preserve">Elevation Minimum +1 </w:t>
            </w:r>
          </w:p>
        </w:tc>
        <w:tc>
          <w:tcPr>
            <w:tcW w:w="1966" w:type="dxa"/>
          </w:tcPr>
          <w:p w14:paraId="4E268DDB" w14:textId="77777777" w:rsidR="000746B9" w:rsidRPr="00D50C03" w:rsidRDefault="000746B9" w:rsidP="00A31765">
            <w:pPr>
              <w:keepNext/>
              <w:keepLines/>
              <w:rPr>
                <w:sz w:val="21"/>
                <w:szCs w:val="21"/>
              </w:rPr>
            </w:pPr>
            <w:r w:rsidRPr="00D50C03">
              <w:rPr>
                <w:sz w:val="21"/>
                <w:szCs w:val="21"/>
              </w:rPr>
              <w:t>User Defined</w:t>
            </w:r>
          </w:p>
        </w:tc>
      </w:tr>
      <w:tr w:rsidR="00D50C03" w:rsidRPr="00D50C03" w14:paraId="77F8DEF5" w14:textId="77777777" w:rsidTr="00A30AE6">
        <w:tc>
          <w:tcPr>
            <w:tcW w:w="3210" w:type="dxa"/>
          </w:tcPr>
          <w:p w14:paraId="45C0E241" w14:textId="77777777" w:rsidR="000746B9" w:rsidRPr="00D50C03" w:rsidRDefault="000746B9" w:rsidP="00A31765">
            <w:pPr>
              <w:keepNext/>
              <w:keepLines/>
              <w:rPr>
                <w:sz w:val="21"/>
                <w:szCs w:val="21"/>
              </w:rPr>
            </w:pPr>
            <w:r w:rsidRPr="00D50C03">
              <w:rPr>
                <w:sz w:val="21"/>
                <w:szCs w:val="21"/>
              </w:rPr>
              <w:t xml:space="preserve">Storage Minimum </w:t>
            </w:r>
          </w:p>
        </w:tc>
        <w:tc>
          <w:tcPr>
            <w:tcW w:w="1447" w:type="dxa"/>
          </w:tcPr>
          <w:p w14:paraId="173C12FA" w14:textId="2641DA4C" w:rsidR="000746B9" w:rsidRPr="00D50C03" w:rsidRDefault="009F4880" w:rsidP="00A31765">
            <w:pPr>
              <w:keepNext/>
              <w:keepLines/>
              <w:rPr>
                <w:sz w:val="21"/>
                <w:szCs w:val="21"/>
              </w:rPr>
            </w:pPr>
            <w:r w:rsidRPr="00D50C03">
              <w:rPr>
                <w:sz w:val="21"/>
                <w:szCs w:val="21"/>
              </w:rPr>
              <w:t>L</w:t>
            </w:r>
            <w:r w:rsidRPr="00D50C03">
              <w:rPr>
                <w:sz w:val="21"/>
                <w:szCs w:val="21"/>
                <w:vertAlign w:val="superscript"/>
              </w:rPr>
              <w:t>3</w:t>
            </w:r>
          </w:p>
        </w:tc>
        <w:tc>
          <w:tcPr>
            <w:tcW w:w="2509" w:type="dxa"/>
          </w:tcPr>
          <w:p w14:paraId="76B0C740" w14:textId="77777777" w:rsidR="000746B9" w:rsidRPr="00D50C03" w:rsidRDefault="000746B9" w:rsidP="00A31765">
            <w:pPr>
              <w:keepNext/>
              <w:keepLines/>
              <w:rPr>
                <w:sz w:val="21"/>
                <w:szCs w:val="21"/>
              </w:rPr>
            </w:pPr>
            <w:r w:rsidRPr="00D50C03">
              <w:rPr>
                <w:sz w:val="21"/>
                <w:szCs w:val="21"/>
              </w:rPr>
              <w:t>0</w:t>
            </w:r>
          </w:p>
        </w:tc>
        <w:tc>
          <w:tcPr>
            <w:tcW w:w="1966" w:type="dxa"/>
          </w:tcPr>
          <w:p w14:paraId="76D8D88F" w14:textId="77777777" w:rsidR="000746B9" w:rsidRPr="00D50C03" w:rsidRDefault="000746B9" w:rsidP="00A31765">
            <w:pPr>
              <w:keepNext/>
              <w:keepLines/>
              <w:rPr>
                <w:sz w:val="21"/>
                <w:szCs w:val="21"/>
              </w:rPr>
            </w:pPr>
            <w:r w:rsidRPr="00D50C03">
              <w:rPr>
                <w:sz w:val="21"/>
                <w:szCs w:val="21"/>
              </w:rPr>
              <w:t>User Defined</w:t>
            </w:r>
          </w:p>
        </w:tc>
      </w:tr>
      <w:tr w:rsidR="00D50C03" w:rsidRPr="00D50C03" w14:paraId="70E3BBA9" w14:textId="77777777" w:rsidTr="00A30AE6">
        <w:tc>
          <w:tcPr>
            <w:tcW w:w="3210" w:type="dxa"/>
          </w:tcPr>
          <w:p w14:paraId="218E4455" w14:textId="77777777" w:rsidR="000746B9" w:rsidRPr="00D50C03" w:rsidRDefault="000746B9" w:rsidP="00A31765">
            <w:pPr>
              <w:keepNext/>
              <w:keepLines/>
              <w:rPr>
                <w:sz w:val="21"/>
                <w:szCs w:val="21"/>
              </w:rPr>
            </w:pPr>
            <w:r w:rsidRPr="00D50C03">
              <w:rPr>
                <w:sz w:val="21"/>
                <w:szCs w:val="21"/>
              </w:rPr>
              <w:t>Storage Maximum</w:t>
            </w:r>
          </w:p>
        </w:tc>
        <w:tc>
          <w:tcPr>
            <w:tcW w:w="1447" w:type="dxa"/>
          </w:tcPr>
          <w:p w14:paraId="69E036EF" w14:textId="7F8195E6" w:rsidR="000746B9" w:rsidRPr="00D50C03" w:rsidRDefault="009F4880" w:rsidP="00A31765">
            <w:pPr>
              <w:keepNext/>
              <w:keepLines/>
              <w:rPr>
                <w:sz w:val="21"/>
                <w:szCs w:val="21"/>
              </w:rPr>
            </w:pPr>
            <w:r w:rsidRPr="00D50C03">
              <w:rPr>
                <w:sz w:val="21"/>
                <w:szCs w:val="21"/>
              </w:rPr>
              <w:t>L</w:t>
            </w:r>
            <w:r w:rsidRPr="00D50C03">
              <w:rPr>
                <w:sz w:val="21"/>
                <w:szCs w:val="21"/>
                <w:vertAlign w:val="superscript"/>
              </w:rPr>
              <w:t>3</w:t>
            </w:r>
          </w:p>
        </w:tc>
        <w:tc>
          <w:tcPr>
            <w:tcW w:w="2509" w:type="dxa"/>
          </w:tcPr>
          <w:p w14:paraId="59A868A8" w14:textId="77777777" w:rsidR="000746B9" w:rsidRPr="00D50C03" w:rsidRDefault="000746B9" w:rsidP="00A31765">
            <w:pPr>
              <w:keepNext/>
              <w:keepLines/>
              <w:rPr>
                <w:sz w:val="21"/>
                <w:szCs w:val="21"/>
              </w:rPr>
            </w:pPr>
            <w:r w:rsidRPr="00D50C03">
              <w:rPr>
                <w:sz w:val="21"/>
                <w:szCs w:val="21"/>
              </w:rPr>
              <w:t>Storage Minimum</w:t>
            </w:r>
          </w:p>
        </w:tc>
        <w:tc>
          <w:tcPr>
            <w:tcW w:w="1966" w:type="dxa"/>
          </w:tcPr>
          <w:p w14:paraId="2CC3DC36" w14:textId="77777777" w:rsidR="000746B9" w:rsidRPr="00D50C03" w:rsidRDefault="000746B9" w:rsidP="00A31765">
            <w:pPr>
              <w:keepNext/>
              <w:keepLines/>
              <w:rPr>
                <w:sz w:val="21"/>
                <w:szCs w:val="21"/>
              </w:rPr>
            </w:pPr>
            <w:r w:rsidRPr="00D50C03">
              <w:rPr>
                <w:sz w:val="21"/>
                <w:szCs w:val="21"/>
              </w:rPr>
              <w:t>User Defined</w:t>
            </w:r>
          </w:p>
        </w:tc>
      </w:tr>
      <w:tr w:rsidR="00D50C03" w:rsidRPr="00D50C03" w14:paraId="56E5A17B" w14:textId="77777777" w:rsidTr="00A30AE6">
        <w:tc>
          <w:tcPr>
            <w:tcW w:w="3210" w:type="dxa"/>
          </w:tcPr>
          <w:p w14:paraId="6BA33D80" w14:textId="77777777" w:rsidR="000746B9" w:rsidRPr="00D50C03" w:rsidRDefault="000746B9" w:rsidP="00A31765">
            <w:pPr>
              <w:keepNext/>
              <w:keepLines/>
              <w:rPr>
                <w:sz w:val="21"/>
                <w:szCs w:val="21"/>
              </w:rPr>
            </w:pPr>
            <w:r w:rsidRPr="00D50C03">
              <w:rPr>
                <w:sz w:val="21"/>
                <w:szCs w:val="21"/>
              </w:rPr>
              <w:t>Current Storage</w:t>
            </w:r>
          </w:p>
        </w:tc>
        <w:tc>
          <w:tcPr>
            <w:tcW w:w="1447" w:type="dxa"/>
          </w:tcPr>
          <w:p w14:paraId="707B421F" w14:textId="1887C315" w:rsidR="000746B9" w:rsidRPr="00D50C03" w:rsidRDefault="009F4880" w:rsidP="00A31765">
            <w:pPr>
              <w:keepNext/>
              <w:keepLines/>
              <w:rPr>
                <w:sz w:val="21"/>
                <w:szCs w:val="21"/>
              </w:rPr>
            </w:pPr>
            <w:r w:rsidRPr="00D50C03">
              <w:rPr>
                <w:sz w:val="21"/>
                <w:szCs w:val="21"/>
              </w:rPr>
              <w:t>L</w:t>
            </w:r>
            <w:r w:rsidRPr="00D50C03">
              <w:rPr>
                <w:sz w:val="21"/>
                <w:szCs w:val="21"/>
                <w:vertAlign w:val="superscript"/>
              </w:rPr>
              <w:t>3</w:t>
            </w:r>
          </w:p>
        </w:tc>
        <w:tc>
          <w:tcPr>
            <w:tcW w:w="2509" w:type="dxa"/>
          </w:tcPr>
          <w:p w14:paraId="43A48B62" w14:textId="77777777" w:rsidR="000746B9" w:rsidRPr="00D50C03" w:rsidRDefault="000746B9" w:rsidP="00A31765">
            <w:pPr>
              <w:keepNext/>
              <w:keepLines/>
              <w:rPr>
                <w:sz w:val="21"/>
                <w:szCs w:val="21"/>
              </w:rPr>
            </w:pPr>
            <w:r w:rsidRPr="00D50C03">
              <w:rPr>
                <w:sz w:val="21"/>
                <w:szCs w:val="21"/>
              </w:rPr>
              <w:t>Storage Minimum</w:t>
            </w:r>
          </w:p>
        </w:tc>
        <w:tc>
          <w:tcPr>
            <w:tcW w:w="1966" w:type="dxa"/>
          </w:tcPr>
          <w:p w14:paraId="1A840CA4" w14:textId="77777777" w:rsidR="000746B9" w:rsidRPr="00D50C03" w:rsidRDefault="000746B9" w:rsidP="00A31765">
            <w:pPr>
              <w:keepNext/>
              <w:keepLines/>
              <w:rPr>
                <w:sz w:val="21"/>
                <w:szCs w:val="21"/>
              </w:rPr>
            </w:pPr>
            <w:r w:rsidRPr="00D50C03">
              <w:rPr>
                <w:sz w:val="21"/>
                <w:szCs w:val="21"/>
              </w:rPr>
              <w:t>Storage Maximum</w:t>
            </w:r>
          </w:p>
        </w:tc>
      </w:tr>
      <w:tr w:rsidR="00D50C03" w:rsidRPr="00D50C03" w14:paraId="64D593CD" w14:textId="77777777" w:rsidTr="00A30AE6">
        <w:tc>
          <w:tcPr>
            <w:tcW w:w="3210" w:type="dxa"/>
          </w:tcPr>
          <w:p w14:paraId="4270C479" w14:textId="77777777" w:rsidR="000746B9" w:rsidRPr="00D50C03" w:rsidRDefault="000746B9" w:rsidP="00A31765">
            <w:pPr>
              <w:keepNext/>
              <w:keepLines/>
              <w:rPr>
                <w:sz w:val="21"/>
                <w:szCs w:val="21"/>
              </w:rPr>
            </w:pPr>
            <w:r w:rsidRPr="00D50C03">
              <w:rPr>
                <w:sz w:val="21"/>
                <w:szCs w:val="21"/>
              </w:rPr>
              <w:t>Evaporation</w:t>
            </w:r>
          </w:p>
        </w:tc>
        <w:tc>
          <w:tcPr>
            <w:tcW w:w="1447" w:type="dxa"/>
          </w:tcPr>
          <w:p w14:paraId="7B2E3929" w14:textId="0D97A8C4" w:rsidR="000746B9" w:rsidRPr="00D50C03" w:rsidRDefault="009F4880" w:rsidP="00A31765">
            <w:pPr>
              <w:keepNext/>
              <w:keepLines/>
              <w:rPr>
                <w:sz w:val="21"/>
                <w:szCs w:val="21"/>
              </w:rPr>
            </w:pPr>
            <w:r w:rsidRPr="00D50C03">
              <w:rPr>
                <w:sz w:val="21"/>
                <w:szCs w:val="21"/>
              </w:rPr>
              <w:t>L</w:t>
            </w:r>
          </w:p>
        </w:tc>
        <w:tc>
          <w:tcPr>
            <w:tcW w:w="2509" w:type="dxa"/>
          </w:tcPr>
          <w:p w14:paraId="3753C69E" w14:textId="77777777" w:rsidR="000746B9" w:rsidRPr="00D50C03" w:rsidRDefault="000746B9" w:rsidP="00A31765">
            <w:pPr>
              <w:keepNext/>
              <w:keepLines/>
              <w:rPr>
                <w:sz w:val="21"/>
                <w:szCs w:val="21"/>
              </w:rPr>
            </w:pPr>
            <w:r w:rsidRPr="00D50C03">
              <w:rPr>
                <w:sz w:val="21"/>
                <w:szCs w:val="21"/>
              </w:rPr>
              <w:t>0</w:t>
            </w:r>
          </w:p>
        </w:tc>
        <w:tc>
          <w:tcPr>
            <w:tcW w:w="1966" w:type="dxa"/>
          </w:tcPr>
          <w:p w14:paraId="23F76475" w14:textId="77777777" w:rsidR="000746B9" w:rsidRPr="00D50C03" w:rsidRDefault="000746B9" w:rsidP="00A31765">
            <w:pPr>
              <w:keepNext/>
              <w:keepLines/>
              <w:rPr>
                <w:sz w:val="21"/>
                <w:szCs w:val="21"/>
              </w:rPr>
            </w:pPr>
            <w:r w:rsidRPr="00D50C03">
              <w:rPr>
                <w:sz w:val="21"/>
                <w:szCs w:val="21"/>
              </w:rPr>
              <w:t>User Defined</w:t>
            </w:r>
          </w:p>
        </w:tc>
      </w:tr>
      <w:tr w:rsidR="00D50C03" w:rsidRPr="00D50C03" w14:paraId="781B005E" w14:textId="77777777" w:rsidTr="00A30AE6">
        <w:tc>
          <w:tcPr>
            <w:tcW w:w="9132" w:type="dxa"/>
            <w:gridSpan w:val="4"/>
          </w:tcPr>
          <w:p w14:paraId="7093FB42" w14:textId="77777777" w:rsidR="000746B9" w:rsidRPr="00D50C03" w:rsidRDefault="000746B9" w:rsidP="00A31765">
            <w:pPr>
              <w:keepNext/>
              <w:keepLines/>
              <w:jc w:val="center"/>
              <w:rPr>
                <w:sz w:val="20"/>
                <w:szCs w:val="20"/>
              </w:rPr>
            </w:pPr>
            <w:r w:rsidRPr="00D50C03">
              <w:rPr>
                <w:b/>
                <w:sz w:val="20"/>
                <w:szCs w:val="20"/>
              </w:rPr>
              <w:t>Operation Information</w:t>
            </w:r>
          </w:p>
        </w:tc>
      </w:tr>
      <w:tr w:rsidR="00D50C03" w:rsidRPr="00D50C03" w14:paraId="2ECF3547" w14:textId="77777777" w:rsidTr="00A30AE6">
        <w:tc>
          <w:tcPr>
            <w:tcW w:w="3210" w:type="dxa"/>
          </w:tcPr>
          <w:p w14:paraId="3EEA1DD8" w14:textId="77777777" w:rsidR="000746B9" w:rsidRPr="00D50C03" w:rsidRDefault="000746B9" w:rsidP="00A31765">
            <w:pPr>
              <w:keepNext/>
              <w:keepLines/>
              <w:rPr>
                <w:sz w:val="20"/>
                <w:szCs w:val="20"/>
              </w:rPr>
            </w:pPr>
            <w:r w:rsidRPr="00D50C03">
              <w:rPr>
                <w:sz w:val="20"/>
                <w:szCs w:val="20"/>
              </w:rPr>
              <w:t>Target Storage</w:t>
            </w:r>
          </w:p>
        </w:tc>
        <w:tc>
          <w:tcPr>
            <w:tcW w:w="1447" w:type="dxa"/>
          </w:tcPr>
          <w:p w14:paraId="3687BF83" w14:textId="0CFDE7B9" w:rsidR="000746B9" w:rsidRPr="00D50C03" w:rsidRDefault="009F4880" w:rsidP="00A31765">
            <w:pPr>
              <w:keepNext/>
              <w:keepLines/>
              <w:rPr>
                <w:sz w:val="20"/>
                <w:szCs w:val="20"/>
              </w:rPr>
            </w:pPr>
            <w:r w:rsidRPr="00D50C03">
              <w:rPr>
                <w:sz w:val="21"/>
                <w:szCs w:val="21"/>
              </w:rPr>
              <w:t>L</w:t>
            </w:r>
            <w:r w:rsidRPr="00D50C03">
              <w:rPr>
                <w:sz w:val="21"/>
                <w:szCs w:val="21"/>
                <w:vertAlign w:val="superscript"/>
              </w:rPr>
              <w:t>3</w:t>
            </w:r>
          </w:p>
        </w:tc>
        <w:tc>
          <w:tcPr>
            <w:tcW w:w="2509" w:type="dxa"/>
          </w:tcPr>
          <w:p w14:paraId="10CAC87A" w14:textId="77777777" w:rsidR="000746B9" w:rsidRPr="00D50C03" w:rsidRDefault="000746B9" w:rsidP="00A31765">
            <w:pPr>
              <w:keepNext/>
              <w:keepLines/>
              <w:rPr>
                <w:sz w:val="20"/>
                <w:szCs w:val="20"/>
              </w:rPr>
            </w:pPr>
            <w:r w:rsidRPr="00D50C03">
              <w:rPr>
                <w:sz w:val="20"/>
                <w:szCs w:val="20"/>
              </w:rPr>
              <w:t>Storage Minimum</w:t>
            </w:r>
          </w:p>
        </w:tc>
        <w:tc>
          <w:tcPr>
            <w:tcW w:w="1966" w:type="dxa"/>
          </w:tcPr>
          <w:p w14:paraId="4E79B986" w14:textId="77777777" w:rsidR="000746B9" w:rsidRPr="00D50C03" w:rsidRDefault="000746B9" w:rsidP="00A31765">
            <w:pPr>
              <w:keepNext/>
              <w:keepLines/>
              <w:rPr>
                <w:sz w:val="20"/>
                <w:szCs w:val="20"/>
              </w:rPr>
            </w:pPr>
            <w:r w:rsidRPr="00D50C03">
              <w:rPr>
                <w:sz w:val="20"/>
                <w:szCs w:val="20"/>
              </w:rPr>
              <w:t>Storage Maximum</w:t>
            </w:r>
          </w:p>
        </w:tc>
      </w:tr>
      <w:tr w:rsidR="00D50C03" w:rsidRPr="00D50C03" w14:paraId="414773F6" w14:textId="77777777" w:rsidTr="00A30AE6">
        <w:tc>
          <w:tcPr>
            <w:tcW w:w="3210" w:type="dxa"/>
          </w:tcPr>
          <w:p w14:paraId="5E3BB856" w14:textId="77777777" w:rsidR="000746B9" w:rsidRPr="00D50C03" w:rsidRDefault="000746B9" w:rsidP="00A31765">
            <w:pPr>
              <w:keepNext/>
              <w:keepLines/>
              <w:rPr>
                <w:sz w:val="20"/>
                <w:szCs w:val="20"/>
              </w:rPr>
            </w:pPr>
            <w:r w:rsidRPr="00D50C03">
              <w:rPr>
                <w:sz w:val="20"/>
                <w:szCs w:val="20"/>
              </w:rPr>
              <w:t>Storage Probability</w:t>
            </w:r>
          </w:p>
        </w:tc>
        <w:tc>
          <w:tcPr>
            <w:tcW w:w="1447" w:type="dxa"/>
          </w:tcPr>
          <w:p w14:paraId="341BA963" w14:textId="77777777" w:rsidR="000746B9" w:rsidRPr="00D50C03" w:rsidRDefault="000746B9" w:rsidP="00A31765">
            <w:pPr>
              <w:keepNext/>
              <w:keepLines/>
              <w:rPr>
                <w:sz w:val="20"/>
                <w:szCs w:val="20"/>
              </w:rPr>
            </w:pPr>
          </w:p>
        </w:tc>
        <w:tc>
          <w:tcPr>
            <w:tcW w:w="2509" w:type="dxa"/>
          </w:tcPr>
          <w:p w14:paraId="243E1541" w14:textId="77777777" w:rsidR="000746B9" w:rsidRPr="00D50C03" w:rsidRDefault="000746B9" w:rsidP="00A31765">
            <w:pPr>
              <w:keepNext/>
              <w:keepLines/>
              <w:rPr>
                <w:sz w:val="20"/>
                <w:szCs w:val="20"/>
              </w:rPr>
            </w:pPr>
            <w:r w:rsidRPr="00D50C03">
              <w:rPr>
                <w:sz w:val="20"/>
                <w:szCs w:val="20"/>
              </w:rPr>
              <w:t>0</w:t>
            </w:r>
          </w:p>
        </w:tc>
        <w:tc>
          <w:tcPr>
            <w:tcW w:w="1966" w:type="dxa"/>
          </w:tcPr>
          <w:p w14:paraId="7CC233BA" w14:textId="77777777" w:rsidR="000746B9" w:rsidRPr="00D50C03" w:rsidRDefault="000746B9" w:rsidP="00A31765">
            <w:pPr>
              <w:keepNext/>
              <w:keepLines/>
              <w:rPr>
                <w:sz w:val="20"/>
                <w:szCs w:val="20"/>
              </w:rPr>
            </w:pPr>
            <w:r w:rsidRPr="00D50C03">
              <w:rPr>
                <w:sz w:val="20"/>
                <w:szCs w:val="20"/>
              </w:rPr>
              <w:t>1</w:t>
            </w:r>
          </w:p>
        </w:tc>
      </w:tr>
      <w:tr w:rsidR="00D50C03" w:rsidRPr="00D50C03" w14:paraId="05FF2CFF" w14:textId="77777777" w:rsidTr="00A30AE6">
        <w:tc>
          <w:tcPr>
            <w:tcW w:w="3210" w:type="dxa"/>
          </w:tcPr>
          <w:p w14:paraId="6D3874EA" w14:textId="77777777" w:rsidR="000746B9" w:rsidRPr="00D50C03" w:rsidRDefault="000746B9" w:rsidP="00A31765">
            <w:pPr>
              <w:keepNext/>
              <w:keepLines/>
              <w:rPr>
                <w:sz w:val="20"/>
                <w:szCs w:val="20"/>
              </w:rPr>
            </w:pPr>
            <w:r w:rsidRPr="00D50C03">
              <w:rPr>
                <w:sz w:val="20"/>
                <w:szCs w:val="20"/>
              </w:rPr>
              <w:t>Rule Curve</w:t>
            </w:r>
          </w:p>
        </w:tc>
        <w:tc>
          <w:tcPr>
            <w:tcW w:w="1447" w:type="dxa"/>
          </w:tcPr>
          <w:p w14:paraId="29EA18F7" w14:textId="040BB934" w:rsidR="000746B9" w:rsidRPr="00D50C03" w:rsidRDefault="009F4880" w:rsidP="00A31765">
            <w:pPr>
              <w:keepNext/>
              <w:keepLines/>
              <w:rPr>
                <w:sz w:val="20"/>
                <w:szCs w:val="20"/>
              </w:rPr>
            </w:pPr>
            <w:r w:rsidRPr="00D50C03">
              <w:rPr>
                <w:sz w:val="21"/>
                <w:szCs w:val="21"/>
              </w:rPr>
              <w:t>L</w:t>
            </w:r>
            <w:r w:rsidRPr="00D50C03">
              <w:rPr>
                <w:sz w:val="21"/>
                <w:szCs w:val="21"/>
                <w:vertAlign w:val="superscript"/>
              </w:rPr>
              <w:t>3</w:t>
            </w:r>
          </w:p>
        </w:tc>
        <w:tc>
          <w:tcPr>
            <w:tcW w:w="2509" w:type="dxa"/>
          </w:tcPr>
          <w:p w14:paraId="14CC7B33" w14:textId="77777777" w:rsidR="000746B9" w:rsidRPr="00D50C03" w:rsidRDefault="000746B9" w:rsidP="00A31765">
            <w:pPr>
              <w:keepNext/>
              <w:keepLines/>
              <w:rPr>
                <w:sz w:val="20"/>
                <w:szCs w:val="20"/>
              </w:rPr>
            </w:pPr>
            <w:r w:rsidRPr="00D50C03">
              <w:rPr>
                <w:sz w:val="20"/>
                <w:szCs w:val="20"/>
              </w:rPr>
              <w:t>Storage Minimum</w:t>
            </w:r>
          </w:p>
        </w:tc>
        <w:tc>
          <w:tcPr>
            <w:tcW w:w="1966" w:type="dxa"/>
          </w:tcPr>
          <w:p w14:paraId="039F013D" w14:textId="77777777" w:rsidR="000746B9" w:rsidRPr="00D50C03" w:rsidRDefault="000746B9" w:rsidP="00A31765">
            <w:pPr>
              <w:keepNext/>
              <w:keepLines/>
              <w:rPr>
                <w:sz w:val="20"/>
                <w:szCs w:val="20"/>
              </w:rPr>
            </w:pPr>
            <w:r w:rsidRPr="00D50C03">
              <w:rPr>
                <w:sz w:val="20"/>
                <w:szCs w:val="20"/>
              </w:rPr>
              <w:t>Storage Maximum</w:t>
            </w:r>
          </w:p>
        </w:tc>
      </w:tr>
      <w:tr w:rsidR="00D50C03" w:rsidRPr="00D50C03" w14:paraId="26587B31" w14:textId="77777777" w:rsidTr="00A30AE6">
        <w:tc>
          <w:tcPr>
            <w:tcW w:w="3210" w:type="dxa"/>
          </w:tcPr>
          <w:p w14:paraId="296DF014" w14:textId="77777777" w:rsidR="000746B9" w:rsidRPr="00D50C03" w:rsidRDefault="000746B9" w:rsidP="00A31765">
            <w:pPr>
              <w:keepNext/>
              <w:keepLines/>
              <w:rPr>
                <w:sz w:val="20"/>
                <w:szCs w:val="20"/>
              </w:rPr>
            </w:pPr>
            <w:r w:rsidRPr="00D50C03">
              <w:rPr>
                <w:sz w:val="20"/>
                <w:szCs w:val="20"/>
              </w:rPr>
              <w:t>Target Restriction Level Probability</w:t>
            </w:r>
          </w:p>
        </w:tc>
        <w:tc>
          <w:tcPr>
            <w:tcW w:w="1447" w:type="dxa"/>
          </w:tcPr>
          <w:p w14:paraId="79A00701" w14:textId="77777777" w:rsidR="000746B9" w:rsidRPr="00D50C03" w:rsidRDefault="000746B9" w:rsidP="00A31765">
            <w:pPr>
              <w:keepNext/>
              <w:keepLines/>
              <w:rPr>
                <w:sz w:val="20"/>
                <w:szCs w:val="20"/>
              </w:rPr>
            </w:pPr>
          </w:p>
        </w:tc>
        <w:tc>
          <w:tcPr>
            <w:tcW w:w="2509" w:type="dxa"/>
          </w:tcPr>
          <w:p w14:paraId="0B39A61B" w14:textId="77777777" w:rsidR="000746B9" w:rsidRPr="00D50C03" w:rsidRDefault="000746B9" w:rsidP="00A31765">
            <w:pPr>
              <w:keepNext/>
              <w:keepLines/>
              <w:rPr>
                <w:sz w:val="20"/>
                <w:szCs w:val="20"/>
              </w:rPr>
            </w:pPr>
            <w:r w:rsidRPr="00D50C03">
              <w:rPr>
                <w:sz w:val="20"/>
                <w:szCs w:val="20"/>
              </w:rPr>
              <w:t>0</w:t>
            </w:r>
          </w:p>
        </w:tc>
        <w:tc>
          <w:tcPr>
            <w:tcW w:w="1966" w:type="dxa"/>
          </w:tcPr>
          <w:p w14:paraId="3DA60D49" w14:textId="77777777" w:rsidR="000746B9" w:rsidRPr="00D50C03" w:rsidRDefault="000746B9" w:rsidP="00A31765">
            <w:pPr>
              <w:keepNext/>
              <w:keepLines/>
              <w:rPr>
                <w:sz w:val="20"/>
                <w:szCs w:val="20"/>
              </w:rPr>
            </w:pPr>
            <w:r w:rsidRPr="00D50C03">
              <w:rPr>
                <w:sz w:val="20"/>
                <w:szCs w:val="20"/>
              </w:rPr>
              <w:t>1</w:t>
            </w:r>
          </w:p>
        </w:tc>
      </w:tr>
      <w:tr w:rsidR="00D50C03" w:rsidRPr="00D50C03" w14:paraId="23F78607" w14:textId="77777777" w:rsidTr="00A30AE6">
        <w:tc>
          <w:tcPr>
            <w:tcW w:w="9132" w:type="dxa"/>
            <w:gridSpan w:val="4"/>
          </w:tcPr>
          <w:p w14:paraId="2B7AE031" w14:textId="77777777" w:rsidR="000746B9" w:rsidRPr="00D50C03" w:rsidRDefault="000746B9" w:rsidP="00A31765">
            <w:pPr>
              <w:keepNext/>
              <w:keepLines/>
              <w:jc w:val="center"/>
              <w:rPr>
                <w:sz w:val="20"/>
                <w:szCs w:val="20"/>
              </w:rPr>
            </w:pPr>
            <w:r w:rsidRPr="00D50C03">
              <w:rPr>
                <w:b/>
                <w:sz w:val="20"/>
                <w:szCs w:val="20"/>
              </w:rPr>
              <w:t>Spillway Information</w:t>
            </w:r>
          </w:p>
        </w:tc>
      </w:tr>
      <w:tr w:rsidR="00D50C03" w:rsidRPr="00D50C03" w14:paraId="44129735" w14:textId="77777777" w:rsidTr="00A30AE6">
        <w:tc>
          <w:tcPr>
            <w:tcW w:w="3210" w:type="dxa"/>
          </w:tcPr>
          <w:p w14:paraId="69DD864B" w14:textId="77777777" w:rsidR="000746B9" w:rsidRPr="00D50C03" w:rsidRDefault="000746B9" w:rsidP="00A31765">
            <w:pPr>
              <w:keepNext/>
              <w:keepLines/>
              <w:rPr>
                <w:sz w:val="20"/>
                <w:szCs w:val="20"/>
              </w:rPr>
            </w:pPr>
            <w:r w:rsidRPr="00D50C03">
              <w:rPr>
                <w:sz w:val="20"/>
                <w:szCs w:val="20"/>
              </w:rPr>
              <w:t>Spillway Type</w:t>
            </w:r>
          </w:p>
        </w:tc>
        <w:tc>
          <w:tcPr>
            <w:tcW w:w="1447" w:type="dxa"/>
          </w:tcPr>
          <w:p w14:paraId="7275DD95" w14:textId="77777777" w:rsidR="000746B9" w:rsidRPr="00D50C03" w:rsidRDefault="000746B9" w:rsidP="00A31765">
            <w:pPr>
              <w:keepNext/>
              <w:keepLines/>
              <w:rPr>
                <w:sz w:val="20"/>
                <w:szCs w:val="20"/>
              </w:rPr>
            </w:pPr>
          </w:p>
        </w:tc>
        <w:tc>
          <w:tcPr>
            <w:tcW w:w="2509" w:type="dxa"/>
          </w:tcPr>
          <w:p w14:paraId="2EC2A460" w14:textId="77777777" w:rsidR="000746B9" w:rsidRPr="00D50C03" w:rsidRDefault="000746B9" w:rsidP="00A31765">
            <w:pPr>
              <w:keepNext/>
              <w:keepLines/>
              <w:rPr>
                <w:sz w:val="20"/>
                <w:szCs w:val="20"/>
              </w:rPr>
            </w:pPr>
          </w:p>
        </w:tc>
        <w:tc>
          <w:tcPr>
            <w:tcW w:w="1966" w:type="dxa"/>
          </w:tcPr>
          <w:p w14:paraId="7C28CB77" w14:textId="77777777" w:rsidR="000746B9" w:rsidRPr="00D50C03" w:rsidRDefault="000746B9" w:rsidP="00A31765">
            <w:pPr>
              <w:keepNext/>
              <w:keepLines/>
              <w:rPr>
                <w:sz w:val="20"/>
                <w:szCs w:val="20"/>
              </w:rPr>
            </w:pPr>
          </w:p>
        </w:tc>
      </w:tr>
      <w:tr w:rsidR="00D50C03" w:rsidRPr="00D50C03" w14:paraId="10CA8F4F" w14:textId="77777777" w:rsidTr="00A30AE6">
        <w:tc>
          <w:tcPr>
            <w:tcW w:w="3210" w:type="dxa"/>
          </w:tcPr>
          <w:p w14:paraId="183F9337" w14:textId="77777777" w:rsidR="000746B9" w:rsidRPr="00D50C03" w:rsidRDefault="000746B9" w:rsidP="00A31765">
            <w:pPr>
              <w:keepNext/>
              <w:keepLines/>
              <w:rPr>
                <w:sz w:val="20"/>
                <w:szCs w:val="20"/>
              </w:rPr>
            </w:pPr>
            <w:r w:rsidRPr="00D50C03">
              <w:rPr>
                <w:sz w:val="20"/>
                <w:szCs w:val="20"/>
              </w:rPr>
              <w:t>Crest Level</w:t>
            </w:r>
          </w:p>
        </w:tc>
        <w:tc>
          <w:tcPr>
            <w:tcW w:w="1447" w:type="dxa"/>
          </w:tcPr>
          <w:p w14:paraId="59FF58FB" w14:textId="755CC883" w:rsidR="000746B9" w:rsidRPr="00D50C03" w:rsidRDefault="009F4880" w:rsidP="00A31765">
            <w:pPr>
              <w:keepNext/>
              <w:keepLines/>
              <w:rPr>
                <w:sz w:val="20"/>
                <w:szCs w:val="20"/>
              </w:rPr>
            </w:pPr>
            <w:r w:rsidRPr="00D50C03">
              <w:rPr>
                <w:sz w:val="20"/>
                <w:szCs w:val="20"/>
              </w:rPr>
              <w:t>L</w:t>
            </w:r>
          </w:p>
        </w:tc>
        <w:tc>
          <w:tcPr>
            <w:tcW w:w="2509" w:type="dxa"/>
          </w:tcPr>
          <w:p w14:paraId="34057146" w14:textId="77777777" w:rsidR="000746B9" w:rsidRPr="00D50C03" w:rsidRDefault="000746B9" w:rsidP="00A31765">
            <w:pPr>
              <w:keepNext/>
              <w:keepLines/>
              <w:rPr>
                <w:sz w:val="20"/>
                <w:szCs w:val="20"/>
              </w:rPr>
            </w:pPr>
            <w:r w:rsidRPr="00D50C03">
              <w:rPr>
                <w:sz w:val="20"/>
                <w:szCs w:val="20"/>
              </w:rPr>
              <w:t>Elevation Minimum</w:t>
            </w:r>
          </w:p>
        </w:tc>
        <w:tc>
          <w:tcPr>
            <w:tcW w:w="1966" w:type="dxa"/>
          </w:tcPr>
          <w:p w14:paraId="4FD746F9" w14:textId="77777777" w:rsidR="000746B9" w:rsidRPr="00D50C03" w:rsidRDefault="000746B9" w:rsidP="00A31765">
            <w:pPr>
              <w:keepNext/>
              <w:keepLines/>
              <w:rPr>
                <w:sz w:val="20"/>
                <w:szCs w:val="20"/>
              </w:rPr>
            </w:pPr>
            <w:r w:rsidRPr="00D50C03">
              <w:rPr>
                <w:sz w:val="20"/>
                <w:szCs w:val="20"/>
              </w:rPr>
              <w:t>Elevation Maximum</w:t>
            </w:r>
          </w:p>
        </w:tc>
      </w:tr>
      <w:tr w:rsidR="00D50C03" w:rsidRPr="00D50C03" w14:paraId="107B7D99" w14:textId="77777777" w:rsidTr="00A30AE6">
        <w:tc>
          <w:tcPr>
            <w:tcW w:w="3210" w:type="dxa"/>
          </w:tcPr>
          <w:p w14:paraId="45E87CCD" w14:textId="77777777" w:rsidR="000746B9" w:rsidRPr="00D50C03" w:rsidRDefault="000746B9" w:rsidP="00A31765">
            <w:pPr>
              <w:keepNext/>
              <w:keepLines/>
              <w:rPr>
                <w:sz w:val="20"/>
                <w:szCs w:val="20"/>
              </w:rPr>
            </w:pPr>
            <w:r w:rsidRPr="00D50C03">
              <w:rPr>
                <w:sz w:val="20"/>
                <w:szCs w:val="20"/>
              </w:rPr>
              <w:t>Discharge</w:t>
            </w:r>
          </w:p>
        </w:tc>
        <w:tc>
          <w:tcPr>
            <w:tcW w:w="1447" w:type="dxa"/>
          </w:tcPr>
          <w:p w14:paraId="030899AC" w14:textId="6CFB801F" w:rsidR="000746B9" w:rsidRPr="00D50C03" w:rsidRDefault="009F4880" w:rsidP="00A31765">
            <w:pPr>
              <w:keepNext/>
              <w:keepLines/>
              <w:rPr>
                <w:sz w:val="20"/>
                <w:szCs w:val="20"/>
              </w:rPr>
            </w:pPr>
            <w:r w:rsidRPr="00D50C03">
              <w:rPr>
                <w:sz w:val="21"/>
                <w:szCs w:val="21"/>
              </w:rPr>
              <w:t>L</w:t>
            </w:r>
            <w:r w:rsidRPr="00D50C03">
              <w:rPr>
                <w:sz w:val="21"/>
                <w:szCs w:val="21"/>
                <w:vertAlign w:val="superscript"/>
              </w:rPr>
              <w:t>3</w:t>
            </w:r>
            <w:r w:rsidRPr="00D50C03">
              <w:rPr>
                <w:sz w:val="21"/>
                <w:szCs w:val="21"/>
              </w:rPr>
              <w:t>/T</w:t>
            </w:r>
          </w:p>
        </w:tc>
        <w:tc>
          <w:tcPr>
            <w:tcW w:w="2509" w:type="dxa"/>
          </w:tcPr>
          <w:p w14:paraId="7BFBFCC0" w14:textId="77777777" w:rsidR="000746B9" w:rsidRPr="00D50C03" w:rsidRDefault="000746B9" w:rsidP="00A31765">
            <w:pPr>
              <w:keepNext/>
              <w:keepLines/>
              <w:rPr>
                <w:sz w:val="20"/>
                <w:szCs w:val="20"/>
              </w:rPr>
            </w:pPr>
            <w:r w:rsidRPr="00D50C03">
              <w:rPr>
                <w:sz w:val="20"/>
                <w:szCs w:val="20"/>
              </w:rPr>
              <w:t>0</w:t>
            </w:r>
          </w:p>
        </w:tc>
        <w:tc>
          <w:tcPr>
            <w:tcW w:w="1966" w:type="dxa"/>
          </w:tcPr>
          <w:p w14:paraId="0D1C4479" w14:textId="77777777" w:rsidR="000746B9" w:rsidRPr="00D50C03" w:rsidRDefault="000746B9" w:rsidP="00A31765">
            <w:pPr>
              <w:keepNext/>
              <w:keepLines/>
              <w:rPr>
                <w:sz w:val="20"/>
                <w:szCs w:val="20"/>
              </w:rPr>
            </w:pPr>
            <w:r w:rsidRPr="00D50C03">
              <w:rPr>
                <w:sz w:val="20"/>
                <w:szCs w:val="20"/>
              </w:rPr>
              <w:t>User Defined</w:t>
            </w:r>
          </w:p>
        </w:tc>
      </w:tr>
      <w:tr w:rsidR="00D50C03" w:rsidRPr="00D50C03" w14:paraId="20A60D4E" w14:textId="77777777" w:rsidTr="00A30AE6">
        <w:tc>
          <w:tcPr>
            <w:tcW w:w="9132" w:type="dxa"/>
            <w:gridSpan w:val="4"/>
          </w:tcPr>
          <w:p w14:paraId="6C8E0D6D" w14:textId="77777777" w:rsidR="000746B9" w:rsidRPr="00D50C03" w:rsidRDefault="000746B9" w:rsidP="00A31765">
            <w:pPr>
              <w:keepNext/>
              <w:keepLines/>
              <w:jc w:val="center"/>
              <w:rPr>
                <w:b/>
                <w:bCs/>
                <w:sz w:val="20"/>
                <w:szCs w:val="20"/>
              </w:rPr>
            </w:pPr>
            <w:r w:rsidRPr="00D50C03">
              <w:rPr>
                <w:b/>
                <w:sz w:val="20"/>
                <w:szCs w:val="20"/>
              </w:rPr>
              <w:t>Outlet</w:t>
            </w:r>
            <w:r w:rsidRPr="00D50C03">
              <w:rPr>
                <w:b/>
                <w:bCs/>
                <w:sz w:val="20"/>
                <w:szCs w:val="20"/>
              </w:rPr>
              <w:t xml:space="preserve"> Information</w:t>
            </w:r>
          </w:p>
        </w:tc>
      </w:tr>
      <w:tr w:rsidR="00D50C03" w:rsidRPr="00D50C03" w14:paraId="04F2B1E8" w14:textId="77777777" w:rsidTr="00A30AE6">
        <w:tc>
          <w:tcPr>
            <w:tcW w:w="3210" w:type="dxa"/>
          </w:tcPr>
          <w:p w14:paraId="1D5922CF" w14:textId="77777777" w:rsidR="000746B9" w:rsidRPr="00D50C03" w:rsidRDefault="000746B9" w:rsidP="00A31765">
            <w:pPr>
              <w:keepNext/>
              <w:keepLines/>
              <w:rPr>
                <w:sz w:val="20"/>
                <w:szCs w:val="20"/>
              </w:rPr>
            </w:pPr>
            <w:r w:rsidRPr="00D50C03">
              <w:rPr>
                <w:sz w:val="20"/>
                <w:szCs w:val="20"/>
              </w:rPr>
              <w:t>Elevation</w:t>
            </w:r>
          </w:p>
        </w:tc>
        <w:tc>
          <w:tcPr>
            <w:tcW w:w="1447" w:type="dxa"/>
          </w:tcPr>
          <w:p w14:paraId="7F991EE2" w14:textId="230D2970" w:rsidR="000746B9" w:rsidRPr="00D50C03" w:rsidRDefault="009F4880" w:rsidP="00A31765">
            <w:pPr>
              <w:keepNext/>
              <w:keepLines/>
              <w:rPr>
                <w:sz w:val="20"/>
                <w:szCs w:val="20"/>
              </w:rPr>
            </w:pPr>
            <w:r w:rsidRPr="00D50C03">
              <w:rPr>
                <w:sz w:val="20"/>
                <w:szCs w:val="20"/>
              </w:rPr>
              <w:t>L</w:t>
            </w:r>
          </w:p>
        </w:tc>
        <w:tc>
          <w:tcPr>
            <w:tcW w:w="2509" w:type="dxa"/>
          </w:tcPr>
          <w:p w14:paraId="3042D371" w14:textId="77777777" w:rsidR="000746B9" w:rsidRPr="00D50C03" w:rsidRDefault="000746B9" w:rsidP="00A31765">
            <w:pPr>
              <w:keepNext/>
              <w:keepLines/>
              <w:rPr>
                <w:sz w:val="20"/>
                <w:szCs w:val="20"/>
              </w:rPr>
            </w:pPr>
            <w:r w:rsidRPr="00D50C03">
              <w:rPr>
                <w:sz w:val="20"/>
                <w:szCs w:val="20"/>
              </w:rPr>
              <w:t>Elevation Minimum</w:t>
            </w:r>
          </w:p>
        </w:tc>
        <w:tc>
          <w:tcPr>
            <w:tcW w:w="1966" w:type="dxa"/>
          </w:tcPr>
          <w:p w14:paraId="0EB65BF6" w14:textId="77777777" w:rsidR="000746B9" w:rsidRPr="00D50C03" w:rsidRDefault="000746B9" w:rsidP="00A31765">
            <w:pPr>
              <w:keepNext/>
              <w:keepLines/>
              <w:rPr>
                <w:sz w:val="20"/>
                <w:szCs w:val="20"/>
              </w:rPr>
            </w:pPr>
            <w:r w:rsidRPr="00D50C03">
              <w:rPr>
                <w:sz w:val="20"/>
                <w:szCs w:val="20"/>
              </w:rPr>
              <w:t>Elevation Maximum</w:t>
            </w:r>
          </w:p>
        </w:tc>
      </w:tr>
      <w:tr w:rsidR="00D50C03" w:rsidRPr="00D50C03" w14:paraId="20FE605C" w14:textId="77777777" w:rsidTr="00A30AE6">
        <w:tc>
          <w:tcPr>
            <w:tcW w:w="3210" w:type="dxa"/>
          </w:tcPr>
          <w:p w14:paraId="6D9FB3F8" w14:textId="77777777" w:rsidR="000746B9" w:rsidRPr="00D50C03" w:rsidRDefault="000746B9" w:rsidP="00A31765">
            <w:pPr>
              <w:keepNext/>
              <w:keepLines/>
              <w:rPr>
                <w:sz w:val="20"/>
                <w:szCs w:val="20"/>
              </w:rPr>
            </w:pPr>
            <w:r w:rsidRPr="00D50C03">
              <w:rPr>
                <w:sz w:val="20"/>
                <w:szCs w:val="20"/>
              </w:rPr>
              <w:t>Cross Sectional Area</w:t>
            </w:r>
          </w:p>
        </w:tc>
        <w:tc>
          <w:tcPr>
            <w:tcW w:w="1447" w:type="dxa"/>
          </w:tcPr>
          <w:p w14:paraId="22C8351F" w14:textId="3B1BEBDB" w:rsidR="000746B9" w:rsidRPr="00D50C03" w:rsidRDefault="009F4880" w:rsidP="00A31765">
            <w:pPr>
              <w:keepNext/>
              <w:keepLines/>
              <w:rPr>
                <w:sz w:val="20"/>
                <w:szCs w:val="20"/>
                <w:vertAlign w:val="superscript"/>
              </w:rPr>
            </w:pPr>
            <w:r w:rsidRPr="00D50C03">
              <w:rPr>
                <w:sz w:val="20"/>
                <w:szCs w:val="20"/>
              </w:rPr>
              <w:t>L</w:t>
            </w:r>
            <w:r w:rsidRPr="00D50C03">
              <w:rPr>
                <w:sz w:val="20"/>
                <w:szCs w:val="20"/>
                <w:vertAlign w:val="superscript"/>
              </w:rPr>
              <w:t>2</w:t>
            </w:r>
          </w:p>
        </w:tc>
        <w:tc>
          <w:tcPr>
            <w:tcW w:w="2509" w:type="dxa"/>
          </w:tcPr>
          <w:p w14:paraId="75AA9BD5" w14:textId="77777777" w:rsidR="000746B9" w:rsidRPr="00D50C03" w:rsidRDefault="000746B9" w:rsidP="00A31765">
            <w:pPr>
              <w:keepNext/>
              <w:keepLines/>
              <w:rPr>
                <w:sz w:val="20"/>
                <w:szCs w:val="20"/>
              </w:rPr>
            </w:pPr>
            <w:r w:rsidRPr="00D50C03">
              <w:rPr>
                <w:sz w:val="20"/>
                <w:szCs w:val="20"/>
              </w:rPr>
              <w:t>0</w:t>
            </w:r>
          </w:p>
        </w:tc>
        <w:tc>
          <w:tcPr>
            <w:tcW w:w="1966" w:type="dxa"/>
          </w:tcPr>
          <w:p w14:paraId="2D2935B6" w14:textId="77777777" w:rsidR="000746B9" w:rsidRPr="00D50C03" w:rsidRDefault="000746B9" w:rsidP="00A31765">
            <w:pPr>
              <w:keepNext/>
              <w:keepLines/>
              <w:rPr>
                <w:sz w:val="20"/>
                <w:szCs w:val="20"/>
              </w:rPr>
            </w:pPr>
            <w:r w:rsidRPr="00D50C03">
              <w:rPr>
                <w:sz w:val="20"/>
                <w:szCs w:val="20"/>
              </w:rPr>
              <w:t>User Defined</w:t>
            </w:r>
          </w:p>
        </w:tc>
      </w:tr>
      <w:tr w:rsidR="00D50C03" w:rsidRPr="00D50C03" w14:paraId="10638C93" w14:textId="77777777" w:rsidTr="00A30AE6">
        <w:tc>
          <w:tcPr>
            <w:tcW w:w="3210" w:type="dxa"/>
          </w:tcPr>
          <w:p w14:paraId="59C369B6" w14:textId="77777777" w:rsidR="000746B9" w:rsidRPr="00D50C03" w:rsidRDefault="000746B9" w:rsidP="00A31765">
            <w:pPr>
              <w:keepNext/>
              <w:keepLines/>
              <w:rPr>
                <w:sz w:val="20"/>
                <w:szCs w:val="20"/>
              </w:rPr>
            </w:pPr>
            <w:r w:rsidRPr="00D50C03">
              <w:rPr>
                <w:sz w:val="20"/>
                <w:szCs w:val="20"/>
              </w:rPr>
              <w:t>Minimum Loss Coeff.</w:t>
            </w:r>
          </w:p>
        </w:tc>
        <w:tc>
          <w:tcPr>
            <w:tcW w:w="1447" w:type="dxa"/>
          </w:tcPr>
          <w:p w14:paraId="38BB3F1D" w14:textId="77777777" w:rsidR="000746B9" w:rsidRPr="00D50C03" w:rsidRDefault="000746B9" w:rsidP="00A31765">
            <w:pPr>
              <w:keepNext/>
              <w:keepLines/>
              <w:rPr>
                <w:sz w:val="20"/>
                <w:szCs w:val="20"/>
              </w:rPr>
            </w:pPr>
          </w:p>
        </w:tc>
        <w:tc>
          <w:tcPr>
            <w:tcW w:w="2509" w:type="dxa"/>
          </w:tcPr>
          <w:p w14:paraId="027106C4" w14:textId="77777777" w:rsidR="000746B9" w:rsidRPr="00D50C03" w:rsidRDefault="000746B9" w:rsidP="00A31765">
            <w:pPr>
              <w:keepNext/>
              <w:keepLines/>
              <w:rPr>
                <w:sz w:val="20"/>
                <w:szCs w:val="20"/>
              </w:rPr>
            </w:pPr>
            <w:r w:rsidRPr="00D50C03">
              <w:rPr>
                <w:sz w:val="20"/>
                <w:szCs w:val="20"/>
              </w:rPr>
              <w:t>0</w:t>
            </w:r>
          </w:p>
        </w:tc>
        <w:tc>
          <w:tcPr>
            <w:tcW w:w="1966" w:type="dxa"/>
          </w:tcPr>
          <w:p w14:paraId="451D4EC4" w14:textId="77777777" w:rsidR="000746B9" w:rsidRPr="00D50C03" w:rsidRDefault="000746B9" w:rsidP="00A31765">
            <w:pPr>
              <w:keepNext/>
              <w:keepLines/>
              <w:rPr>
                <w:sz w:val="20"/>
                <w:szCs w:val="20"/>
              </w:rPr>
            </w:pPr>
            <w:r w:rsidRPr="00D50C03">
              <w:rPr>
                <w:sz w:val="20"/>
                <w:szCs w:val="20"/>
              </w:rPr>
              <w:t>1</w:t>
            </w:r>
          </w:p>
        </w:tc>
      </w:tr>
      <w:tr w:rsidR="00D50C03" w:rsidRPr="00D50C03" w14:paraId="48C6DC4C" w14:textId="77777777" w:rsidTr="00A30AE6">
        <w:tc>
          <w:tcPr>
            <w:tcW w:w="3210" w:type="dxa"/>
          </w:tcPr>
          <w:p w14:paraId="5614A5F0" w14:textId="77777777" w:rsidR="000746B9" w:rsidRPr="00D50C03" w:rsidRDefault="000746B9" w:rsidP="00A31765">
            <w:pPr>
              <w:keepLines/>
              <w:rPr>
                <w:sz w:val="20"/>
                <w:szCs w:val="20"/>
              </w:rPr>
            </w:pPr>
            <w:r w:rsidRPr="00D50C03">
              <w:rPr>
                <w:sz w:val="20"/>
                <w:szCs w:val="20"/>
              </w:rPr>
              <w:t>Maximum Loss Coefficient</w:t>
            </w:r>
          </w:p>
        </w:tc>
        <w:tc>
          <w:tcPr>
            <w:tcW w:w="1447" w:type="dxa"/>
          </w:tcPr>
          <w:p w14:paraId="712ECD6A" w14:textId="77777777" w:rsidR="000746B9" w:rsidRPr="00D50C03" w:rsidRDefault="000746B9" w:rsidP="00A31765">
            <w:pPr>
              <w:keepLines/>
              <w:rPr>
                <w:sz w:val="20"/>
                <w:szCs w:val="20"/>
              </w:rPr>
            </w:pPr>
          </w:p>
        </w:tc>
        <w:tc>
          <w:tcPr>
            <w:tcW w:w="2509" w:type="dxa"/>
          </w:tcPr>
          <w:p w14:paraId="2B8B448F" w14:textId="77777777" w:rsidR="000746B9" w:rsidRPr="00D50C03" w:rsidRDefault="000746B9" w:rsidP="00A31765">
            <w:pPr>
              <w:keepLines/>
              <w:rPr>
                <w:sz w:val="20"/>
                <w:szCs w:val="20"/>
              </w:rPr>
            </w:pPr>
            <w:r w:rsidRPr="00D50C03">
              <w:rPr>
                <w:sz w:val="20"/>
                <w:szCs w:val="20"/>
              </w:rPr>
              <w:t xml:space="preserve">Minimum loss coefficient </w:t>
            </w:r>
          </w:p>
        </w:tc>
        <w:tc>
          <w:tcPr>
            <w:tcW w:w="1966" w:type="dxa"/>
          </w:tcPr>
          <w:p w14:paraId="18D1EEE7" w14:textId="77777777" w:rsidR="000746B9" w:rsidRPr="00D50C03" w:rsidRDefault="000746B9" w:rsidP="00A31765">
            <w:pPr>
              <w:keepLines/>
              <w:rPr>
                <w:sz w:val="20"/>
                <w:szCs w:val="20"/>
              </w:rPr>
            </w:pPr>
            <w:r w:rsidRPr="00D50C03">
              <w:rPr>
                <w:sz w:val="20"/>
                <w:szCs w:val="20"/>
              </w:rPr>
              <w:t>1</w:t>
            </w:r>
          </w:p>
        </w:tc>
      </w:tr>
    </w:tbl>
    <w:p w14:paraId="0FFE3B49" w14:textId="77777777" w:rsidR="00B01A87" w:rsidRPr="00D50C03" w:rsidRDefault="00B01A87" w:rsidP="00B01A87"/>
    <w:p w14:paraId="3A407125" w14:textId="56ACC07A" w:rsidR="00660519" w:rsidRPr="00D50C03" w:rsidRDefault="00862BCA" w:rsidP="00E83B94">
      <w:pPr>
        <w:pStyle w:val="Heading3"/>
        <w:rPr>
          <w:rFonts w:ascii="Times New Roman" w:hAnsi="Times New Roman" w:cs="Times New Roman"/>
          <w:b/>
          <w:color w:val="auto"/>
          <w:sz w:val="28"/>
          <w:szCs w:val="28"/>
        </w:rPr>
      </w:pPr>
      <w:bookmarkStart w:id="30" w:name="_Toc43932304"/>
      <w:r w:rsidRPr="00D50C03">
        <w:rPr>
          <w:rFonts w:ascii="Times New Roman" w:hAnsi="Times New Roman" w:cs="Times New Roman"/>
          <w:b/>
          <w:color w:val="auto"/>
          <w:sz w:val="28"/>
          <w:szCs w:val="28"/>
        </w:rPr>
        <w:t>Users</w:t>
      </w:r>
      <w:bookmarkEnd w:id="30"/>
    </w:p>
    <w:p w14:paraId="5541731B" w14:textId="77777777" w:rsidR="00660519" w:rsidRPr="00D50C03" w:rsidRDefault="00660519" w:rsidP="00660519">
      <w:r w:rsidRPr="00D50C03">
        <w:t xml:space="preserve">The user block is representative of the different types of users that are present in a reservoir network. The user type is selected in the “User” dialog window. </w:t>
      </w:r>
      <w:r w:rsidR="00266505" w:rsidRPr="00D50C03">
        <w:t xml:space="preserve">If the “User Type” is “Hydropower” the “Hydropower” tab in the “User” description needs to be completed. </w:t>
      </w:r>
    </w:p>
    <w:p w14:paraId="4AE9A468" w14:textId="77777777" w:rsidR="00660519" w:rsidRPr="00D50C03" w:rsidRDefault="00660519" w:rsidP="00660519"/>
    <w:p w14:paraId="575C293C" w14:textId="5FE66C9B" w:rsidR="00266505" w:rsidRPr="00D50C03" w:rsidRDefault="00660519" w:rsidP="00660519">
      <w:r w:rsidRPr="00D50C03">
        <w:rPr>
          <w:i/>
        </w:rPr>
        <w:t>User-User Description</w:t>
      </w:r>
      <w:r w:rsidRPr="00D50C03">
        <w:br/>
        <w:t xml:space="preserve">The “User Description” tab </w:t>
      </w:r>
      <w:r w:rsidR="00E83B94" w:rsidRPr="00D50C03">
        <w:t>(</w:t>
      </w:r>
      <w:r w:rsidR="001376AB" w:rsidRPr="00D50C03">
        <w:rPr>
          <w:sz w:val="32"/>
        </w:rPr>
        <w:fldChar w:fldCharType="begin"/>
      </w:r>
      <w:r w:rsidR="001376AB" w:rsidRPr="00D50C03">
        <w:rPr>
          <w:sz w:val="32"/>
        </w:rPr>
        <w:instrText xml:space="preserve"> REF _Ref43930422 \h  \* MERGEFORMAT </w:instrText>
      </w:r>
      <w:r w:rsidR="001376AB" w:rsidRPr="00D50C03">
        <w:rPr>
          <w:sz w:val="32"/>
        </w:rPr>
      </w:r>
      <w:r w:rsidR="001376AB" w:rsidRPr="00D50C03">
        <w:rPr>
          <w:sz w:val="32"/>
        </w:rPr>
        <w:fldChar w:fldCharType="separate"/>
      </w:r>
      <w:r w:rsidR="00902407" w:rsidRPr="00902407">
        <w:t xml:space="preserve">Figure </w:t>
      </w:r>
      <w:r w:rsidR="00902407" w:rsidRPr="00902407">
        <w:rPr>
          <w:noProof/>
        </w:rPr>
        <w:t>10</w:t>
      </w:r>
      <w:r w:rsidR="001376AB" w:rsidRPr="00D50C03">
        <w:rPr>
          <w:sz w:val="32"/>
        </w:rPr>
        <w:fldChar w:fldCharType="end"/>
      </w:r>
      <w:r w:rsidR="00E83B94" w:rsidRPr="00D50C03">
        <w:t xml:space="preserve">) </w:t>
      </w:r>
      <w:r w:rsidRPr="00D50C03">
        <w:t xml:space="preserve">requires the following input: “User Name”, “User Type” </w:t>
      </w:r>
      <w:r w:rsidRPr="00D50C03">
        <w:lastRenderedPageBreak/>
        <w:t>(from the drop down box), “Minimum” and “Maximum Release”, “Tariff” amount, “Penalty” amount, “</w:t>
      </w:r>
      <w:r w:rsidR="003507EE" w:rsidRPr="00D50C03">
        <w:t>Reliability</w:t>
      </w:r>
      <w:r w:rsidRPr="00D50C03">
        <w:t>”, “Contract Restriction Volume”, and the “Penalty Compensation.”</w:t>
      </w:r>
    </w:p>
    <w:p w14:paraId="05A6D48B" w14:textId="77777777" w:rsidR="00266505" w:rsidRPr="00D50C03" w:rsidRDefault="00266505" w:rsidP="00660519"/>
    <w:p w14:paraId="3EFCB9B4" w14:textId="77777777" w:rsidR="001376AB" w:rsidRPr="00D50C03" w:rsidRDefault="001376AB" w:rsidP="001376AB">
      <w:pPr>
        <w:keepNext/>
        <w:jc w:val="center"/>
      </w:pPr>
      <w:r w:rsidRPr="00D50C03">
        <w:rPr>
          <w:noProof/>
        </w:rPr>
        <w:drawing>
          <wp:inline distT="0" distB="0" distL="0" distR="0" wp14:anchorId="0B5858FB" wp14:editId="22D390B0">
            <wp:extent cx="4154175" cy="2087345"/>
            <wp:effectExtent l="0" t="0" r="0" b="825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C454E.tmp"/>
                    <pic:cNvPicPr/>
                  </pic:nvPicPr>
                  <pic:blipFill>
                    <a:blip r:embed="rId23">
                      <a:extLst>
                        <a:ext uri="{28A0092B-C50C-407E-A947-70E740481C1C}">
                          <a14:useLocalDpi xmlns:a14="http://schemas.microsoft.com/office/drawing/2010/main" val="0"/>
                        </a:ext>
                      </a:extLst>
                    </a:blip>
                    <a:stretch>
                      <a:fillRect/>
                    </a:stretch>
                  </pic:blipFill>
                  <pic:spPr>
                    <a:xfrm>
                      <a:off x="0" y="0"/>
                      <a:ext cx="4154175" cy="2087345"/>
                    </a:xfrm>
                    <a:prstGeom prst="rect">
                      <a:avLst/>
                    </a:prstGeom>
                  </pic:spPr>
                </pic:pic>
              </a:graphicData>
            </a:graphic>
          </wp:inline>
        </w:drawing>
      </w:r>
    </w:p>
    <w:p w14:paraId="3CE26A6A" w14:textId="7509F8EE" w:rsidR="00266505" w:rsidRPr="00D50C03" w:rsidRDefault="001376AB" w:rsidP="001376AB">
      <w:pPr>
        <w:pStyle w:val="Caption"/>
        <w:jc w:val="center"/>
        <w:rPr>
          <w:color w:val="auto"/>
        </w:rPr>
      </w:pPr>
      <w:bookmarkStart w:id="31" w:name="_Ref43930422"/>
      <w:bookmarkStart w:id="32" w:name="_Toc43932287"/>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10</w:t>
      </w:r>
      <w:r w:rsidRPr="00D50C03">
        <w:rPr>
          <w:color w:val="auto"/>
          <w:sz w:val="20"/>
        </w:rPr>
        <w:fldChar w:fldCharType="end"/>
      </w:r>
      <w:bookmarkEnd w:id="31"/>
      <w:r w:rsidRPr="00D50C03">
        <w:rPr>
          <w:color w:val="auto"/>
          <w:sz w:val="20"/>
        </w:rPr>
        <w:t xml:space="preserve"> - User Dialog (User Description tab)</w:t>
      </w:r>
      <w:bookmarkEnd w:id="32"/>
    </w:p>
    <w:p w14:paraId="429C8379" w14:textId="54BDE1D0" w:rsidR="00266505" w:rsidRPr="00D50C03" w:rsidRDefault="00266505" w:rsidP="00266505">
      <w:r w:rsidRPr="00D50C03">
        <w:rPr>
          <w:i/>
        </w:rPr>
        <w:t>User-</w:t>
      </w:r>
      <w:r w:rsidR="004969D4" w:rsidRPr="00D50C03">
        <w:rPr>
          <w:i/>
        </w:rPr>
        <w:t xml:space="preserve">User </w:t>
      </w:r>
      <w:r w:rsidRPr="00D50C03">
        <w:rPr>
          <w:i/>
        </w:rPr>
        <w:t>Demand</w:t>
      </w:r>
    </w:p>
    <w:p w14:paraId="096C8BE8" w14:textId="40FF13CF" w:rsidR="00266505" w:rsidRPr="00D50C03" w:rsidRDefault="00266505" w:rsidP="00266505">
      <w:r w:rsidRPr="00D50C03">
        <w:t xml:space="preserve">Again, there is the option to enter the information required in this tab or to select a data file with the information. For larger data </w:t>
      </w:r>
      <w:r w:rsidR="001376AB" w:rsidRPr="00D50C03">
        <w:t>sets,</w:t>
      </w:r>
      <w:r w:rsidRPr="00D50C03">
        <w:t xml:space="preserve"> it is ideal to use the data file entry method. The inf</w:t>
      </w:r>
      <w:r w:rsidR="001376AB" w:rsidRPr="00D50C03">
        <w:t xml:space="preserve">ormation required is the per time step demand for the user. If the model is being run in a simulation mode, these become the releases for that user. If the model is being optimized, these become the starting points for the optimization engine. </w:t>
      </w:r>
    </w:p>
    <w:p w14:paraId="243FF9AE" w14:textId="77777777" w:rsidR="00266505" w:rsidRPr="00D50C03" w:rsidRDefault="00266505" w:rsidP="00266505"/>
    <w:p w14:paraId="1919080C" w14:textId="77777777" w:rsidR="004969D4" w:rsidRPr="00D50C03" w:rsidRDefault="004969D4" w:rsidP="004969D4">
      <w:pPr>
        <w:keepNext/>
        <w:jc w:val="center"/>
      </w:pPr>
      <w:r w:rsidRPr="00D50C03">
        <w:rPr>
          <w:noProof/>
        </w:rPr>
        <w:drawing>
          <wp:inline distT="0" distB="0" distL="0" distR="0" wp14:anchorId="1A69BF33" wp14:editId="40795D28">
            <wp:extent cx="4194922" cy="2107819"/>
            <wp:effectExtent l="0" t="0" r="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C41FAE.tmp"/>
                    <pic:cNvPicPr/>
                  </pic:nvPicPr>
                  <pic:blipFill>
                    <a:blip r:embed="rId24">
                      <a:extLst>
                        <a:ext uri="{28A0092B-C50C-407E-A947-70E740481C1C}">
                          <a14:useLocalDpi xmlns:a14="http://schemas.microsoft.com/office/drawing/2010/main" val="0"/>
                        </a:ext>
                      </a:extLst>
                    </a:blip>
                    <a:stretch>
                      <a:fillRect/>
                    </a:stretch>
                  </pic:blipFill>
                  <pic:spPr>
                    <a:xfrm>
                      <a:off x="0" y="0"/>
                      <a:ext cx="4194922" cy="2107819"/>
                    </a:xfrm>
                    <a:prstGeom prst="rect">
                      <a:avLst/>
                    </a:prstGeom>
                  </pic:spPr>
                </pic:pic>
              </a:graphicData>
            </a:graphic>
          </wp:inline>
        </w:drawing>
      </w:r>
    </w:p>
    <w:p w14:paraId="6095A078" w14:textId="5720FAB8" w:rsidR="00A30AE6" w:rsidRPr="00D50C03" w:rsidRDefault="004969D4" w:rsidP="004969D4">
      <w:pPr>
        <w:pStyle w:val="Caption"/>
        <w:jc w:val="center"/>
        <w:rPr>
          <w:i w:val="0"/>
          <w:color w:val="auto"/>
        </w:rPr>
      </w:pPr>
      <w:bookmarkStart w:id="33" w:name="_Toc43932288"/>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11</w:t>
      </w:r>
      <w:r w:rsidRPr="00D50C03">
        <w:rPr>
          <w:color w:val="auto"/>
          <w:sz w:val="20"/>
        </w:rPr>
        <w:fldChar w:fldCharType="end"/>
      </w:r>
      <w:r w:rsidRPr="00D50C03">
        <w:rPr>
          <w:color w:val="auto"/>
          <w:sz w:val="20"/>
        </w:rPr>
        <w:t xml:space="preserve"> - User Dialog (User Demand tab)</w:t>
      </w:r>
      <w:bookmarkEnd w:id="33"/>
    </w:p>
    <w:p w14:paraId="3988C6F5" w14:textId="1599411C" w:rsidR="00266505" w:rsidRPr="00D50C03" w:rsidRDefault="00266505" w:rsidP="00266505">
      <w:r w:rsidRPr="00D50C03">
        <w:rPr>
          <w:i/>
        </w:rPr>
        <w:t xml:space="preserve">User-Restriction Compensation </w:t>
      </w:r>
    </w:p>
    <w:p w14:paraId="4F45751A" w14:textId="77777777" w:rsidR="00266505" w:rsidRPr="00D50C03" w:rsidRDefault="00266505" w:rsidP="00266505">
      <w:r w:rsidRPr="00D50C03">
        <w:t xml:space="preserve">The information required in the “Restriction Compensation” tab is the restriction compensation and fraction for each restriction level. </w:t>
      </w:r>
    </w:p>
    <w:p w14:paraId="1EE70180" w14:textId="77777777" w:rsidR="004969D4" w:rsidRPr="00D50C03" w:rsidRDefault="004969D4" w:rsidP="004969D4">
      <w:pPr>
        <w:keepNext/>
        <w:jc w:val="center"/>
      </w:pPr>
      <w:r w:rsidRPr="00D50C03">
        <w:rPr>
          <w:noProof/>
        </w:rPr>
        <w:lastRenderedPageBreak/>
        <w:drawing>
          <wp:inline distT="0" distB="0" distL="0" distR="0" wp14:anchorId="15242557" wp14:editId="7B01F73C">
            <wp:extent cx="4392642" cy="2207167"/>
            <wp:effectExtent l="0" t="0" r="8255" b="31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EC4EAB0.tmp"/>
                    <pic:cNvPicPr/>
                  </pic:nvPicPr>
                  <pic:blipFill>
                    <a:blip r:embed="rId25">
                      <a:extLst>
                        <a:ext uri="{28A0092B-C50C-407E-A947-70E740481C1C}">
                          <a14:useLocalDpi xmlns:a14="http://schemas.microsoft.com/office/drawing/2010/main" val="0"/>
                        </a:ext>
                      </a:extLst>
                    </a:blip>
                    <a:stretch>
                      <a:fillRect/>
                    </a:stretch>
                  </pic:blipFill>
                  <pic:spPr>
                    <a:xfrm>
                      <a:off x="0" y="0"/>
                      <a:ext cx="4392642" cy="2207167"/>
                    </a:xfrm>
                    <a:prstGeom prst="rect">
                      <a:avLst/>
                    </a:prstGeom>
                  </pic:spPr>
                </pic:pic>
              </a:graphicData>
            </a:graphic>
          </wp:inline>
        </w:drawing>
      </w:r>
    </w:p>
    <w:p w14:paraId="2CE8BB76" w14:textId="4DAA1323" w:rsidR="00266505" w:rsidRPr="00D50C03" w:rsidRDefault="004969D4" w:rsidP="004969D4">
      <w:pPr>
        <w:pStyle w:val="Caption"/>
        <w:jc w:val="center"/>
        <w:rPr>
          <w:color w:val="auto"/>
          <w:sz w:val="20"/>
        </w:rPr>
      </w:pPr>
      <w:bookmarkStart w:id="34" w:name="_Toc43932289"/>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12</w:t>
      </w:r>
      <w:r w:rsidRPr="00D50C03">
        <w:rPr>
          <w:color w:val="auto"/>
          <w:sz w:val="20"/>
        </w:rPr>
        <w:fldChar w:fldCharType="end"/>
      </w:r>
      <w:r w:rsidRPr="00D50C03">
        <w:rPr>
          <w:color w:val="auto"/>
          <w:sz w:val="20"/>
        </w:rPr>
        <w:t xml:space="preserve"> - User Dialog (Restriction Compensation tab)</w:t>
      </w:r>
      <w:bookmarkEnd w:id="34"/>
    </w:p>
    <w:p w14:paraId="14BB0924" w14:textId="2F49250A" w:rsidR="00266505" w:rsidRPr="00D50C03" w:rsidRDefault="00266505" w:rsidP="00266505">
      <w:r w:rsidRPr="00D50C03">
        <w:rPr>
          <w:i/>
        </w:rPr>
        <w:t>User-Hydropower (Conditional, “User Type”)</w:t>
      </w:r>
    </w:p>
    <w:p w14:paraId="665A5742" w14:textId="3E6B2364" w:rsidR="00266505" w:rsidRPr="00D50C03" w:rsidRDefault="00266505" w:rsidP="00266505">
      <w:r w:rsidRPr="00D50C03">
        <w:t xml:space="preserve">If the “User Type” is “Hydropower” the “Hydropower” tab becomes required information. The user should specify the “Number of Turbines” and the “Maximum Discharge”, “Installed Capacity”, “Turbine Efficiency”, two energy coefficients, and the “Unit Rate Energy” for each turbine. </w:t>
      </w:r>
      <w:r w:rsidR="000746B9" w:rsidRPr="00D50C03">
        <w:t xml:space="preserve">The “Turbine Tail Elevation” is also required for each time step. </w:t>
      </w:r>
    </w:p>
    <w:p w14:paraId="32D26D1F" w14:textId="77777777" w:rsidR="000746B9" w:rsidRPr="00D50C03" w:rsidRDefault="000746B9" w:rsidP="00266505"/>
    <w:p w14:paraId="6DD7626C" w14:textId="77777777" w:rsidR="003F24FA" w:rsidRPr="00D50C03" w:rsidRDefault="003F24FA" w:rsidP="003F24FA">
      <w:pPr>
        <w:keepNext/>
        <w:jc w:val="center"/>
      </w:pPr>
      <w:r w:rsidRPr="00D50C03">
        <w:rPr>
          <w:noProof/>
        </w:rPr>
        <w:drawing>
          <wp:inline distT="0" distB="0" distL="0" distR="0" wp14:anchorId="1939143E" wp14:editId="07D9834D">
            <wp:extent cx="4371068" cy="2196327"/>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EC4FE2.tmp"/>
                    <pic:cNvPicPr/>
                  </pic:nvPicPr>
                  <pic:blipFill>
                    <a:blip r:embed="rId26">
                      <a:extLst>
                        <a:ext uri="{28A0092B-C50C-407E-A947-70E740481C1C}">
                          <a14:useLocalDpi xmlns:a14="http://schemas.microsoft.com/office/drawing/2010/main" val="0"/>
                        </a:ext>
                      </a:extLst>
                    </a:blip>
                    <a:stretch>
                      <a:fillRect/>
                    </a:stretch>
                  </pic:blipFill>
                  <pic:spPr>
                    <a:xfrm>
                      <a:off x="0" y="0"/>
                      <a:ext cx="4371068" cy="2196327"/>
                    </a:xfrm>
                    <a:prstGeom prst="rect">
                      <a:avLst/>
                    </a:prstGeom>
                  </pic:spPr>
                </pic:pic>
              </a:graphicData>
            </a:graphic>
          </wp:inline>
        </w:drawing>
      </w:r>
    </w:p>
    <w:p w14:paraId="5EAEE553" w14:textId="52EC4CBD" w:rsidR="00A30AE6" w:rsidRPr="00D50C03" w:rsidRDefault="003F24FA" w:rsidP="003F24FA">
      <w:pPr>
        <w:pStyle w:val="Caption"/>
        <w:jc w:val="center"/>
        <w:rPr>
          <w:i w:val="0"/>
          <w:color w:val="auto"/>
        </w:rPr>
      </w:pPr>
      <w:bookmarkStart w:id="35" w:name="_Toc43932290"/>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13</w:t>
      </w:r>
      <w:r w:rsidRPr="00D50C03">
        <w:rPr>
          <w:color w:val="auto"/>
          <w:sz w:val="20"/>
        </w:rPr>
        <w:fldChar w:fldCharType="end"/>
      </w:r>
      <w:r w:rsidRPr="00D50C03">
        <w:rPr>
          <w:color w:val="auto"/>
          <w:sz w:val="20"/>
        </w:rPr>
        <w:t xml:space="preserve"> - User Dialog (Hydropower tab)</w:t>
      </w:r>
      <w:bookmarkEnd w:id="35"/>
    </w:p>
    <w:tbl>
      <w:tblPr>
        <w:tblW w:w="57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8"/>
        <w:gridCol w:w="1173"/>
        <w:gridCol w:w="235"/>
        <w:gridCol w:w="869"/>
        <w:gridCol w:w="1422"/>
      </w:tblGrid>
      <w:tr w:rsidR="00D50C03" w:rsidRPr="00D50C03" w14:paraId="597557DC" w14:textId="77777777" w:rsidTr="00FE628C">
        <w:tc>
          <w:tcPr>
            <w:tcW w:w="5737" w:type="dxa"/>
            <w:gridSpan w:val="5"/>
          </w:tcPr>
          <w:p w14:paraId="3ED3ABDF" w14:textId="05A216B6" w:rsidR="003F24FA" w:rsidRPr="00D50C03" w:rsidRDefault="003F24FA" w:rsidP="003F24FA">
            <w:pPr>
              <w:pStyle w:val="Caption"/>
              <w:keepNext/>
              <w:keepLines/>
              <w:spacing w:after="0"/>
              <w:contextualSpacing/>
              <w:rPr>
                <w:color w:val="auto"/>
              </w:rPr>
            </w:pPr>
            <w:r w:rsidRPr="00D50C03">
              <w:rPr>
                <w:color w:val="auto"/>
                <w:sz w:val="20"/>
              </w:rPr>
              <w:lastRenderedPageBreak/>
              <w:t xml:space="preserve">Table </w:t>
            </w:r>
            <w:r w:rsidRPr="00D50C03">
              <w:rPr>
                <w:color w:val="auto"/>
                <w:sz w:val="20"/>
              </w:rPr>
              <w:fldChar w:fldCharType="begin"/>
            </w:r>
            <w:r w:rsidRPr="00D50C03">
              <w:rPr>
                <w:color w:val="auto"/>
                <w:sz w:val="20"/>
              </w:rPr>
              <w:instrText xml:space="preserve"> SEQ Table \* ARABIC </w:instrText>
            </w:r>
            <w:r w:rsidRPr="00D50C03">
              <w:rPr>
                <w:color w:val="auto"/>
                <w:sz w:val="20"/>
              </w:rPr>
              <w:fldChar w:fldCharType="separate"/>
            </w:r>
            <w:r w:rsidR="00902407">
              <w:rPr>
                <w:noProof/>
                <w:color w:val="auto"/>
                <w:sz w:val="20"/>
              </w:rPr>
              <w:t>5</w:t>
            </w:r>
            <w:r w:rsidRPr="00D50C03">
              <w:rPr>
                <w:color w:val="auto"/>
                <w:sz w:val="20"/>
              </w:rPr>
              <w:fldChar w:fldCharType="end"/>
            </w:r>
            <w:r w:rsidRPr="00D50C03">
              <w:rPr>
                <w:color w:val="auto"/>
                <w:sz w:val="20"/>
              </w:rPr>
              <w:t xml:space="preserve"> - User Dialog Variable Information</w:t>
            </w:r>
          </w:p>
        </w:tc>
      </w:tr>
      <w:tr w:rsidR="00D50C03" w:rsidRPr="00D50C03" w14:paraId="01AB543A" w14:textId="77777777" w:rsidTr="003F24FA">
        <w:tc>
          <w:tcPr>
            <w:tcW w:w="2038" w:type="dxa"/>
          </w:tcPr>
          <w:p w14:paraId="0613EE84" w14:textId="77777777" w:rsidR="000746B9" w:rsidRPr="00D50C03" w:rsidRDefault="000746B9" w:rsidP="003F24FA">
            <w:pPr>
              <w:keepNext/>
              <w:keepLines/>
              <w:rPr>
                <w:b/>
                <w:bCs/>
                <w:sz w:val="21"/>
                <w:szCs w:val="21"/>
              </w:rPr>
            </w:pPr>
            <w:r w:rsidRPr="00D50C03">
              <w:rPr>
                <w:b/>
                <w:bCs/>
                <w:sz w:val="21"/>
                <w:szCs w:val="21"/>
              </w:rPr>
              <w:t>Variable/Field</w:t>
            </w:r>
          </w:p>
        </w:tc>
        <w:tc>
          <w:tcPr>
            <w:tcW w:w="1173" w:type="dxa"/>
          </w:tcPr>
          <w:p w14:paraId="45B203B6" w14:textId="3C6E7B76" w:rsidR="000746B9" w:rsidRPr="00D50C03" w:rsidRDefault="003F24FA" w:rsidP="003F24FA">
            <w:pPr>
              <w:keepNext/>
              <w:keepLines/>
              <w:rPr>
                <w:b/>
                <w:bCs/>
                <w:sz w:val="21"/>
                <w:szCs w:val="21"/>
              </w:rPr>
            </w:pPr>
            <w:r w:rsidRPr="00D50C03">
              <w:rPr>
                <w:b/>
                <w:bCs/>
                <w:sz w:val="21"/>
                <w:szCs w:val="21"/>
              </w:rPr>
              <w:t>Dimension</w:t>
            </w:r>
          </w:p>
        </w:tc>
        <w:tc>
          <w:tcPr>
            <w:tcW w:w="1104" w:type="dxa"/>
            <w:gridSpan w:val="2"/>
          </w:tcPr>
          <w:p w14:paraId="59453B13" w14:textId="77777777" w:rsidR="000746B9" w:rsidRPr="00D50C03" w:rsidRDefault="000746B9" w:rsidP="003F24FA">
            <w:pPr>
              <w:keepNext/>
              <w:keepLines/>
              <w:rPr>
                <w:b/>
                <w:bCs/>
                <w:sz w:val="21"/>
                <w:szCs w:val="21"/>
              </w:rPr>
            </w:pPr>
            <w:r w:rsidRPr="00D50C03">
              <w:rPr>
                <w:b/>
                <w:bCs/>
                <w:sz w:val="21"/>
                <w:szCs w:val="21"/>
              </w:rPr>
              <w:t>LB</w:t>
            </w:r>
          </w:p>
        </w:tc>
        <w:tc>
          <w:tcPr>
            <w:tcW w:w="1422" w:type="dxa"/>
          </w:tcPr>
          <w:p w14:paraId="4FF83F90" w14:textId="77777777" w:rsidR="000746B9" w:rsidRPr="00D50C03" w:rsidRDefault="000746B9" w:rsidP="003F24FA">
            <w:pPr>
              <w:keepNext/>
              <w:keepLines/>
              <w:rPr>
                <w:b/>
                <w:bCs/>
                <w:sz w:val="21"/>
                <w:szCs w:val="21"/>
              </w:rPr>
            </w:pPr>
            <w:r w:rsidRPr="00D50C03">
              <w:rPr>
                <w:b/>
                <w:bCs/>
                <w:sz w:val="21"/>
                <w:szCs w:val="21"/>
              </w:rPr>
              <w:t xml:space="preserve">UB </w:t>
            </w:r>
          </w:p>
        </w:tc>
      </w:tr>
      <w:tr w:rsidR="00D50C03" w:rsidRPr="00D50C03" w14:paraId="1EE26DC9" w14:textId="77777777" w:rsidTr="003F24FA">
        <w:tc>
          <w:tcPr>
            <w:tcW w:w="2038" w:type="dxa"/>
          </w:tcPr>
          <w:p w14:paraId="24CAF18A" w14:textId="77777777" w:rsidR="000746B9" w:rsidRPr="00D50C03" w:rsidRDefault="000746B9" w:rsidP="003F24FA">
            <w:pPr>
              <w:keepNext/>
              <w:keepLines/>
              <w:rPr>
                <w:sz w:val="21"/>
                <w:szCs w:val="21"/>
              </w:rPr>
            </w:pPr>
            <w:r w:rsidRPr="00D50C03">
              <w:rPr>
                <w:sz w:val="21"/>
                <w:szCs w:val="21"/>
              </w:rPr>
              <w:t>Minimum Release</w:t>
            </w:r>
          </w:p>
        </w:tc>
        <w:tc>
          <w:tcPr>
            <w:tcW w:w="1173" w:type="dxa"/>
          </w:tcPr>
          <w:p w14:paraId="18A10504" w14:textId="357BB911" w:rsidR="000746B9" w:rsidRPr="00D50C03" w:rsidRDefault="003F24FA" w:rsidP="003F24FA">
            <w:pPr>
              <w:keepNext/>
              <w:keepLines/>
              <w:rPr>
                <w:sz w:val="21"/>
                <w:szCs w:val="21"/>
                <w:vertAlign w:val="superscript"/>
              </w:rPr>
            </w:pPr>
            <w:r w:rsidRPr="00D50C03">
              <w:rPr>
                <w:sz w:val="21"/>
                <w:szCs w:val="21"/>
              </w:rPr>
              <w:t>L</w:t>
            </w:r>
            <w:r w:rsidRPr="00D50C03">
              <w:rPr>
                <w:sz w:val="21"/>
                <w:szCs w:val="21"/>
                <w:vertAlign w:val="superscript"/>
              </w:rPr>
              <w:t>3</w:t>
            </w:r>
          </w:p>
        </w:tc>
        <w:tc>
          <w:tcPr>
            <w:tcW w:w="1104" w:type="dxa"/>
            <w:gridSpan w:val="2"/>
          </w:tcPr>
          <w:p w14:paraId="744A38AD" w14:textId="77777777" w:rsidR="000746B9" w:rsidRPr="00D50C03" w:rsidRDefault="000746B9" w:rsidP="003F24FA">
            <w:pPr>
              <w:keepNext/>
              <w:keepLines/>
              <w:rPr>
                <w:sz w:val="21"/>
                <w:szCs w:val="21"/>
              </w:rPr>
            </w:pPr>
            <w:r w:rsidRPr="00D50C03">
              <w:rPr>
                <w:sz w:val="21"/>
                <w:szCs w:val="21"/>
              </w:rPr>
              <w:t>0</w:t>
            </w:r>
          </w:p>
        </w:tc>
        <w:tc>
          <w:tcPr>
            <w:tcW w:w="1422" w:type="dxa"/>
          </w:tcPr>
          <w:p w14:paraId="5E6D36F6" w14:textId="77777777" w:rsidR="000746B9" w:rsidRPr="00D50C03" w:rsidRDefault="000746B9" w:rsidP="003F24FA">
            <w:pPr>
              <w:keepNext/>
              <w:keepLines/>
              <w:rPr>
                <w:sz w:val="21"/>
                <w:szCs w:val="21"/>
              </w:rPr>
            </w:pPr>
            <w:r w:rsidRPr="00D50C03">
              <w:rPr>
                <w:sz w:val="21"/>
                <w:szCs w:val="21"/>
              </w:rPr>
              <w:t>User Defined</w:t>
            </w:r>
          </w:p>
        </w:tc>
      </w:tr>
      <w:tr w:rsidR="00D50C03" w:rsidRPr="00D50C03" w14:paraId="3BC9E646" w14:textId="77777777" w:rsidTr="003F24FA">
        <w:tc>
          <w:tcPr>
            <w:tcW w:w="2038" w:type="dxa"/>
          </w:tcPr>
          <w:p w14:paraId="6F9A7981" w14:textId="77777777" w:rsidR="003F24FA" w:rsidRPr="00D50C03" w:rsidRDefault="003F24FA" w:rsidP="003F24FA">
            <w:pPr>
              <w:keepNext/>
              <w:keepLines/>
              <w:rPr>
                <w:sz w:val="21"/>
                <w:szCs w:val="21"/>
              </w:rPr>
            </w:pPr>
            <w:r w:rsidRPr="00D50C03">
              <w:rPr>
                <w:sz w:val="21"/>
                <w:szCs w:val="21"/>
              </w:rPr>
              <w:t>Maximum Release</w:t>
            </w:r>
          </w:p>
        </w:tc>
        <w:tc>
          <w:tcPr>
            <w:tcW w:w="1173" w:type="dxa"/>
          </w:tcPr>
          <w:p w14:paraId="143440A1" w14:textId="564829CA" w:rsidR="003F24FA" w:rsidRPr="00D50C03" w:rsidRDefault="003F24FA" w:rsidP="003F24FA">
            <w:pPr>
              <w:keepNext/>
              <w:keepLines/>
              <w:rPr>
                <w:sz w:val="21"/>
                <w:szCs w:val="21"/>
              </w:rPr>
            </w:pPr>
            <w:r w:rsidRPr="00D50C03">
              <w:rPr>
                <w:sz w:val="21"/>
                <w:szCs w:val="21"/>
              </w:rPr>
              <w:t>L</w:t>
            </w:r>
            <w:r w:rsidRPr="00D50C03">
              <w:rPr>
                <w:sz w:val="21"/>
                <w:szCs w:val="21"/>
                <w:vertAlign w:val="superscript"/>
              </w:rPr>
              <w:t>3</w:t>
            </w:r>
          </w:p>
        </w:tc>
        <w:tc>
          <w:tcPr>
            <w:tcW w:w="1104" w:type="dxa"/>
            <w:gridSpan w:val="2"/>
          </w:tcPr>
          <w:p w14:paraId="33A01038" w14:textId="77777777" w:rsidR="003F24FA" w:rsidRPr="00D50C03" w:rsidRDefault="003F24FA" w:rsidP="003F24FA">
            <w:pPr>
              <w:keepNext/>
              <w:keepLines/>
              <w:rPr>
                <w:sz w:val="21"/>
                <w:szCs w:val="21"/>
              </w:rPr>
            </w:pPr>
            <w:r w:rsidRPr="00D50C03">
              <w:rPr>
                <w:sz w:val="21"/>
                <w:szCs w:val="21"/>
              </w:rPr>
              <w:t xml:space="preserve">Min. </w:t>
            </w:r>
          </w:p>
        </w:tc>
        <w:tc>
          <w:tcPr>
            <w:tcW w:w="1422" w:type="dxa"/>
          </w:tcPr>
          <w:p w14:paraId="1E9B02DF" w14:textId="77777777" w:rsidR="003F24FA" w:rsidRPr="00D50C03" w:rsidRDefault="003F24FA" w:rsidP="003F24FA">
            <w:pPr>
              <w:keepNext/>
              <w:keepLines/>
              <w:rPr>
                <w:sz w:val="21"/>
                <w:szCs w:val="21"/>
              </w:rPr>
            </w:pPr>
            <w:r w:rsidRPr="00D50C03">
              <w:rPr>
                <w:sz w:val="21"/>
                <w:szCs w:val="21"/>
              </w:rPr>
              <w:t>User Defined</w:t>
            </w:r>
          </w:p>
        </w:tc>
      </w:tr>
      <w:tr w:rsidR="00D50C03" w:rsidRPr="00D50C03" w14:paraId="5DAB4383" w14:textId="77777777" w:rsidTr="003F24FA">
        <w:tc>
          <w:tcPr>
            <w:tcW w:w="2038" w:type="dxa"/>
          </w:tcPr>
          <w:p w14:paraId="4B93ED49" w14:textId="77777777" w:rsidR="003F24FA" w:rsidRPr="00D50C03" w:rsidRDefault="003F24FA" w:rsidP="003F24FA">
            <w:pPr>
              <w:keepNext/>
              <w:keepLines/>
              <w:rPr>
                <w:sz w:val="21"/>
                <w:szCs w:val="21"/>
              </w:rPr>
            </w:pPr>
            <w:r w:rsidRPr="00D50C03">
              <w:rPr>
                <w:sz w:val="21"/>
                <w:szCs w:val="21"/>
              </w:rPr>
              <w:t>Tariff</w:t>
            </w:r>
          </w:p>
        </w:tc>
        <w:tc>
          <w:tcPr>
            <w:tcW w:w="1173" w:type="dxa"/>
          </w:tcPr>
          <w:p w14:paraId="0502EBE8" w14:textId="77777777" w:rsidR="003F24FA" w:rsidRPr="00D50C03" w:rsidRDefault="003F24FA" w:rsidP="003F24FA">
            <w:pPr>
              <w:keepNext/>
              <w:keepLines/>
              <w:rPr>
                <w:sz w:val="21"/>
                <w:szCs w:val="21"/>
              </w:rPr>
            </w:pPr>
            <w:r w:rsidRPr="00D50C03">
              <w:rPr>
                <w:sz w:val="21"/>
                <w:szCs w:val="21"/>
              </w:rPr>
              <w:t>Currency</w:t>
            </w:r>
          </w:p>
        </w:tc>
        <w:tc>
          <w:tcPr>
            <w:tcW w:w="1104" w:type="dxa"/>
            <w:gridSpan w:val="2"/>
          </w:tcPr>
          <w:p w14:paraId="5C20C359" w14:textId="77777777" w:rsidR="003F24FA" w:rsidRPr="00D50C03" w:rsidRDefault="003F24FA" w:rsidP="003F24FA">
            <w:pPr>
              <w:keepNext/>
              <w:keepLines/>
              <w:rPr>
                <w:sz w:val="21"/>
                <w:szCs w:val="21"/>
              </w:rPr>
            </w:pPr>
            <w:r w:rsidRPr="00D50C03">
              <w:rPr>
                <w:sz w:val="21"/>
                <w:szCs w:val="21"/>
              </w:rPr>
              <w:t>0</w:t>
            </w:r>
          </w:p>
        </w:tc>
        <w:tc>
          <w:tcPr>
            <w:tcW w:w="1422" w:type="dxa"/>
          </w:tcPr>
          <w:p w14:paraId="6FF323A4" w14:textId="77777777" w:rsidR="003F24FA" w:rsidRPr="00D50C03" w:rsidRDefault="003F24FA" w:rsidP="003F24FA">
            <w:pPr>
              <w:keepNext/>
              <w:keepLines/>
              <w:rPr>
                <w:sz w:val="21"/>
                <w:szCs w:val="21"/>
              </w:rPr>
            </w:pPr>
            <w:r w:rsidRPr="00D50C03">
              <w:rPr>
                <w:sz w:val="21"/>
                <w:szCs w:val="21"/>
              </w:rPr>
              <w:t>User Defined</w:t>
            </w:r>
          </w:p>
        </w:tc>
      </w:tr>
      <w:tr w:rsidR="00D50C03" w:rsidRPr="00D50C03" w14:paraId="1A4D64FA" w14:textId="77777777" w:rsidTr="003F24FA">
        <w:tc>
          <w:tcPr>
            <w:tcW w:w="2038" w:type="dxa"/>
          </w:tcPr>
          <w:p w14:paraId="0E49D907" w14:textId="77777777" w:rsidR="003F24FA" w:rsidRPr="00D50C03" w:rsidRDefault="003F24FA" w:rsidP="003F24FA">
            <w:pPr>
              <w:keepNext/>
              <w:keepLines/>
              <w:rPr>
                <w:sz w:val="21"/>
                <w:szCs w:val="21"/>
              </w:rPr>
            </w:pPr>
            <w:r w:rsidRPr="00D50C03">
              <w:rPr>
                <w:sz w:val="21"/>
                <w:szCs w:val="21"/>
              </w:rPr>
              <w:t>Penalty</w:t>
            </w:r>
          </w:p>
        </w:tc>
        <w:tc>
          <w:tcPr>
            <w:tcW w:w="1173" w:type="dxa"/>
          </w:tcPr>
          <w:p w14:paraId="42178C41" w14:textId="77777777" w:rsidR="003F24FA" w:rsidRPr="00D50C03" w:rsidRDefault="003F24FA" w:rsidP="003F24FA">
            <w:pPr>
              <w:keepNext/>
              <w:keepLines/>
              <w:rPr>
                <w:sz w:val="21"/>
                <w:szCs w:val="21"/>
              </w:rPr>
            </w:pPr>
            <w:r w:rsidRPr="00D50C03">
              <w:rPr>
                <w:sz w:val="21"/>
                <w:szCs w:val="21"/>
              </w:rPr>
              <w:t>Currency</w:t>
            </w:r>
          </w:p>
        </w:tc>
        <w:tc>
          <w:tcPr>
            <w:tcW w:w="1104" w:type="dxa"/>
            <w:gridSpan w:val="2"/>
          </w:tcPr>
          <w:p w14:paraId="1C6C619F" w14:textId="77777777" w:rsidR="003F24FA" w:rsidRPr="00D50C03" w:rsidRDefault="003F24FA" w:rsidP="003F24FA">
            <w:pPr>
              <w:keepNext/>
              <w:keepLines/>
              <w:rPr>
                <w:sz w:val="21"/>
                <w:szCs w:val="21"/>
              </w:rPr>
            </w:pPr>
            <w:r w:rsidRPr="00D50C03">
              <w:rPr>
                <w:sz w:val="21"/>
                <w:szCs w:val="21"/>
              </w:rPr>
              <w:t>0</w:t>
            </w:r>
          </w:p>
        </w:tc>
        <w:tc>
          <w:tcPr>
            <w:tcW w:w="1422" w:type="dxa"/>
          </w:tcPr>
          <w:p w14:paraId="04E9D999" w14:textId="77777777" w:rsidR="003F24FA" w:rsidRPr="00D50C03" w:rsidRDefault="003F24FA" w:rsidP="003F24FA">
            <w:pPr>
              <w:keepNext/>
              <w:keepLines/>
              <w:rPr>
                <w:sz w:val="21"/>
                <w:szCs w:val="21"/>
              </w:rPr>
            </w:pPr>
            <w:r w:rsidRPr="00D50C03">
              <w:rPr>
                <w:sz w:val="21"/>
                <w:szCs w:val="21"/>
              </w:rPr>
              <w:t>User Defined</w:t>
            </w:r>
          </w:p>
        </w:tc>
      </w:tr>
      <w:tr w:rsidR="00D50C03" w:rsidRPr="00D50C03" w14:paraId="58A27C5D" w14:textId="77777777" w:rsidTr="003F24FA">
        <w:tc>
          <w:tcPr>
            <w:tcW w:w="2038" w:type="dxa"/>
          </w:tcPr>
          <w:p w14:paraId="26278C9C" w14:textId="77777777" w:rsidR="003F24FA" w:rsidRPr="00D50C03" w:rsidRDefault="003F24FA" w:rsidP="003F24FA">
            <w:pPr>
              <w:keepNext/>
              <w:keepLines/>
              <w:rPr>
                <w:sz w:val="21"/>
                <w:szCs w:val="21"/>
              </w:rPr>
            </w:pPr>
            <w:r w:rsidRPr="00D50C03">
              <w:rPr>
                <w:sz w:val="21"/>
                <w:szCs w:val="21"/>
              </w:rPr>
              <w:t>Failure Probability</w:t>
            </w:r>
          </w:p>
          <w:p w14:paraId="564A0294" w14:textId="77777777" w:rsidR="003F24FA" w:rsidRPr="00D50C03" w:rsidRDefault="003F24FA" w:rsidP="003F24FA">
            <w:pPr>
              <w:keepNext/>
              <w:keepLines/>
              <w:rPr>
                <w:sz w:val="21"/>
                <w:szCs w:val="21"/>
              </w:rPr>
            </w:pPr>
            <w:r w:rsidRPr="00D50C03">
              <w:rPr>
                <w:sz w:val="21"/>
                <w:szCs w:val="21"/>
              </w:rPr>
              <w:t>(Or Reliability)</w:t>
            </w:r>
          </w:p>
        </w:tc>
        <w:tc>
          <w:tcPr>
            <w:tcW w:w="1173" w:type="dxa"/>
          </w:tcPr>
          <w:p w14:paraId="7051D3A9" w14:textId="7826C02F" w:rsidR="003F24FA" w:rsidRPr="00D50C03" w:rsidRDefault="003F24FA" w:rsidP="003F24FA">
            <w:pPr>
              <w:keepNext/>
              <w:keepLines/>
              <w:rPr>
                <w:sz w:val="21"/>
                <w:szCs w:val="21"/>
              </w:rPr>
            </w:pPr>
          </w:p>
        </w:tc>
        <w:tc>
          <w:tcPr>
            <w:tcW w:w="1104" w:type="dxa"/>
            <w:gridSpan w:val="2"/>
          </w:tcPr>
          <w:p w14:paraId="0E31E9D1" w14:textId="77777777" w:rsidR="003F24FA" w:rsidRPr="00D50C03" w:rsidRDefault="003F24FA" w:rsidP="003F24FA">
            <w:pPr>
              <w:keepNext/>
              <w:keepLines/>
              <w:rPr>
                <w:sz w:val="21"/>
                <w:szCs w:val="21"/>
              </w:rPr>
            </w:pPr>
            <w:r w:rsidRPr="00D50C03">
              <w:rPr>
                <w:sz w:val="21"/>
                <w:szCs w:val="21"/>
              </w:rPr>
              <w:t>0</w:t>
            </w:r>
          </w:p>
        </w:tc>
        <w:tc>
          <w:tcPr>
            <w:tcW w:w="1422" w:type="dxa"/>
          </w:tcPr>
          <w:p w14:paraId="2BE3AE4D" w14:textId="77777777" w:rsidR="003F24FA" w:rsidRPr="00D50C03" w:rsidRDefault="003F24FA" w:rsidP="003F24FA">
            <w:pPr>
              <w:keepNext/>
              <w:keepLines/>
              <w:rPr>
                <w:sz w:val="21"/>
                <w:szCs w:val="21"/>
              </w:rPr>
            </w:pPr>
            <w:r w:rsidRPr="00D50C03">
              <w:rPr>
                <w:sz w:val="21"/>
                <w:szCs w:val="21"/>
              </w:rPr>
              <w:t>100</w:t>
            </w:r>
          </w:p>
        </w:tc>
      </w:tr>
      <w:tr w:rsidR="00D50C03" w:rsidRPr="00D50C03" w14:paraId="0B3C6FD7" w14:textId="77777777" w:rsidTr="003F24FA">
        <w:tc>
          <w:tcPr>
            <w:tcW w:w="2038" w:type="dxa"/>
          </w:tcPr>
          <w:p w14:paraId="6C89E50F" w14:textId="77777777" w:rsidR="003F24FA" w:rsidRPr="00D50C03" w:rsidRDefault="003F24FA" w:rsidP="003F24FA">
            <w:pPr>
              <w:keepNext/>
              <w:keepLines/>
              <w:rPr>
                <w:sz w:val="21"/>
                <w:szCs w:val="21"/>
              </w:rPr>
            </w:pPr>
            <w:r w:rsidRPr="00D50C03">
              <w:rPr>
                <w:sz w:val="21"/>
                <w:szCs w:val="21"/>
              </w:rPr>
              <w:t>Contract Restriction Volume</w:t>
            </w:r>
          </w:p>
        </w:tc>
        <w:tc>
          <w:tcPr>
            <w:tcW w:w="1173" w:type="dxa"/>
          </w:tcPr>
          <w:p w14:paraId="01255229" w14:textId="738D7C4A" w:rsidR="003F24FA" w:rsidRPr="00D50C03" w:rsidRDefault="003F24FA" w:rsidP="003F24FA">
            <w:pPr>
              <w:keepNext/>
              <w:keepLines/>
              <w:rPr>
                <w:sz w:val="21"/>
                <w:szCs w:val="21"/>
              </w:rPr>
            </w:pPr>
            <w:r w:rsidRPr="00D50C03">
              <w:rPr>
                <w:sz w:val="21"/>
                <w:szCs w:val="21"/>
              </w:rPr>
              <w:t>L</w:t>
            </w:r>
            <w:r w:rsidRPr="00D50C03">
              <w:rPr>
                <w:sz w:val="21"/>
                <w:szCs w:val="21"/>
                <w:vertAlign w:val="superscript"/>
              </w:rPr>
              <w:t>3</w:t>
            </w:r>
          </w:p>
        </w:tc>
        <w:tc>
          <w:tcPr>
            <w:tcW w:w="1104" w:type="dxa"/>
            <w:gridSpan w:val="2"/>
          </w:tcPr>
          <w:p w14:paraId="0FCD9CFB" w14:textId="77777777" w:rsidR="003F24FA" w:rsidRPr="00D50C03" w:rsidRDefault="003F24FA" w:rsidP="003F24FA">
            <w:pPr>
              <w:keepNext/>
              <w:keepLines/>
              <w:rPr>
                <w:sz w:val="21"/>
                <w:szCs w:val="21"/>
              </w:rPr>
            </w:pPr>
            <w:r w:rsidRPr="00D50C03">
              <w:rPr>
                <w:sz w:val="21"/>
                <w:szCs w:val="21"/>
              </w:rPr>
              <w:t>0</w:t>
            </w:r>
          </w:p>
        </w:tc>
        <w:tc>
          <w:tcPr>
            <w:tcW w:w="1422" w:type="dxa"/>
          </w:tcPr>
          <w:p w14:paraId="5E0BF17F" w14:textId="77777777" w:rsidR="003F24FA" w:rsidRPr="00D50C03" w:rsidRDefault="003F24FA" w:rsidP="003F24FA">
            <w:pPr>
              <w:keepNext/>
              <w:keepLines/>
              <w:rPr>
                <w:sz w:val="21"/>
                <w:szCs w:val="21"/>
              </w:rPr>
            </w:pPr>
            <w:r w:rsidRPr="00D50C03">
              <w:rPr>
                <w:sz w:val="21"/>
                <w:szCs w:val="21"/>
              </w:rPr>
              <w:t>Minimum Release</w:t>
            </w:r>
          </w:p>
        </w:tc>
      </w:tr>
      <w:tr w:rsidR="00D50C03" w:rsidRPr="00D50C03" w14:paraId="51A2B78F" w14:textId="77777777" w:rsidTr="003F24FA">
        <w:tc>
          <w:tcPr>
            <w:tcW w:w="2038" w:type="dxa"/>
          </w:tcPr>
          <w:p w14:paraId="289B4D0B" w14:textId="77777777" w:rsidR="003F24FA" w:rsidRPr="00D50C03" w:rsidRDefault="003F24FA" w:rsidP="003F24FA">
            <w:pPr>
              <w:keepNext/>
              <w:keepLines/>
              <w:rPr>
                <w:sz w:val="21"/>
                <w:szCs w:val="21"/>
              </w:rPr>
            </w:pPr>
            <w:r w:rsidRPr="00D50C03">
              <w:rPr>
                <w:sz w:val="21"/>
                <w:szCs w:val="21"/>
              </w:rPr>
              <w:t>Demand Fraction</w:t>
            </w:r>
          </w:p>
        </w:tc>
        <w:tc>
          <w:tcPr>
            <w:tcW w:w="1173" w:type="dxa"/>
          </w:tcPr>
          <w:p w14:paraId="68E772D7" w14:textId="77777777" w:rsidR="003F24FA" w:rsidRPr="00D50C03" w:rsidRDefault="003F24FA" w:rsidP="003F24FA">
            <w:pPr>
              <w:keepNext/>
              <w:keepLines/>
              <w:rPr>
                <w:sz w:val="21"/>
                <w:szCs w:val="21"/>
              </w:rPr>
            </w:pPr>
          </w:p>
        </w:tc>
        <w:tc>
          <w:tcPr>
            <w:tcW w:w="1104" w:type="dxa"/>
            <w:gridSpan w:val="2"/>
          </w:tcPr>
          <w:p w14:paraId="122D85C3" w14:textId="77777777" w:rsidR="003F24FA" w:rsidRPr="00D50C03" w:rsidRDefault="003F24FA" w:rsidP="003F24FA">
            <w:pPr>
              <w:keepNext/>
              <w:keepLines/>
              <w:rPr>
                <w:sz w:val="21"/>
                <w:szCs w:val="21"/>
              </w:rPr>
            </w:pPr>
            <w:r w:rsidRPr="00D50C03">
              <w:rPr>
                <w:sz w:val="21"/>
                <w:szCs w:val="21"/>
              </w:rPr>
              <w:t>0</w:t>
            </w:r>
          </w:p>
        </w:tc>
        <w:tc>
          <w:tcPr>
            <w:tcW w:w="1422" w:type="dxa"/>
          </w:tcPr>
          <w:p w14:paraId="777153A4" w14:textId="77777777" w:rsidR="003F24FA" w:rsidRPr="00D50C03" w:rsidRDefault="003F24FA" w:rsidP="003F24FA">
            <w:pPr>
              <w:keepNext/>
              <w:keepLines/>
              <w:rPr>
                <w:sz w:val="21"/>
                <w:szCs w:val="21"/>
              </w:rPr>
            </w:pPr>
            <w:r w:rsidRPr="00D50C03">
              <w:rPr>
                <w:sz w:val="21"/>
                <w:szCs w:val="21"/>
              </w:rPr>
              <w:t>1</w:t>
            </w:r>
          </w:p>
        </w:tc>
      </w:tr>
      <w:tr w:rsidR="00D50C03" w:rsidRPr="00D50C03" w14:paraId="04F08330" w14:textId="77777777" w:rsidTr="003F24FA">
        <w:tc>
          <w:tcPr>
            <w:tcW w:w="2038" w:type="dxa"/>
          </w:tcPr>
          <w:p w14:paraId="6A68C1E3" w14:textId="77777777" w:rsidR="003F24FA" w:rsidRPr="00D50C03" w:rsidRDefault="003F24FA" w:rsidP="003F24FA">
            <w:pPr>
              <w:keepNext/>
              <w:keepLines/>
              <w:rPr>
                <w:sz w:val="21"/>
                <w:szCs w:val="21"/>
              </w:rPr>
            </w:pPr>
            <w:r w:rsidRPr="00D50C03">
              <w:rPr>
                <w:sz w:val="21"/>
                <w:szCs w:val="21"/>
              </w:rPr>
              <w:t>Restriction Compensation</w:t>
            </w:r>
          </w:p>
        </w:tc>
        <w:tc>
          <w:tcPr>
            <w:tcW w:w="1173" w:type="dxa"/>
          </w:tcPr>
          <w:p w14:paraId="4FE3129B" w14:textId="77777777" w:rsidR="003F24FA" w:rsidRPr="00D50C03" w:rsidRDefault="003F24FA" w:rsidP="003F24FA">
            <w:pPr>
              <w:keepNext/>
              <w:keepLines/>
              <w:rPr>
                <w:sz w:val="21"/>
                <w:szCs w:val="21"/>
              </w:rPr>
            </w:pPr>
            <w:r w:rsidRPr="00D50C03">
              <w:rPr>
                <w:sz w:val="21"/>
                <w:szCs w:val="21"/>
              </w:rPr>
              <w:t>Currency</w:t>
            </w:r>
          </w:p>
        </w:tc>
        <w:tc>
          <w:tcPr>
            <w:tcW w:w="1104" w:type="dxa"/>
            <w:gridSpan w:val="2"/>
          </w:tcPr>
          <w:p w14:paraId="554DA8C9" w14:textId="77777777" w:rsidR="003F24FA" w:rsidRPr="00D50C03" w:rsidRDefault="003F24FA" w:rsidP="003F24FA">
            <w:pPr>
              <w:keepNext/>
              <w:keepLines/>
              <w:rPr>
                <w:sz w:val="21"/>
                <w:szCs w:val="21"/>
              </w:rPr>
            </w:pPr>
          </w:p>
        </w:tc>
        <w:tc>
          <w:tcPr>
            <w:tcW w:w="1422" w:type="dxa"/>
          </w:tcPr>
          <w:p w14:paraId="1F51171D" w14:textId="77777777" w:rsidR="003F24FA" w:rsidRPr="00D50C03" w:rsidRDefault="003F24FA" w:rsidP="003F24FA">
            <w:pPr>
              <w:keepNext/>
              <w:keepLines/>
              <w:rPr>
                <w:sz w:val="21"/>
                <w:szCs w:val="21"/>
              </w:rPr>
            </w:pPr>
          </w:p>
        </w:tc>
      </w:tr>
      <w:tr w:rsidR="00D50C03" w:rsidRPr="00D50C03" w14:paraId="18CDCB9B" w14:textId="77777777" w:rsidTr="003F24FA">
        <w:tc>
          <w:tcPr>
            <w:tcW w:w="2038" w:type="dxa"/>
          </w:tcPr>
          <w:p w14:paraId="19E57F23" w14:textId="77777777" w:rsidR="003F24FA" w:rsidRPr="00D50C03" w:rsidRDefault="003F24FA" w:rsidP="003F24FA">
            <w:pPr>
              <w:keepNext/>
              <w:keepLines/>
              <w:rPr>
                <w:sz w:val="21"/>
                <w:szCs w:val="21"/>
              </w:rPr>
            </w:pPr>
            <w:r w:rsidRPr="00D50C03">
              <w:rPr>
                <w:sz w:val="21"/>
                <w:szCs w:val="21"/>
              </w:rPr>
              <w:t>Restriction Fraction</w:t>
            </w:r>
          </w:p>
        </w:tc>
        <w:tc>
          <w:tcPr>
            <w:tcW w:w="1173" w:type="dxa"/>
          </w:tcPr>
          <w:p w14:paraId="144B2C1F" w14:textId="77777777" w:rsidR="003F24FA" w:rsidRPr="00D50C03" w:rsidRDefault="003F24FA" w:rsidP="003F24FA">
            <w:pPr>
              <w:keepNext/>
              <w:keepLines/>
              <w:rPr>
                <w:sz w:val="21"/>
                <w:szCs w:val="21"/>
              </w:rPr>
            </w:pPr>
          </w:p>
        </w:tc>
        <w:tc>
          <w:tcPr>
            <w:tcW w:w="1104" w:type="dxa"/>
            <w:gridSpan w:val="2"/>
          </w:tcPr>
          <w:p w14:paraId="22E862E7" w14:textId="77777777" w:rsidR="003F24FA" w:rsidRPr="00D50C03" w:rsidRDefault="003F24FA" w:rsidP="003F24FA">
            <w:pPr>
              <w:keepNext/>
              <w:keepLines/>
              <w:rPr>
                <w:sz w:val="21"/>
                <w:szCs w:val="21"/>
              </w:rPr>
            </w:pPr>
            <w:r w:rsidRPr="00D50C03">
              <w:rPr>
                <w:sz w:val="21"/>
                <w:szCs w:val="21"/>
              </w:rPr>
              <w:t>0</w:t>
            </w:r>
          </w:p>
        </w:tc>
        <w:tc>
          <w:tcPr>
            <w:tcW w:w="1422" w:type="dxa"/>
          </w:tcPr>
          <w:p w14:paraId="4826EFE4" w14:textId="77777777" w:rsidR="003F24FA" w:rsidRPr="00D50C03" w:rsidRDefault="003F24FA" w:rsidP="003F24FA">
            <w:pPr>
              <w:keepNext/>
              <w:keepLines/>
              <w:rPr>
                <w:sz w:val="21"/>
                <w:szCs w:val="21"/>
              </w:rPr>
            </w:pPr>
            <w:r w:rsidRPr="00D50C03">
              <w:rPr>
                <w:sz w:val="21"/>
                <w:szCs w:val="21"/>
              </w:rPr>
              <w:t>1</w:t>
            </w:r>
          </w:p>
        </w:tc>
      </w:tr>
      <w:tr w:rsidR="00D50C03" w:rsidRPr="00D50C03" w14:paraId="77381E60" w14:textId="77777777" w:rsidTr="003F24FA">
        <w:tc>
          <w:tcPr>
            <w:tcW w:w="2038" w:type="dxa"/>
          </w:tcPr>
          <w:p w14:paraId="2A08C19E" w14:textId="77777777" w:rsidR="003F24FA" w:rsidRPr="00D50C03" w:rsidRDefault="003F24FA" w:rsidP="003F24FA">
            <w:pPr>
              <w:keepNext/>
              <w:keepLines/>
              <w:rPr>
                <w:sz w:val="21"/>
                <w:szCs w:val="21"/>
              </w:rPr>
            </w:pPr>
            <w:r w:rsidRPr="00D50C03">
              <w:rPr>
                <w:sz w:val="21"/>
                <w:szCs w:val="21"/>
              </w:rPr>
              <w:t>Penalty Compensation</w:t>
            </w:r>
          </w:p>
        </w:tc>
        <w:tc>
          <w:tcPr>
            <w:tcW w:w="1173" w:type="dxa"/>
          </w:tcPr>
          <w:p w14:paraId="2CF888BE" w14:textId="77777777" w:rsidR="003F24FA" w:rsidRPr="00D50C03" w:rsidRDefault="003F24FA" w:rsidP="003F24FA">
            <w:pPr>
              <w:keepNext/>
              <w:keepLines/>
              <w:rPr>
                <w:sz w:val="21"/>
                <w:szCs w:val="21"/>
              </w:rPr>
            </w:pPr>
            <w:r w:rsidRPr="00D50C03">
              <w:rPr>
                <w:sz w:val="21"/>
                <w:szCs w:val="21"/>
              </w:rPr>
              <w:t>Currency</w:t>
            </w:r>
          </w:p>
        </w:tc>
        <w:tc>
          <w:tcPr>
            <w:tcW w:w="1104" w:type="dxa"/>
            <w:gridSpan w:val="2"/>
          </w:tcPr>
          <w:p w14:paraId="55A2994B" w14:textId="77777777" w:rsidR="003F24FA" w:rsidRPr="00D50C03" w:rsidRDefault="003F24FA" w:rsidP="003F24FA">
            <w:pPr>
              <w:keepNext/>
              <w:keepLines/>
              <w:rPr>
                <w:sz w:val="21"/>
                <w:szCs w:val="21"/>
              </w:rPr>
            </w:pPr>
            <w:r w:rsidRPr="00D50C03">
              <w:rPr>
                <w:sz w:val="21"/>
                <w:szCs w:val="21"/>
              </w:rPr>
              <w:t>0</w:t>
            </w:r>
          </w:p>
        </w:tc>
        <w:tc>
          <w:tcPr>
            <w:tcW w:w="1422" w:type="dxa"/>
          </w:tcPr>
          <w:p w14:paraId="59DFBBE5" w14:textId="77777777" w:rsidR="003F24FA" w:rsidRPr="00D50C03" w:rsidRDefault="003F24FA" w:rsidP="003F24FA">
            <w:pPr>
              <w:keepNext/>
              <w:keepLines/>
              <w:rPr>
                <w:sz w:val="21"/>
                <w:szCs w:val="21"/>
              </w:rPr>
            </w:pPr>
            <w:r w:rsidRPr="00D50C03">
              <w:rPr>
                <w:sz w:val="21"/>
                <w:szCs w:val="21"/>
              </w:rPr>
              <w:t>User Defined</w:t>
            </w:r>
          </w:p>
        </w:tc>
      </w:tr>
      <w:tr w:rsidR="00D50C03" w:rsidRPr="00D50C03" w14:paraId="6C04E2D0" w14:textId="77777777" w:rsidTr="002908F8">
        <w:tc>
          <w:tcPr>
            <w:tcW w:w="5737" w:type="dxa"/>
            <w:gridSpan w:val="5"/>
          </w:tcPr>
          <w:p w14:paraId="3EF22F14" w14:textId="77777777" w:rsidR="003F24FA" w:rsidRPr="00D50C03" w:rsidRDefault="003F24FA" w:rsidP="003F24FA">
            <w:pPr>
              <w:keepNext/>
              <w:keepLines/>
              <w:jc w:val="center"/>
              <w:rPr>
                <w:b/>
                <w:sz w:val="21"/>
                <w:szCs w:val="21"/>
              </w:rPr>
            </w:pPr>
            <w:r w:rsidRPr="00D50C03">
              <w:rPr>
                <w:b/>
                <w:sz w:val="21"/>
                <w:szCs w:val="21"/>
              </w:rPr>
              <w:t>Hydropower</w:t>
            </w:r>
          </w:p>
        </w:tc>
      </w:tr>
      <w:tr w:rsidR="00D50C03" w:rsidRPr="00D50C03" w14:paraId="45B89602" w14:textId="77777777" w:rsidTr="003F24FA">
        <w:tc>
          <w:tcPr>
            <w:tcW w:w="2038" w:type="dxa"/>
          </w:tcPr>
          <w:p w14:paraId="127E2985" w14:textId="77777777" w:rsidR="003F24FA" w:rsidRPr="00D50C03" w:rsidRDefault="003F24FA" w:rsidP="003F24FA">
            <w:pPr>
              <w:keepNext/>
              <w:keepLines/>
              <w:rPr>
                <w:sz w:val="21"/>
                <w:szCs w:val="21"/>
              </w:rPr>
            </w:pPr>
            <w:r w:rsidRPr="00D50C03">
              <w:rPr>
                <w:sz w:val="21"/>
                <w:szCs w:val="21"/>
              </w:rPr>
              <w:t>Maximum Discharge</w:t>
            </w:r>
          </w:p>
        </w:tc>
        <w:tc>
          <w:tcPr>
            <w:tcW w:w="1408" w:type="dxa"/>
            <w:gridSpan w:val="2"/>
          </w:tcPr>
          <w:p w14:paraId="0D0B92C9" w14:textId="2227F487" w:rsidR="003F24FA" w:rsidRPr="00D50C03" w:rsidRDefault="003F24FA" w:rsidP="003F24FA">
            <w:pPr>
              <w:keepNext/>
              <w:keepLines/>
              <w:rPr>
                <w:sz w:val="21"/>
                <w:szCs w:val="21"/>
              </w:rPr>
            </w:pPr>
            <w:r w:rsidRPr="00D50C03">
              <w:rPr>
                <w:sz w:val="21"/>
                <w:szCs w:val="21"/>
              </w:rPr>
              <w:t>L</w:t>
            </w:r>
            <w:r w:rsidRPr="00D50C03">
              <w:rPr>
                <w:sz w:val="21"/>
                <w:szCs w:val="21"/>
                <w:vertAlign w:val="superscript"/>
              </w:rPr>
              <w:t>3</w:t>
            </w:r>
            <w:r w:rsidRPr="00D50C03">
              <w:rPr>
                <w:sz w:val="21"/>
                <w:szCs w:val="21"/>
              </w:rPr>
              <w:t>/T</w:t>
            </w:r>
          </w:p>
        </w:tc>
        <w:tc>
          <w:tcPr>
            <w:tcW w:w="869" w:type="dxa"/>
          </w:tcPr>
          <w:p w14:paraId="100AD6BB" w14:textId="77777777" w:rsidR="003F24FA" w:rsidRPr="00D50C03" w:rsidRDefault="003F24FA" w:rsidP="003F24FA">
            <w:pPr>
              <w:keepNext/>
              <w:keepLines/>
              <w:rPr>
                <w:sz w:val="21"/>
                <w:szCs w:val="21"/>
              </w:rPr>
            </w:pPr>
            <w:r w:rsidRPr="00D50C03">
              <w:rPr>
                <w:sz w:val="21"/>
                <w:szCs w:val="21"/>
              </w:rPr>
              <w:t>0</w:t>
            </w:r>
          </w:p>
        </w:tc>
        <w:tc>
          <w:tcPr>
            <w:tcW w:w="1422" w:type="dxa"/>
          </w:tcPr>
          <w:p w14:paraId="0ADC6FC5" w14:textId="77777777" w:rsidR="003F24FA" w:rsidRPr="00D50C03" w:rsidRDefault="003F24FA" w:rsidP="003F24FA">
            <w:pPr>
              <w:keepNext/>
              <w:keepLines/>
              <w:rPr>
                <w:sz w:val="21"/>
                <w:szCs w:val="21"/>
              </w:rPr>
            </w:pPr>
            <w:r w:rsidRPr="00D50C03">
              <w:rPr>
                <w:sz w:val="21"/>
                <w:szCs w:val="21"/>
              </w:rPr>
              <w:t>User Defined</w:t>
            </w:r>
          </w:p>
        </w:tc>
      </w:tr>
      <w:tr w:rsidR="00D50C03" w:rsidRPr="00D50C03" w14:paraId="07A871C0" w14:textId="77777777" w:rsidTr="003F24FA">
        <w:tc>
          <w:tcPr>
            <w:tcW w:w="2038" w:type="dxa"/>
          </w:tcPr>
          <w:p w14:paraId="555FA277" w14:textId="77777777" w:rsidR="003F24FA" w:rsidRPr="00D50C03" w:rsidRDefault="003F24FA" w:rsidP="003F24FA">
            <w:pPr>
              <w:keepNext/>
              <w:keepLines/>
              <w:rPr>
                <w:sz w:val="21"/>
                <w:szCs w:val="21"/>
              </w:rPr>
            </w:pPr>
            <w:r w:rsidRPr="00D50C03">
              <w:rPr>
                <w:sz w:val="21"/>
                <w:szCs w:val="21"/>
              </w:rPr>
              <w:t>Installed Capacity</w:t>
            </w:r>
          </w:p>
        </w:tc>
        <w:tc>
          <w:tcPr>
            <w:tcW w:w="1408" w:type="dxa"/>
            <w:gridSpan w:val="2"/>
          </w:tcPr>
          <w:p w14:paraId="50E8A3F8" w14:textId="47D7A0FF" w:rsidR="003F24FA" w:rsidRPr="00D50C03" w:rsidRDefault="003F24FA" w:rsidP="003F24FA">
            <w:pPr>
              <w:keepNext/>
              <w:keepLines/>
              <w:rPr>
                <w:sz w:val="21"/>
                <w:szCs w:val="21"/>
              </w:rPr>
            </w:pPr>
            <w:commentRangeStart w:id="36"/>
            <w:r w:rsidRPr="00D50C03">
              <w:rPr>
                <w:sz w:val="21"/>
                <w:szCs w:val="21"/>
              </w:rPr>
              <w:t>Energy Rate</w:t>
            </w:r>
            <w:commentRangeEnd w:id="36"/>
            <w:r w:rsidRPr="00D50C03">
              <w:rPr>
                <w:rStyle w:val="CommentReference"/>
              </w:rPr>
              <w:commentReference w:id="36"/>
            </w:r>
          </w:p>
        </w:tc>
        <w:tc>
          <w:tcPr>
            <w:tcW w:w="869" w:type="dxa"/>
          </w:tcPr>
          <w:p w14:paraId="07E73AC9" w14:textId="77777777" w:rsidR="003F24FA" w:rsidRPr="00D50C03" w:rsidRDefault="003F24FA" w:rsidP="003F24FA">
            <w:pPr>
              <w:keepNext/>
              <w:keepLines/>
              <w:rPr>
                <w:sz w:val="21"/>
                <w:szCs w:val="21"/>
              </w:rPr>
            </w:pPr>
            <w:r w:rsidRPr="00D50C03">
              <w:rPr>
                <w:sz w:val="21"/>
                <w:szCs w:val="21"/>
              </w:rPr>
              <w:t>0</w:t>
            </w:r>
          </w:p>
        </w:tc>
        <w:tc>
          <w:tcPr>
            <w:tcW w:w="1422" w:type="dxa"/>
          </w:tcPr>
          <w:p w14:paraId="4CC6F4C1" w14:textId="77777777" w:rsidR="003F24FA" w:rsidRPr="00D50C03" w:rsidRDefault="003F24FA" w:rsidP="003F24FA">
            <w:pPr>
              <w:keepNext/>
              <w:keepLines/>
              <w:rPr>
                <w:sz w:val="21"/>
                <w:szCs w:val="21"/>
              </w:rPr>
            </w:pPr>
            <w:r w:rsidRPr="00D50C03">
              <w:rPr>
                <w:sz w:val="21"/>
                <w:szCs w:val="21"/>
              </w:rPr>
              <w:t>User Defined</w:t>
            </w:r>
          </w:p>
        </w:tc>
      </w:tr>
      <w:tr w:rsidR="00D50C03" w:rsidRPr="00D50C03" w14:paraId="03786A2B" w14:textId="77777777" w:rsidTr="003F24FA">
        <w:tc>
          <w:tcPr>
            <w:tcW w:w="2038" w:type="dxa"/>
          </w:tcPr>
          <w:p w14:paraId="642079DC" w14:textId="77777777" w:rsidR="003F24FA" w:rsidRPr="00D50C03" w:rsidRDefault="003F24FA" w:rsidP="003F24FA">
            <w:pPr>
              <w:keepNext/>
              <w:keepLines/>
              <w:rPr>
                <w:sz w:val="21"/>
                <w:szCs w:val="21"/>
              </w:rPr>
            </w:pPr>
            <w:r w:rsidRPr="00D50C03">
              <w:rPr>
                <w:sz w:val="21"/>
                <w:szCs w:val="21"/>
              </w:rPr>
              <w:t>Generator Efficiency</w:t>
            </w:r>
          </w:p>
        </w:tc>
        <w:tc>
          <w:tcPr>
            <w:tcW w:w="1408" w:type="dxa"/>
            <w:gridSpan w:val="2"/>
          </w:tcPr>
          <w:p w14:paraId="4CEFE615" w14:textId="77777777" w:rsidR="003F24FA" w:rsidRPr="00D50C03" w:rsidRDefault="003F24FA" w:rsidP="003F24FA">
            <w:pPr>
              <w:keepNext/>
              <w:keepLines/>
              <w:rPr>
                <w:sz w:val="21"/>
                <w:szCs w:val="21"/>
              </w:rPr>
            </w:pPr>
          </w:p>
        </w:tc>
        <w:tc>
          <w:tcPr>
            <w:tcW w:w="869" w:type="dxa"/>
          </w:tcPr>
          <w:p w14:paraId="2A5A8275" w14:textId="77777777" w:rsidR="003F24FA" w:rsidRPr="00D50C03" w:rsidRDefault="003F24FA" w:rsidP="003F24FA">
            <w:pPr>
              <w:keepNext/>
              <w:keepLines/>
              <w:rPr>
                <w:sz w:val="21"/>
                <w:szCs w:val="21"/>
              </w:rPr>
            </w:pPr>
            <w:r w:rsidRPr="00D50C03">
              <w:rPr>
                <w:sz w:val="21"/>
                <w:szCs w:val="21"/>
              </w:rPr>
              <w:t>0</w:t>
            </w:r>
          </w:p>
        </w:tc>
        <w:tc>
          <w:tcPr>
            <w:tcW w:w="1422" w:type="dxa"/>
          </w:tcPr>
          <w:p w14:paraId="6D4B7946" w14:textId="77777777" w:rsidR="003F24FA" w:rsidRPr="00D50C03" w:rsidRDefault="003F24FA" w:rsidP="003F24FA">
            <w:pPr>
              <w:keepNext/>
              <w:keepLines/>
              <w:rPr>
                <w:sz w:val="21"/>
                <w:szCs w:val="21"/>
              </w:rPr>
            </w:pPr>
            <w:r w:rsidRPr="00D50C03">
              <w:rPr>
                <w:sz w:val="21"/>
                <w:szCs w:val="21"/>
              </w:rPr>
              <w:t>1</w:t>
            </w:r>
          </w:p>
        </w:tc>
      </w:tr>
      <w:tr w:rsidR="00D50C03" w:rsidRPr="00D50C03" w14:paraId="2C4A133D" w14:textId="77777777" w:rsidTr="003F24FA">
        <w:tc>
          <w:tcPr>
            <w:tcW w:w="2038" w:type="dxa"/>
          </w:tcPr>
          <w:p w14:paraId="3D8DB14A" w14:textId="77777777" w:rsidR="003F24FA" w:rsidRPr="00D50C03" w:rsidRDefault="003F24FA" w:rsidP="003F24FA">
            <w:pPr>
              <w:keepNext/>
              <w:keepLines/>
              <w:rPr>
                <w:sz w:val="21"/>
                <w:szCs w:val="21"/>
              </w:rPr>
            </w:pPr>
            <w:r w:rsidRPr="00D50C03">
              <w:rPr>
                <w:sz w:val="21"/>
                <w:szCs w:val="21"/>
              </w:rPr>
              <w:t>Energy Coefficients</w:t>
            </w:r>
          </w:p>
        </w:tc>
        <w:tc>
          <w:tcPr>
            <w:tcW w:w="1408" w:type="dxa"/>
            <w:gridSpan w:val="2"/>
          </w:tcPr>
          <w:p w14:paraId="7FD72A29" w14:textId="77777777" w:rsidR="003F24FA" w:rsidRPr="00D50C03" w:rsidRDefault="003F24FA" w:rsidP="003F24FA">
            <w:pPr>
              <w:keepNext/>
              <w:keepLines/>
              <w:rPr>
                <w:sz w:val="21"/>
                <w:szCs w:val="21"/>
              </w:rPr>
            </w:pPr>
          </w:p>
        </w:tc>
        <w:tc>
          <w:tcPr>
            <w:tcW w:w="869" w:type="dxa"/>
          </w:tcPr>
          <w:p w14:paraId="7C7975A1" w14:textId="77777777" w:rsidR="003F24FA" w:rsidRPr="00D50C03" w:rsidRDefault="003F24FA" w:rsidP="003F24FA">
            <w:pPr>
              <w:keepNext/>
              <w:keepLines/>
              <w:rPr>
                <w:sz w:val="21"/>
                <w:szCs w:val="21"/>
              </w:rPr>
            </w:pPr>
            <w:r w:rsidRPr="00D50C03">
              <w:rPr>
                <w:sz w:val="21"/>
                <w:szCs w:val="21"/>
              </w:rPr>
              <w:t>0</w:t>
            </w:r>
          </w:p>
        </w:tc>
        <w:tc>
          <w:tcPr>
            <w:tcW w:w="1422" w:type="dxa"/>
          </w:tcPr>
          <w:p w14:paraId="5AA2A2BD" w14:textId="77777777" w:rsidR="003F24FA" w:rsidRPr="00D50C03" w:rsidRDefault="003F24FA" w:rsidP="003F24FA">
            <w:pPr>
              <w:keepNext/>
              <w:keepLines/>
              <w:rPr>
                <w:sz w:val="21"/>
                <w:szCs w:val="21"/>
              </w:rPr>
            </w:pPr>
            <w:r w:rsidRPr="00D50C03">
              <w:rPr>
                <w:sz w:val="21"/>
                <w:szCs w:val="21"/>
              </w:rPr>
              <w:t>1</w:t>
            </w:r>
          </w:p>
        </w:tc>
      </w:tr>
      <w:tr w:rsidR="00D50C03" w:rsidRPr="00D50C03" w14:paraId="3992679A" w14:textId="77777777" w:rsidTr="003F24FA">
        <w:tc>
          <w:tcPr>
            <w:tcW w:w="2038" w:type="dxa"/>
          </w:tcPr>
          <w:p w14:paraId="30D0D830" w14:textId="77777777" w:rsidR="003F24FA" w:rsidRPr="00D50C03" w:rsidRDefault="003F24FA" w:rsidP="003F24FA">
            <w:pPr>
              <w:keepNext/>
              <w:keepLines/>
              <w:rPr>
                <w:sz w:val="21"/>
                <w:szCs w:val="21"/>
              </w:rPr>
            </w:pPr>
            <w:r w:rsidRPr="00D50C03">
              <w:rPr>
                <w:sz w:val="21"/>
                <w:szCs w:val="21"/>
              </w:rPr>
              <w:t>Unit Rate Energy</w:t>
            </w:r>
          </w:p>
        </w:tc>
        <w:tc>
          <w:tcPr>
            <w:tcW w:w="1408" w:type="dxa"/>
            <w:gridSpan w:val="2"/>
          </w:tcPr>
          <w:p w14:paraId="570278C9" w14:textId="77777777" w:rsidR="003F24FA" w:rsidRPr="00D50C03" w:rsidRDefault="003F24FA" w:rsidP="003F24FA">
            <w:pPr>
              <w:keepNext/>
              <w:keepLines/>
              <w:rPr>
                <w:sz w:val="21"/>
                <w:szCs w:val="21"/>
              </w:rPr>
            </w:pPr>
          </w:p>
        </w:tc>
        <w:tc>
          <w:tcPr>
            <w:tcW w:w="869" w:type="dxa"/>
          </w:tcPr>
          <w:p w14:paraId="14E09E93" w14:textId="77777777" w:rsidR="003F24FA" w:rsidRPr="00D50C03" w:rsidRDefault="003F24FA" w:rsidP="003F24FA">
            <w:pPr>
              <w:keepNext/>
              <w:keepLines/>
              <w:rPr>
                <w:sz w:val="21"/>
                <w:szCs w:val="21"/>
              </w:rPr>
            </w:pPr>
            <w:r w:rsidRPr="00D50C03">
              <w:rPr>
                <w:sz w:val="21"/>
                <w:szCs w:val="21"/>
              </w:rPr>
              <w:t>0</w:t>
            </w:r>
          </w:p>
        </w:tc>
        <w:tc>
          <w:tcPr>
            <w:tcW w:w="1422" w:type="dxa"/>
          </w:tcPr>
          <w:p w14:paraId="083021EE" w14:textId="77777777" w:rsidR="003F24FA" w:rsidRPr="00D50C03" w:rsidRDefault="003F24FA" w:rsidP="003F24FA">
            <w:pPr>
              <w:keepNext/>
              <w:keepLines/>
              <w:rPr>
                <w:sz w:val="21"/>
                <w:szCs w:val="21"/>
              </w:rPr>
            </w:pPr>
            <w:r w:rsidRPr="00D50C03">
              <w:rPr>
                <w:sz w:val="21"/>
                <w:szCs w:val="21"/>
              </w:rPr>
              <w:t>User Defined</w:t>
            </w:r>
          </w:p>
        </w:tc>
      </w:tr>
      <w:tr w:rsidR="00D50C03" w:rsidRPr="00D50C03" w14:paraId="2F477041" w14:textId="77777777" w:rsidTr="003F24FA">
        <w:tc>
          <w:tcPr>
            <w:tcW w:w="2038" w:type="dxa"/>
          </w:tcPr>
          <w:p w14:paraId="409D4501" w14:textId="77777777" w:rsidR="003F24FA" w:rsidRPr="00D50C03" w:rsidRDefault="003F24FA" w:rsidP="003F24FA">
            <w:pPr>
              <w:keepLines/>
              <w:rPr>
                <w:sz w:val="21"/>
                <w:szCs w:val="21"/>
              </w:rPr>
            </w:pPr>
            <w:r w:rsidRPr="00D50C03">
              <w:rPr>
                <w:sz w:val="21"/>
                <w:szCs w:val="21"/>
              </w:rPr>
              <w:t>Turbine Tail Elevation</w:t>
            </w:r>
          </w:p>
        </w:tc>
        <w:tc>
          <w:tcPr>
            <w:tcW w:w="1408" w:type="dxa"/>
            <w:gridSpan w:val="2"/>
          </w:tcPr>
          <w:p w14:paraId="6C6D0AD5" w14:textId="6380B20D" w:rsidR="003F24FA" w:rsidRPr="00D50C03" w:rsidRDefault="00EE48DD" w:rsidP="003F24FA">
            <w:pPr>
              <w:keepLines/>
              <w:rPr>
                <w:sz w:val="21"/>
                <w:szCs w:val="21"/>
              </w:rPr>
            </w:pPr>
            <w:r w:rsidRPr="00D50C03">
              <w:rPr>
                <w:sz w:val="21"/>
                <w:szCs w:val="21"/>
              </w:rPr>
              <w:t>L</w:t>
            </w:r>
          </w:p>
        </w:tc>
        <w:tc>
          <w:tcPr>
            <w:tcW w:w="869" w:type="dxa"/>
          </w:tcPr>
          <w:p w14:paraId="2E45748E" w14:textId="77777777" w:rsidR="003F24FA" w:rsidRPr="00D50C03" w:rsidRDefault="003F24FA" w:rsidP="003F24FA">
            <w:pPr>
              <w:keepLines/>
              <w:rPr>
                <w:sz w:val="21"/>
                <w:szCs w:val="21"/>
              </w:rPr>
            </w:pPr>
            <w:r w:rsidRPr="00D50C03">
              <w:rPr>
                <w:sz w:val="21"/>
                <w:szCs w:val="21"/>
              </w:rPr>
              <w:t>0</w:t>
            </w:r>
          </w:p>
        </w:tc>
        <w:tc>
          <w:tcPr>
            <w:tcW w:w="1422" w:type="dxa"/>
          </w:tcPr>
          <w:p w14:paraId="39954A12" w14:textId="77777777" w:rsidR="003F24FA" w:rsidRPr="00D50C03" w:rsidRDefault="003F24FA" w:rsidP="003F24FA">
            <w:pPr>
              <w:keepLines/>
              <w:rPr>
                <w:sz w:val="21"/>
                <w:szCs w:val="21"/>
              </w:rPr>
            </w:pPr>
            <w:r w:rsidRPr="00D50C03">
              <w:rPr>
                <w:sz w:val="21"/>
                <w:szCs w:val="21"/>
              </w:rPr>
              <w:t>User Defined</w:t>
            </w:r>
          </w:p>
        </w:tc>
      </w:tr>
    </w:tbl>
    <w:p w14:paraId="62AA2DAD" w14:textId="77777777" w:rsidR="000746B9" w:rsidRPr="00D50C03" w:rsidRDefault="000746B9" w:rsidP="000746B9"/>
    <w:p w14:paraId="69350090" w14:textId="739BFFAD" w:rsidR="00EE7B8F" w:rsidRPr="00D50C03" w:rsidRDefault="00862BCA" w:rsidP="000C4ED7">
      <w:pPr>
        <w:pStyle w:val="Heading3"/>
        <w:rPr>
          <w:rFonts w:ascii="Times New Roman" w:hAnsi="Times New Roman" w:cs="Times New Roman"/>
          <w:b/>
          <w:color w:val="auto"/>
          <w:sz w:val="28"/>
          <w:szCs w:val="28"/>
        </w:rPr>
      </w:pPr>
      <w:bookmarkStart w:id="37" w:name="_Toc43932305"/>
      <w:r w:rsidRPr="00D50C03">
        <w:rPr>
          <w:rFonts w:ascii="Times New Roman" w:hAnsi="Times New Roman" w:cs="Times New Roman"/>
          <w:b/>
          <w:color w:val="auto"/>
          <w:sz w:val="28"/>
          <w:szCs w:val="28"/>
        </w:rPr>
        <w:t>Junctions</w:t>
      </w:r>
      <w:bookmarkEnd w:id="37"/>
    </w:p>
    <w:p w14:paraId="31637B1E" w14:textId="77777777" w:rsidR="00EE7B8F" w:rsidRPr="00D50C03" w:rsidRDefault="00EE7B8F" w:rsidP="00EE7B8F">
      <w:r w:rsidRPr="00D50C03">
        <w:t xml:space="preserve">Junctions represent a connection between network branches or nodes that have no storage. The only requirement for the “Junction” dialog is the name of the junction. </w:t>
      </w:r>
    </w:p>
    <w:p w14:paraId="3C6A5CF6" w14:textId="77777777" w:rsidR="000C4ED7" w:rsidRPr="00D50C03" w:rsidRDefault="000C4ED7" w:rsidP="000C4ED7">
      <w:pPr>
        <w:keepNext/>
        <w:jc w:val="center"/>
        <w:rPr>
          <w:i/>
        </w:rPr>
      </w:pPr>
    </w:p>
    <w:p w14:paraId="766F569B" w14:textId="1FAFF583" w:rsidR="000C4ED7" w:rsidRPr="00D50C03" w:rsidRDefault="000C4ED7" w:rsidP="000C4ED7">
      <w:pPr>
        <w:keepNext/>
        <w:jc w:val="center"/>
      </w:pPr>
      <w:r w:rsidRPr="00D50C03">
        <w:rPr>
          <w:noProof/>
        </w:rPr>
        <w:drawing>
          <wp:inline distT="0" distB="0" distL="0" distR="0" wp14:anchorId="6B231865" wp14:editId="0B96033D">
            <wp:extent cx="2958600" cy="1287276"/>
            <wp:effectExtent l="0" t="0" r="0" b="825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EC4A51B.tmp"/>
                    <pic:cNvPicPr/>
                  </pic:nvPicPr>
                  <pic:blipFill>
                    <a:blip r:embed="rId29">
                      <a:extLst>
                        <a:ext uri="{28A0092B-C50C-407E-A947-70E740481C1C}">
                          <a14:useLocalDpi xmlns:a14="http://schemas.microsoft.com/office/drawing/2010/main" val="0"/>
                        </a:ext>
                      </a:extLst>
                    </a:blip>
                    <a:stretch>
                      <a:fillRect/>
                    </a:stretch>
                  </pic:blipFill>
                  <pic:spPr>
                    <a:xfrm>
                      <a:off x="0" y="0"/>
                      <a:ext cx="2958600" cy="1287276"/>
                    </a:xfrm>
                    <a:prstGeom prst="rect">
                      <a:avLst/>
                    </a:prstGeom>
                  </pic:spPr>
                </pic:pic>
              </a:graphicData>
            </a:graphic>
          </wp:inline>
        </w:drawing>
      </w:r>
    </w:p>
    <w:p w14:paraId="53E40D71" w14:textId="604376E0" w:rsidR="00EE7B8F" w:rsidRPr="00D50C03" w:rsidRDefault="000C4ED7" w:rsidP="000C4ED7">
      <w:pPr>
        <w:pStyle w:val="Caption"/>
        <w:jc w:val="center"/>
        <w:rPr>
          <w:color w:val="auto"/>
        </w:rPr>
      </w:pPr>
      <w:bookmarkStart w:id="38" w:name="_Toc43932291"/>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14</w:t>
      </w:r>
      <w:r w:rsidRPr="00D50C03">
        <w:rPr>
          <w:color w:val="auto"/>
          <w:sz w:val="20"/>
        </w:rPr>
        <w:fldChar w:fldCharType="end"/>
      </w:r>
      <w:r w:rsidRPr="00D50C03">
        <w:rPr>
          <w:color w:val="auto"/>
          <w:sz w:val="20"/>
        </w:rPr>
        <w:t xml:space="preserve"> - Junction Dialog</w:t>
      </w:r>
      <w:bookmarkEnd w:id="38"/>
    </w:p>
    <w:p w14:paraId="4DEDA9CB" w14:textId="35470C13" w:rsidR="00F713A4" w:rsidRPr="00D50C03" w:rsidRDefault="00862BCA" w:rsidP="000C4ED7">
      <w:pPr>
        <w:pStyle w:val="Heading3"/>
        <w:rPr>
          <w:rFonts w:ascii="Times New Roman" w:hAnsi="Times New Roman" w:cs="Times New Roman"/>
          <w:color w:val="auto"/>
        </w:rPr>
      </w:pPr>
      <w:bookmarkStart w:id="39" w:name="_Toc43932306"/>
      <w:r w:rsidRPr="00D50C03">
        <w:rPr>
          <w:rFonts w:ascii="Times New Roman" w:hAnsi="Times New Roman" w:cs="Times New Roman"/>
          <w:b/>
          <w:color w:val="auto"/>
          <w:sz w:val="28"/>
          <w:szCs w:val="28"/>
        </w:rPr>
        <w:t>Inter-basin Transfers</w:t>
      </w:r>
      <w:bookmarkEnd w:id="39"/>
    </w:p>
    <w:p w14:paraId="60EEB6DF" w14:textId="59169F80" w:rsidR="00CF474B" w:rsidRPr="00D50C03" w:rsidRDefault="00F713A4" w:rsidP="000C4ED7">
      <w:pPr>
        <w:rPr>
          <w:i/>
        </w:rPr>
      </w:pPr>
      <w:r w:rsidRPr="00D50C03">
        <w:t xml:space="preserve">Flows from neighboring basins that could be diverted </w:t>
      </w:r>
      <w:r w:rsidR="00CF474B" w:rsidRPr="00D50C03">
        <w:t xml:space="preserve">into the reservoir or a junction. The requirements of the Inter-basin Transfer dialog is the name of the node, the drainage area, and an average flow for each time step. The average flow can either be entered manually in a table or imported with a data file. </w:t>
      </w:r>
    </w:p>
    <w:p w14:paraId="6A0B7408" w14:textId="77777777" w:rsidR="000C4ED7" w:rsidRPr="00D50C03" w:rsidRDefault="000C4ED7" w:rsidP="000C4ED7">
      <w:pPr>
        <w:keepNext/>
        <w:jc w:val="center"/>
      </w:pPr>
      <w:r w:rsidRPr="00D50C03">
        <w:rPr>
          <w:noProof/>
        </w:rPr>
        <w:lastRenderedPageBreak/>
        <w:drawing>
          <wp:inline distT="0" distB="0" distL="0" distR="0" wp14:anchorId="1D737E70" wp14:editId="5C877F74">
            <wp:extent cx="2666133" cy="2077857"/>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EC4D68E.tmp"/>
                    <pic:cNvPicPr/>
                  </pic:nvPicPr>
                  <pic:blipFill>
                    <a:blip r:embed="rId30">
                      <a:extLst>
                        <a:ext uri="{28A0092B-C50C-407E-A947-70E740481C1C}">
                          <a14:useLocalDpi xmlns:a14="http://schemas.microsoft.com/office/drawing/2010/main" val="0"/>
                        </a:ext>
                      </a:extLst>
                    </a:blip>
                    <a:stretch>
                      <a:fillRect/>
                    </a:stretch>
                  </pic:blipFill>
                  <pic:spPr>
                    <a:xfrm>
                      <a:off x="0" y="0"/>
                      <a:ext cx="2666133" cy="2077857"/>
                    </a:xfrm>
                    <a:prstGeom prst="rect">
                      <a:avLst/>
                    </a:prstGeom>
                  </pic:spPr>
                </pic:pic>
              </a:graphicData>
            </a:graphic>
          </wp:inline>
        </w:drawing>
      </w:r>
    </w:p>
    <w:p w14:paraId="1C6B36B8" w14:textId="7501AEB9" w:rsidR="00BF7D2C" w:rsidRPr="00D50C03" w:rsidRDefault="000C4ED7" w:rsidP="00BF7D2C">
      <w:pPr>
        <w:pStyle w:val="Caption"/>
        <w:jc w:val="center"/>
        <w:rPr>
          <w:color w:val="auto"/>
          <w:sz w:val="20"/>
        </w:rPr>
      </w:pPr>
      <w:bookmarkStart w:id="40" w:name="_Toc43932292"/>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15</w:t>
      </w:r>
      <w:r w:rsidRPr="00D50C03">
        <w:rPr>
          <w:color w:val="auto"/>
          <w:sz w:val="20"/>
        </w:rPr>
        <w:fldChar w:fldCharType="end"/>
      </w:r>
      <w:r w:rsidRPr="00D50C03">
        <w:rPr>
          <w:color w:val="auto"/>
          <w:sz w:val="20"/>
        </w:rPr>
        <w:t xml:space="preserve"> - Inter-basin Transfer Dialog</w:t>
      </w:r>
      <w:bookmarkEnd w:id="40"/>
    </w:p>
    <w:tbl>
      <w:tblPr>
        <w:tblW w:w="5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gridCol w:w="1173"/>
        <w:gridCol w:w="1095"/>
        <w:gridCol w:w="1440"/>
      </w:tblGrid>
      <w:tr w:rsidR="00D50C03" w:rsidRPr="00D50C03" w14:paraId="62C90F69" w14:textId="77777777" w:rsidTr="00BF7D2C">
        <w:tc>
          <w:tcPr>
            <w:tcW w:w="5377" w:type="dxa"/>
            <w:gridSpan w:val="4"/>
          </w:tcPr>
          <w:p w14:paraId="48E3B5FA" w14:textId="27DD40BD" w:rsidR="00BF7D2C" w:rsidRPr="00D50C03" w:rsidRDefault="00BF7D2C" w:rsidP="00BF7D2C">
            <w:pPr>
              <w:pStyle w:val="Caption"/>
              <w:keepNext/>
              <w:spacing w:after="0"/>
              <w:contextualSpacing/>
              <w:rPr>
                <w:color w:val="auto"/>
              </w:rPr>
            </w:pPr>
            <w:r w:rsidRPr="00D50C03">
              <w:rPr>
                <w:color w:val="auto"/>
              </w:rPr>
              <w:t xml:space="preserve">Table </w:t>
            </w:r>
            <w:r w:rsidRPr="00D50C03">
              <w:rPr>
                <w:color w:val="auto"/>
              </w:rPr>
              <w:fldChar w:fldCharType="begin"/>
            </w:r>
            <w:r w:rsidRPr="00D50C03">
              <w:rPr>
                <w:color w:val="auto"/>
              </w:rPr>
              <w:instrText xml:space="preserve"> SEQ Table \* ARABIC </w:instrText>
            </w:r>
            <w:r w:rsidRPr="00D50C03">
              <w:rPr>
                <w:color w:val="auto"/>
              </w:rPr>
              <w:fldChar w:fldCharType="separate"/>
            </w:r>
            <w:r w:rsidR="00902407">
              <w:rPr>
                <w:noProof/>
                <w:color w:val="auto"/>
              </w:rPr>
              <w:t>6</w:t>
            </w:r>
            <w:r w:rsidRPr="00D50C03">
              <w:rPr>
                <w:color w:val="auto"/>
              </w:rPr>
              <w:fldChar w:fldCharType="end"/>
            </w:r>
            <w:r w:rsidRPr="00D50C03">
              <w:rPr>
                <w:color w:val="auto"/>
              </w:rPr>
              <w:t xml:space="preserve"> - Inter-basin Transfer Variable Information</w:t>
            </w:r>
          </w:p>
        </w:tc>
      </w:tr>
      <w:tr w:rsidR="00D50C03" w:rsidRPr="00D50C03" w14:paraId="1047356E" w14:textId="77777777" w:rsidTr="00BF7D2C">
        <w:tc>
          <w:tcPr>
            <w:tcW w:w="1669" w:type="dxa"/>
          </w:tcPr>
          <w:p w14:paraId="1E6E7D2E" w14:textId="77777777" w:rsidR="00CF474B" w:rsidRPr="00D50C03" w:rsidRDefault="00CF474B" w:rsidP="00EE7B8F">
            <w:pPr>
              <w:rPr>
                <w:b/>
                <w:bCs/>
                <w:sz w:val="21"/>
                <w:szCs w:val="21"/>
              </w:rPr>
            </w:pPr>
            <w:r w:rsidRPr="00D50C03">
              <w:rPr>
                <w:b/>
                <w:bCs/>
                <w:sz w:val="21"/>
                <w:szCs w:val="21"/>
              </w:rPr>
              <w:t>Variable/Field</w:t>
            </w:r>
          </w:p>
        </w:tc>
        <w:tc>
          <w:tcPr>
            <w:tcW w:w="1173" w:type="dxa"/>
          </w:tcPr>
          <w:p w14:paraId="0FC50E74" w14:textId="0B87715B" w:rsidR="00CF474B" w:rsidRPr="00D50C03" w:rsidRDefault="000C4ED7" w:rsidP="00EE7B8F">
            <w:pPr>
              <w:rPr>
                <w:b/>
                <w:bCs/>
                <w:sz w:val="21"/>
                <w:szCs w:val="21"/>
              </w:rPr>
            </w:pPr>
            <w:r w:rsidRPr="00D50C03">
              <w:rPr>
                <w:b/>
                <w:bCs/>
                <w:sz w:val="21"/>
                <w:szCs w:val="21"/>
              </w:rPr>
              <w:t>Dimension</w:t>
            </w:r>
          </w:p>
        </w:tc>
        <w:tc>
          <w:tcPr>
            <w:tcW w:w="1095" w:type="dxa"/>
          </w:tcPr>
          <w:p w14:paraId="15C82939" w14:textId="77777777" w:rsidR="00CF474B" w:rsidRPr="00D50C03" w:rsidRDefault="00CF474B" w:rsidP="00EE7B8F">
            <w:pPr>
              <w:rPr>
                <w:b/>
                <w:bCs/>
                <w:sz w:val="21"/>
                <w:szCs w:val="21"/>
              </w:rPr>
            </w:pPr>
            <w:r w:rsidRPr="00D50C03">
              <w:rPr>
                <w:b/>
                <w:bCs/>
                <w:sz w:val="21"/>
                <w:szCs w:val="21"/>
              </w:rPr>
              <w:t>LB</w:t>
            </w:r>
          </w:p>
        </w:tc>
        <w:tc>
          <w:tcPr>
            <w:tcW w:w="1440" w:type="dxa"/>
          </w:tcPr>
          <w:p w14:paraId="3AE22236" w14:textId="77777777" w:rsidR="00CF474B" w:rsidRPr="00D50C03" w:rsidRDefault="00CF474B" w:rsidP="00EE7B8F">
            <w:pPr>
              <w:rPr>
                <w:b/>
                <w:bCs/>
                <w:sz w:val="21"/>
                <w:szCs w:val="21"/>
              </w:rPr>
            </w:pPr>
            <w:r w:rsidRPr="00D50C03">
              <w:rPr>
                <w:b/>
                <w:bCs/>
                <w:sz w:val="21"/>
                <w:szCs w:val="21"/>
              </w:rPr>
              <w:t xml:space="preserve">UB </w:t>
            </w:r>
          </w:p>
        </w:tc>
      </w:tr>
      <w:tr w:rsidR="00D50C03" w:rsidRPr="00D50C03" w14:paraId="23DBE5D4" w14:textId="77777777" w:rsidTr="00BF7D2C">
        <w:tc>
          <w:tcPr>
            <w:tcW w:w="1669" w:type="dxa"/>
          </w:tcPr>
          <w:p w14:paraId="16D97F33" w14:textId="77777777" w:rsidR="00CF474B" w:rsidRPr="00D50C03" w:rsidRDefault="00CF474B" w:rsidP="00EE7B8F">
            <w:pPr>
              <w:rPr>
                <w:sz w:val="21"/>
                <w:szCs w:val="21"/>
              </w:rPr>
            </w:pPr>
            <w:r w:rsidRPr="00D50C03">
              <w:rPr>
                <w:sz w:val="21"/>
                <w:szCs w:val="21"/>
              </w:rPr>
              <w:t>Drainage Area</w:t>
            </w:r>
          </w:p>
        </w:tc>
        <w:tc>
          <w:tcPr>
            <w:tcW w:w="1173" w:type="dxa"/>
          </w:tcPr>
          <w:p w14:paraId="30F190E2" w14:textId="5840701A" w:rsidR="00CF474B" w:rsidRPr="00D50C03" w:rsidRDefault="000C4ED7" w:rsidP="00EE7B8F">
            <w:pPr>
              <w:rPr>
                <w:sz w:val="21"/>
                <w:szCs w:val="21"/>
                <w:vertAlign w:val="superscript"/>
              </w:rPr>
            </w:pPr>
            <w:r w:rsidRPr="00D50C03">
              <w:rPr>
                <w:sz w:val="21"/>
                <w:szCs w:val="21"/>
              </w:rPr>
              <w:t>L</w:t>
            </w:r>
            <w:r w:rsidRPr="00D50C03">
              <w:rPr>
                <w:sz w:val="21"/>
                <w:szCs w:val="21"/>
                <w:vertAlign w:val="superscript"/>
              </w:rPr>
              <w:t>2</w:t>
            </w:r>
          </w:p>
        </w:tc>
        <w:tc>
          <w:tcPr>
            <w:tcW w:w="1095" w:type="dxa"/>
          </w:tcPr>
          <w:p w14:paraId="3E500146" w14:textId="77777777" w:rsidR="00CF474B" w:rsidRPr="00D50C03" w:rsidRDefault="00CF474B" w:rsidP="00EE7B8F">
            <w:pPr>
              <w:rPr>
                <w:sz w:val="21"/>
                <w:szCs w:val="21"/>
              </w:rPr>
            </w:pPr>
            <w:r w:rsidRPr="00D50C03">
              <w:rPr>
                <w:sz w:val="21"/>
                <w:szCs w:val="21"/>
              </w:rPr>
              <w:t>0.1</w:t>
            </w:r>
          </w:p>
        </w:tc>
        <w:tc>
          <w:tcPr>
            <w:tcW w:w="1440" w:type="dxa"/>
          </w:tcPr>
          <w:p w14:paraId="1E4DA5BC" w14:textId="77777777" w:rsidR="00CF474B" w:rsidRPr="00D50C03" w:rsidRDefault="00CF474B" w:rsidP="00EE7B8F">
            <w:pPr>
              <w:rPr>
                <w:sz w:val="21"/>
                <w:szCs w:val="21"/>
              </w:rPr>
            </w:pPr>
            <w:r w:rsidRPr="00D50C03">
              <w:rPr>
                <w:sz w:val="21"/>
                <w:szCs w:val="21"/>
              </w:rPr>
              <w:t>User Defined</w:t>
            </w:r>
          </w:p>
        </w:tc>
      </w:tr>
      <w:tr w:rsidR="00D50C03" w:rsidRPr="00D50C03" w14:paraId="2203F4E4" w14:textId="77777777" w:rsidTr="00BF7D2C">
        <w:tc>
          <w:tcPr>
            <w:tcW w:w="1669" w:type="dxa"/>
          </w:tcPr>
          <w:p w14:paraId="460CC943" w14:textId="77777777" w:rsidR="00CF474B" w:rsidRPr="00D50C03" w:rsidRDefault="00CF474B" w:rsidP="00EE7B8F">
            <w:pPr>
              <w:rPr>
                <w:sz w:val="21"/>
                <w:szCs w:val="21"/>
              </w:rPr>
            </w:pPr>
            <w:r w:rsidRPr="00D50C03">
              <w:rPr>
                <w:sz w:val="21"/>
                <w:szCs w:val="21"/>
              </w:rPr>
              <w:t>Average Flow</w:t>
            </w:r>
          </w:p>
        </w:tc>
        <w:tc>
          <w:tcPr>
            <w:tcW w:w="1173" w:type="dxa"/>
          </w:tcPr>
          <w:p w14:paraId="7391E19C" w14:textId="428FEEC5" w:rsidR="00CF474B" w:rsidRPr="00D50C03" w:rsidRDefault="000C4ED7" w:rsidP="00EE7B8F">
            <w:pPr>
              <w:rPr>
                <w:sz w:val="21"/>
                <w:szCs w:val="21"/>
              </w:rPr>
            </w:pPr>
            <w:r w:rsidRPr="00D50C03">
              <w:rPr>
                <w:sz w:val="21"/>
                <w:szCs w:val="21"/>
              </w:rPr>
              <w:t>L</w:t>
            </w:r>
            <w:r w:rsidR="00CF474B" w:rsidRPr="00D50C03">
              <w:rPr>
                <w:sz w:val="21"/>
                <w:szCs w:val="21"/>
                <w:vertAlign w:val="superscript"/>
              </w:rPr>
              <w:t>3</w:t>
            </w:r>
            <w:r w:rsidRPr="00D50C03">
              <w:rPr>
                <w:sz w:val="21"/>
                <w:szCs w:val="21"/>
              </w:rPr>
              <w:t>/T</w:t>
            </w:r>
          </w:p>
        </w:tc>
        <w:tc>
          <w:tcPr>
            <w:tcW w:w="1095" w:type="dxa"/>
          </w:tcPr>
          <w:p w14:paraId="3E890872" w14:textId="77777777" w:rsidR="00CF474B" w:rsidRPr="00D50C03" w:rsidRDefault="00CF474B" w:rsidP="00EE7B8F">
            <w:pPr>
              <w:rPr>
                <w:sz w:val="21"/>
                <w:szCs w:val="21"/>
              </w:rPr>
            </w:pPr>
            <w:r w:rsidRPr="00D50C03">
              <w:rPr>
                <w:sz w:val="21"/>
                <w:szCs w:val="21"/>
              </w:rPr>
              <w:t>0</w:t>
            </w:r>
          </w:p>
        </w:tc>
        <w:tc>
          <w:tcPr>
            <w:tcW w:w="1440" w:type="dxa"/>
          </w:tcPr>
          <w:p w14:paraId="2A15D11C" w14:textId="77777777" w:rsidR="00CF474B" w:rsidRPr="00D50C03" w:rsidRDefault="00CF474B" w:rsidP="00EE7B8F">
            <w:pPr>
              <w:rPr>
                <w:sz w:val="21"/>
                <w:szCs w:val="21"/>
              </w:rPr>
            </w:pPr>
            <w:r w:rsidRPr="00D50C03">
              <w:rPr>
                <w:sz w:val="21"/>
                <w:szCs w:val="21"/>
              </w:rPr>
              <w:t>User Defined</w:t>
            </w:r>
          </w:p>
        </w:tc>
      </w:tr>
    </w:tbl>
    <w:p w14:paraId="0CD6A0E1" w14:textId="77777777" w:rsidR="00CF474B" w:rsidRPr="00D50C03" w:rsidRDefault="00CF474B" w:rsidP="00CF474B"/>
    <w:p w14:paraId="46DF3582" w14:textId="67442366" w:rsidR="00CF474B" w:rsidRPr="00D50C03" w:rsidRDefault="00862BCA" w:rsidP="00BF7D2C">
      <w:pPr>
        <w:pStyle w:val="Heading3"/>
        <w:rPr>
          <w:rFonts w:ascii="Times New Roman" w:hAnsi="Times New Roman" w:cs="Times New Roman"/>
          <w:color w:val="auto"/>
        </w:rPr>
      </w:pPr>
      <w:bookmarkStart w:id="41" w:name="_Toc43932307"/>
      <w:r w:rsidRPr="00D50C03">
        <w:rPr>
          <w:rFonts w:ascii="Times New Roman" w:hAnsi="Times New Roman" w:cs="Times New Roman"/>
          <w:b/>
          <w:color w:val="auto"/>
          <w:sz w:val="28"/>
          <w:szCs w:val="28"/>
        </w:rPr>
        <w:t>Sinks</w:t>
      </w:r>
      <w:bookmarkEnd w:id="41"/>
    </w:p>
    <w:p w14:paraId="7C1489D9" w14:textId="56B76F2C" w:rsidR="00CF474B" w:rsidRPr="00D50C03" w:rsidRDefault="00CF474B" w:rsidP="00CF474B">
      <w:r w:rsidRPr="00D50C03">
        <w:t>Sinks should always be the last node in a network</w:t>
      </w:r>
      <w:r w:rsidR="000C4ED7" w:rsidRPr="00D50C03">
        <w:t xml:space="preserve"> and there should never be</w:t>
      </w:r>
      <w:r w:rsidR="00002D83" w:rsidRPr="00D50C03">
        <w:t xml:space="preserve"> </w:t>
      </w:r>
      <w:r w:rsidR="000C4ED7" w:rsidRPr="00D50C03">
        <w:t xml:space="preserve">more than </w:t>
      </w:r>
      <w:r w:rsidR="00002D83" w:rsidRPr="00D50C03">
        <w:t>one</w:t>
      </w:r>
      <w:r w:rsidR="000C4ED7" w:rsidRPr="00D50C03">
        <w:t xml:space="preserve">. If you desire to have multiple sinks, you can use junction nodes and then tie all the junctions to a single sink. Sinks </w:t>
      </w:r>
      <w:r w:rsidRPr="00D50C03">
        <w:t xml:space="preserve">represent a natural drainage entity such as a large river, sea, or ocean. The required information for the Sink Dialog is the name of the sink and the maximum storage. </w:t>
      </w:r>
    </w:p>
    <w:p w14:paraId="3AF950EE" w14:textId="77777777" w:rsidR="00CF474B" w:rsidRPr="00D50C03" w:rsidRDefault="00CF474B" w:rsidP="00CF474B"/>
    <w:p w14:paraId="08AB38F1" w14:textId="24AFC2DD" w:rsidR="00BF7D2C" w:rsidRPr="00D50C03" w:rsidRDefault="00090EC1" w:rsidP="00BF7D2C">
      <w:pPr>
        <w:keepNext/>
        <w:jc w:val="center"/>
      </w:pPr>
      <w:r w:rsidRPr="00D50C03">
        <w:rPr>
          <w:noProof/>
        </w:rPr>
        <w:drawing>
          <wp:inline distT="0" distB="0" distL="0" distR="0" wp14:anchorId="05D36BE9" wp14:editId="6919D0AC">
            <wp:extent cx="2933451" cy="1361016"/>
            <wp:effectExtent l="0" t="0" r="63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EC48527.tmp"/>
                    <pic:cNvPicPr/>
                  </pic:nvPicPr>
                  <pic:blipFill>
                    <a:blip r:embed="rId31">
                      <a:extLst>
                        <a:ext uri="{28A0092B-C50C-407E-A947-70E740481C1C}">
                          <a14:useLocalDpi xmlns:a14="http://schemas.microsoft.com/office/drawing/2010/main" val="0"/>
                        </a:ext>
                      </a:extLst>
                    </a:blip>
                    <a:stretch>
                      <a:fillRect/>
                    </a:stretch>
                  </pic:blipFill>
                  <pic:spPr>
                    <a:xfrm>
                      <a:off x="0" y="0"/>
                      <a:ext cx="2933451" cy="1361016"/>
                    </a:xfrm>
                    <a:prstGeom prst="rect">
                      <a:avLst/>
                    </a:prstGeom>
                  </pic:spPr>
                </pic:pic>
              </a:graphicData>
            </a:graphic>
          </wp:inline>
        </w:drawing>
      </w:r>
    </w:p>
    <w:p w14:paraId="4E00F252" w14:textId="2DAF40C6" w:rsidR="00CF474B" w:rsidRPr="00D50C03" w:rsidRDefault="00BF7D2C" w:rsidP="00BF7D2C">
      <w:pPr>
        <w:pStyle w:val="Caption"/>
        <w:jc w:val="center"/>
        <w:rPr>
          <w:i w:val="0"/>
          <w:color w:val="auto"/>
          <w:sz w:val="20"/>
        </w:rPr>
      </w:pPr>
      <w:bookmarkStart w:id="42" w:name="_Toc43932293"/>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16</w:t>
      </w:r>
      <w:r w:rsidRPr="00D50C03">
        <w:rPr>
          <w:color w:val="auto"/>
          <w:sz w:val="20"/>
        </w:rPr>
        <w:fldChar w:fldCharType="end"/>
      </w:r>
      <w:r w:rsidRPr="00D50C03">
        <w:rPr>
          <w:color w:val="auto"/>
          <w:sz w:val="20"/>
        </w:rPr>
        <w:t xml:space="preserve"> - Sink Dialog</w:t>
      </w:r>
      <w:bookmarkEnd w:id="42"/>
    </w:p>
    <w:tbl>
      <w:tblPr>
        <w:tblW w:w="5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7"/>
        <w:gridCol w:w="1173"/>
        <w:gridCol w:w="1017"/>
        <w:gridCol w:w="1420"/>
      </w:tblGrid>
      <w:tr w:rsidR="00D50C03" w:rsidRPr="00D50C03" w14:paraId="7E926F40" w14:textId="77777777" w:rsidTr="00FE628C">
        <w:tc>
          <w:tcPr>
            <w:tcW w:w="5797" w:type="dxa"/>
            <w:gridSpan w:val="4"/>
          </w:tcPr>
          <w:p w14:paraId="4DD4FA48" w14:textId="45072E9F" w:rsidR="00BF7D2C" w:rsidRPr="00D50C03" w:rsidRDefault="00BF7D2C" w:rsidP="00BF7D2C">
            <w:pPr>
              <w:pStyle w:val="Caption"/>
              <w:keepNext/>
              <w:spacing w:after="0"/>
              <w:contextualSpacing/>
              <w:rPr>
                <w:color w:val="auto"/>
              </w:rPr>
            </w:pPr>
            <w:r w:rsidRPr="00D50C03">
              <w:rPr>
                <w:color w:val="auto"/>
                <w:sz w:val="20"/>
              </w:rPr>
              <w:t xml:space="preserve">Table </w:t>
            </w:r>
            <w:r w:rsidRPr="00D50C03">
              <w:rPr>
                <w:color w:val="auto"/>
                <w:sz w:val="20"/>
              </w:rPr>
              <w:fldChar w:fldCharType="begin"/>
            </w:r>
            <w:r w:rsidRPr="00D50C03">
              <w:rPr>
                <w:color w:val="auto"/>
                <w:sz w:val="20"/>
              </w:rPr>
              <w:instrText xml:space="preserve"> SEQ Table \* ARABIC </w:instrText>
            </w:r>
            <w:r w:rsidRPr="00D50C03">
              <w:rPr>
                <w:color w:val="auto"/>
                <w:sz w:val="20"/>
              </w:rPr>
              <w:fldChar w:fldCharType="separate"/>
            </w:r>
            <w:r w:rsidR="00902407">
              <w:rPr>
                <w:noProof/>
                <w:color w:val="auto"/>
                <w:sz w:val="20"/>
              </w:rPr>
              <w:t>7</w:t>
            </w:r>
            <w:r w:rsidRPr="00D50C03">
              <w:rPr>
                <w:color w:val="auto"/>
                <w:sz w:val="20"/>
              </w:rPr>
              <w:fldChar w:fldCharType="end"/>
            </w:r>
            <w:r w:rsidRPr="00D50C03">
              <w:rPr>
                <w:color w:val="auto"/>
                <w:sz w:val="20"/>
              </w:rPr>
              <w:t xml:space="preserve"> - Sink Variable Information</w:t>
            </w:r>
          </w:p>
        </w:tc>
      </w:tr>
      <w:tr w:rsidR="00D50C03" w:rsidRPr="00D50C03" w14:paraId="2F4A349B" w14:textId="77777777" w:rsidTr="00CF474B">
        <w:tc>
          <w:tcPr>
            <w:tcW w:w="2285" w:type="dxa"/>
          </w:tcPr>
          <w:p w14:paraId="2F02FE19" w14:textId="77777777" w:rsidR="00CF474B" w:rsidRPr="00D50C03" w:rsidRDefault="00CF474B" w:rsidP="00EE7B8F">
            <w:pPr>
              <w:rPr>
                <w:b/>
                <w:bCs/>
                <w:sz w:val="21"/>
                <w:szCs w:val="21"/>
              </w:rPr>
            </w:pPr>
            <w:r w:rsidRPr="00D50C03">
              <w:rPr>
                <w:b/>
                <w:bCs/>
                <w:sz w:val="21"/>
                <w:szCs w:val="21"/>
              </w:rPr>
              <w:t>Variable/Field</w:t>
            </w:r>
          </w:p>
        </w:tc>
        <w:tc>
          <w:tcPr>
            <w:tcW w:w="923" w:type="dxa"/>
          </w:tcPr>
          <w:p w14:paraId="20DAE43E" w14:textId="6884F76C" w:rsidR="00CF474B" w:rsidRPr="00D50C03" w:rsidRDefault="00FA754F" w:rsidP="00EE7B8F">
            <w:pPr>
              <w:rPr>
                <w:b/>
                <w:bCs/>
                <w:sz w:val="21"/>
                <w:szCs w:val="21"/>
              </w:rPr>
            </w:pPr>
            <w:r w:rsidRPr="00D50C03">
              <w:rPr>
                <w:b/>
                <w:bCs/>
                <w:sz w:val="21"/>
                <w:szCs w:val="21"/>
              </w:rPr>
              <w:t>Dimension</w:t>
            </w:r>
          </w:p>
        </w:tc>
        <w:tc>
          <w:tcPr>
            <w:tcW w:w="1093" w:type="dxa"/>
          </w:tcPr>
          <w:p w14:paraId="0872EC3A" w14:textId="77777777" w:rsidR="00CF474B" w:rsidRPr="00D50C03" w:rsidRDefault="00CF474B" w:rsidP="00EE7B8F">
            <w:pPr>
              <w:rPr>
                <w:b/>
                <w:bCs/>
                <w:sz w:val="21"/>
                <w:szCs w:val="21"/>
              </w:rPr>
            </w:pPr>
            <w:r w:rsidRPr="00D50C03">
              <w:rPr>
                <w:b/>
                <w:bCs/>
                <w:sz w:val="21"/>
                <w:szCs w:val="21"/>
              </w:rPr>
              <w:t>LB</w:t>
            </w:r>
          </w:p>
        </w:tc>
        <w:tc>
          <w:tcPr>
            <w:tcW w:w="1496" w:type="dxa"/>
          </w:tcPr>
          <w:p w14:paraId="3BDD2E69" w14:textId="77777777" w:rsidR="00CF474B" w:rsidRPr="00D50C03" w:rsidRDefault="00CF474B" w:rsidP="00EE7B8F">
            <w:pPr>
              <w:rPr>
                <w:b/>
                <w:bCs/>
                <w:sz w:val="21"/>
                <w:szCs w:val="21"/>
              </w:rPr>
            </w:pPr>
            <w:r w:rsidRPr="00D50C03">
              <w:rPr>
                <w:b/>
                <w:bCs/>
                <w:sz w:val="21"/>
                <w:szCs w:val="21"/>
              </w:rPr>
              <w:t xml:space="preserve">UB </w:t>
            </w:r>
          </w:p>
        </w:tc>
      </w:tr>
      <w:tr w:rsidR="00D50C03" w:rsidRPr="00D50C03" w14:paraId="1997D27F" w14:textId="77777777" w:rsidTr="00CF474B">
        <w:tc>
          <w:tcPr>
            <w:tcW w:w="2285" w:type="dxa"/>
          </w:tcPr>
          <w:p w14:paraId="4CD0FC91" w14:textId="77777777" w:rsidR="00CF474B" w:rsidRPr="00D50C03" w:rsidRDefault="00CF474B" w:rsidP="00EE7B8F">
            <w:pPr>
              <w:rPr>
                <w:sz w:val="21"/>
                <w:szCs w:val="21"/>
              </w:rPr>
            </w:pPr>
            <w:r w:rsidRPr="00D50C03">
              <w:rPr>
                <w:sz w:val="21"/>
                <w:szCs w:val="21"/>
              </w:rPr>
              <w:t>Maximum Storage</w:t>
            </w:r>
          </w:p>
        </w:tc>
        <w:tc>
          <w:tcPr>
            <w:tcW w:w="923" w:type="dxa"/>
          </w:tcPr>
          <w:p w14:paraId="087633DA" w14:textId="530F6C0B" w:rsidR="00CF474B" w:rsidRPr="00D50C03" w:rsidRDefault="00FA754F" w:rsidP="00EE7B8F">
            <w:pPr>
              <w:rPr>
                <w:sz w:val="21"/>
                <w:szCs w:val="21"/>
                <w:vertAlign w:val="superscript"/>
              </w:rPr>
            </w:pPr>
            <w:r w:rsidRPr="00D50C03">
              <w:rPr>
                <w:sz w:val="21"/>
                <w:szCs w:val="21"/>
              </w:rPr>
              <w:t>L</w:t>
            </w:r>
            <w:r w:rsidRPr="00D50C03">
              <w:rPr>
                <w:sz w:val="21"/>
                <w:szCs w:val="21"/>
                <w:vertAlign w:val="superscript"/>
              </w:rPr>
              <w:t>3</w:t>
            </w:r>
          </w:p>
        </w:tc>
        <w:tc>
          <w:tcPr>
            <w:tcW w:w="1093" w:type="dxa"/>
          </w:tcPr>
          <w:p w14:paraId="39AFD842" w14:textId="77777777" w:rsidR="00CF474B" w:rsidRPr="00D50C03" w:rsidRDefault="00CF474B" w:rsidP="00EE7B8F">
            <w:pPr>
              <w:rPr>
                <w:sz w:val="21"/>
                <w:szCs w:val="21"/>
              </w:rPr>
            </w:pPr>
            <w:r w:rsidRPr="00D50C03">
              <w:rPr>
                <w:sz w:val="21"/>
                <w:szCs w:val="21"/>
              </w:rPr>
              <w:t>0.1</w:t>
            </w:r>
          </w:p>
        </w:tc>
        <w:tc>
          <w:tcPr>
            <w:tcW w:w="1496" w:type="dxa"/>
          </w:tcPr>
          <w:p w14:paraId="2A08404F" w14:textId="77777777" w:rsidR="00CF474B" w:rsidRPr="00D50C03" w:rsidRDefault="00CF474B" w:rsidP="00EE7B8F">
            <w:pPr>
              <w:rPr>
                <w:sz w:val="21"/>
                <w:szCs w:val="21"/>
              </w:rPr>
            </w:pPr>
            <w:r w:rsidRPr="00D50C03">
              <w:rPr>
                <w:sz w:val="21"/>
                <w:szCs w:val="21"/>
              </w:rPr>
              <w:t>User Defined</w:t>
            </w:r>
          </w:p>
        </w:tc>
      </w:tr>
    </w:tbl>
    <w:p w14:paraId="26ABDE44" w14:textId="77777777" w:rsidR="00090EC1" w:rsidRPr="00D50C03" w:rsidRDefault="00090EC1" w:rsidP="00090EC1">
      <w:pPr>
        <w:pStyle w:val="Heading3"/>
        <w:rPr>
          <w:rFonts w:ascii="Times New Roman" w:hAnsi="Times New Roman" w:cs="Times New Roman"/>
          <w:b/>
          <w:color w:val="auto"/>
          <w:sz w:val="28"/>
          <w:szCs w:val="28"/>
        </w:rPr>
      </w:pPr>
    </w:p>
    <w:p w14:paraId="07606D13" w14:textId="2651AECE" w:rsidR="003005C0" w:rsidRPr="00D50C03" w:rsidRDefault="00862BCA" w:rsidP="00090EC1">
      <w:pPr>
        <w:pStyle w:val="Heading3"/>
        <w:rPr>
          <w:rFonts w:ascii="Times New Roman" w:hAnsi="Times New Roman" w:cs="Times New Roman"/>
          <w:b/>
          <w:color w:val="auto"/>
          <w:sz w:val="28"/>
          <w:szCs w:val="28"/>
        </w:rPr>
      </w:pPr>
      <w:bookmarkStart w:id="43" w:name="_Toc43932308"/>
      <w:r w:rsidRPr="00D50C03">
        <w:rPr>
          <w:rFonts w:ascii="Times New Roman" w:hAnsi="Times New Roman" w:cs="Times New Roman"/>
          <w:b/>
          <w:color w:val="auto"/>
          <w:sz w:val="28"/>
          <w:szCs w:val="28"/>
        </w:rPr>
        <w:t>Links</w:t>
      </w:r>
      <w:bookmarkEnd w:id="43"/>
    </w:p>
    <w:p w14:paraId="19451CFD" w14:textId="67C84596" w:rsidR="003005C0" w:rsidRPr="00D50C03" w:rsidRDefault="003005C0" w:rsidP="003005C0">
      <w:r w:rsidRPr="00D50C03">
        <w:t xml:space="preserve">Links are what provides the network connectivity. </w:t>
      </w:r>
      <w:r w:rsidR="00EE7B8F" w:rsidRPr="00D50C03">
        <w:t>The “Link” dialog is opened by clicking on the link name and hitting the “Return/Enter” key on the keyboard</w:t>
      </w:r>
      <w:r w:rsidR="001D070D" w:rsidRPr="00D50C03">
        <w:t xml:space="preserve"> or double clicking the link name</w:t>
      </w:r>
      <w:r w:rsidR="00EE7B8F" w:rsidRPr="00D50C03">
        <w:t xml:space="preserve">. Each link dialog contains two tabs: “Identification” and “Discharge.” The only requirement on the “Identification” tab is the “Link Name;” the rest of the information will auto-populate. On the “Discharge” tab, the user is required to enter the minimum and maximum discharge, the loss factor, and to specify if it is a return flow or not. If it is a return flow, the number of lags must be specified as well as the values associated with them. </w:t>
      </w:r>
    </w:p>
    <w:p w14:paraId="0B75DA66" w14:textId="77777777" w:rsidR="00EE7B8F" w:rsidRPr="00D50C03" w:rsidRDefault="00EE7B8F" w:rsidP="003005C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0C03" w:rsidRPr="00D50C03" w14:paraId="3B3224F2" w14:textId="77777777" w:rsidTr="009F368C">
        <w:tc>
          <w:tcPr>
            <w:tcW w:w="4675" w:type="dxa"/>
          </w:tcPr>
          <w:p w14:paraId="7EF42A44" w14:textId="592AB7F1" w:rsidR="00EF37DF" w:rsidRPr="00D50C03" w:rsidRDefault="00EF37DF" w:rsidP="00EF37DF">
            <w:pPr>
              <w:keepNext/>
              <w:rPr>
                <w:noProof/>
                <w:sz w:val="20"/>
              </w:rPr>
            </w:pPr>
            <w:r w:rsidRPr="00D50C03">
              <w:rPr>
                <w:noProof/>
                <w:sz w:val="20"/>
              </w:rPr>
              <w:lastRenderedPageBreak/>
              <w:t>(a)</w:t>
            </w:r>
          </w:p>
          <w:p w14:paraId="33C163FA" w14:textId="5765FEFE" w:rsidR="00EF37DF" w:rsidRPr="00D50C03" w:rsidRDefault="00EF37DF" w:rsidP="00EF37DF">
            <w:pPr>
              <w:keepNext/>
              <w:jc w:val="center"/>
            </w:pPr>
            <w:r w:rsidRPr="00D50C03">
              <w:rPr>
                <w:noProof/>
              </w:rPr>
              <w:drawing>
                <wp:inline distT="0" distB="0" distL="0" distR="0" wp14:anchorId="15BD16B0" wp14:editId="73388B8A">
                  <wp:extent cx="2753695" cy="2210714"/>
                  <wp:effectExtent l="0" t="0" r="889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EC45C2A.tmp"/>
                          <pic:cNvPicPr/>
                        </pic:nvPicPr>
                        <pic:blipFill>
                          <a:blip r:embed="rId32">
                            <a:extLst>
                              <a:ext uri="{28A0092B-C50C-407E-A947-70E740481C1C}">
                                <a14:useLocalDpi xmlns:a14="http://schemas.microsoft.com/office/drawing/2010/main" val="0"/>
                              </a:ext>
                            </a:extLst>
                          </a:blip>
                          <a:stretch>
                            <a:fillRect/>
                          </a:stretch>
                        </pic:blipFill>
                        <pic:spPr>
                          <a:xfrm>
                            <a:off x="0" y="0"/>
                            <a:ext cx="2753695" cy="2210714"/>
                          </a:xfrm>
                          <a:prstGeom prst="rect">
                            <a:avLst/>
                          </a:prstGeom>
                        </pic:spPr>
                      </pic:pic>
                    </a:graphicData>
                  </a:graphic>
                </wp:inline>
              </w:drawing>
            </w:r>
          </w:p>
        </w:tc>
        <w:tc>
          <w:tcPr>
            <w:tcW w:w="4675" w:type="dxa"/>
          </w:tcPr>
          <w:p w14:paraId="0D3715D7" w14:textId="4D5D5217" w:rsidR="00EF37DF" w:rsidRPr="00D50C03" w:rsidRDefault="00EF37DF" w:rsidP="00EF37DF">
            <w:pPr>
              <w:rPr>
                <w:sz w:val="20"/>
              </w:rPr>
            </w:pPr>
            <w:r w:rsidRPr="00D50C03">
              <w:rPr>
                <w:sz w:val="20"/>
              </w:rPr>
              <w:t>(b)</w:t>
            </w:r>
          </w:p>
          <w:p w14:paraId="1D254E1B" w14:textId="2181D78E" w:rsidR="00EF37DF" w:rsidRPr="00D50C03" w:rsidRDefault="00EF37DF" w:rsidP="00EE7B8F">
            <w:pPr>
              <w:jc w:val="center"/>
            </w:pPr>
            <w:r w:rsidRPr="00D50C03">
              <w:rPr>
                <w:noProof/>
              </w:rPr>
              <w:drawing>
                <wp:inline distT="0" distB="0" distL="0" distR="0" wp14:anchorId="22A4DDAE" wp14:editId="3574A455">
                  <wp:extent cx="2769883" cy="2223709"/>
                  <wp:effectExtent l="0" t="0" r="0" b="571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EC48975.tmp"/>
                          <pic:cNvPicPr/>
                        </pic:nvPicPr>
                        <pic:blipFill>
                          <a:blip r:embed="rId33">
                            <a:extLst>
                              <a:ext uri="{28A0092B-C50C-407E-A947-70E740481C1C}">
                                <a14:useLocalDpi xmlns:a14="http://schemas.microsoft.com/office/drawing/2010/main" val="0"/>
                              </a:ext>
                            </a:extLst>
                          </a:blip>
                          <a:stretch>
                            <a:fillRect/>
                          </a:stretch>
                        </pic:blipFill>
                        <pic:spPr>
                          <a:xfrm>
                            <a:off x="0" y="0"/>
                            <a:ext cx="2769883" cy="2223709"/>
                          </a:xfrm>
                          <a:prstGeom prst="rect">
                            <a:avLst/>
                          </a:prstGeom>
                        </pic:spPr>
                      </pic:pic>
                    </a:graphicData>
                  </a:graphic>
                </wp:inline>
              </w:drawing>
            </w:r>
          </w:p>
        </w:tc>
      </w:tr>
      <w:tr w:rsidR="00D50C03" w:rsidRPr="00D50C03" w14:paraId="47412867" w14:textId="77777777" w:rsidTr="009F368C">
        <w:tc>
          <w:tcPr>
            <w:tcW w:w="9350" w:type="dxa"/>
            <w:gridSpan w:val="2"/>
          </w:tcPr>
          <w:p w14:paraId="1FD19B57" w14:textId="58DF1D42" w:rsidR="00EF37DF" w:rsidRPr="00D50C03" w:rsidRDefault="00EF37DF" w:rsidP="00EF37DF">
            <w:pPr>
              <w:pStyle w:val="Caption"/>
              <w:spacing w:after="0"/>
              <w:contextualSpacing/>
              <w:jc w:val="center"/>
              <w:rPr>
                <w:color w:val="auto"/>
              </w:rPr>
            </w:pPr>
            <w:bookmarkStart w:id="44" w:name="_Toc43932294"/>
            <w:r w:rsidRPr="00D50C03">
              <w:rPr>
                <w:color w:val="auto"/>
                <w:sz w:val="20"/>
              </w:rPr>
              <w:t xml:space="preserve">Figure </w:t>
            </w:r>
            <w:r w:rsidRPr="00D50C03">
              <w:rPr>
                <w:color w:val="auto"/>
                <w:sz w:val="20"/>
              </w:rPr>
              <w:fldChar w:fldCharType="begin"/>
            </w:r>
            <w:r w:rsidRPr="00D50C03">
              <w:rPr>
                <w:color w:val="auto"/>
                <w:sz w:val="20"/>
              </w:rPr>
              <w:instrText xml:space="preserve"> SEQ Figure \* ARABIC </w:instrText>
            </w:r>
            <w:r w:rsidRPr="00D50C03">
              <w:rPr>
                <w:color w:val="auto"/>
                <w:sz w:val="20"/>
              </w:rPr>
              <w:fldChar w:fldCharType="separate"/>
            </w:r>
            <w:r w:rsidR="00902407">
              <w:rPr>
                <w:noProof/>
                <w:color w:val="auto"/>
                <w:sz w:val="20"/>
              </w:rPr>
              <w:t>17</w:t>
            </w:r>
            <w:r w:rsidRPr="00D50C03">
              <w:rPr>
                <w:color w:val="auto"/>
                <w:sz w:val="20"/>
              </w:rPr>
              <w:fldChar w:fldCharType="end"/>
            </w:r>
            <w:r w:rsidRPr="00D50C03">
              <w:rPr>
                <w:color w:val="auto"/>
                <w:sz w:val="20"/>
              </w:rPr>
              <w:t xml:space="preserve"> - Link Dialog (a) Identification tab; (b) Discharge tab</w:t>
            </w:r>
            <w:bookmarkEnd w:id="44"/>
          </w:p>
        </w:tc>
      </w:tr>
    </w:tbl>
    <w:p w14:paraId="30436D6C" w14:textId="756FB5F4" w:rsidR="00EE7B8F" w:rsidRPr="00D50C03" w:rsidRDefault="00EE7B8F" w:rsidP="00C4678B"/>
    <w:p w14:paraId="3E9BC1EF" w14:textId="205C85C4" w:rsidR="00A30AE6" w:rsidRPr="00D50C03" w:rsidRDefault="003E29B4" w:rsidP="00C4678B">
      <w:pPr>
        <w:pStyle w:val="Heading2"/>
        <w:rPr>
          <w:rFonts w:ascii="Times New Roman" w:hAnsi="Times New Roman" w:cs="Times New Roman"/>
          <w:b/>
          <w:color w:val="auto"/>
          <w:sz w:val="28"/>
          <w:szCs w:val="28"/>
        </w:rPr>
      </w:pPr>
      <w:bookmarkStart w:id="45" w:name="_Toc43932309"/>
      <w:r w:rsidRPr="00D50C03">
        <w:rPr>
          <w:rFonts w:ascii="Times New Roman" w:hAnsi="Times New Roman" w:cs="Times New Roman"/>
          <w:b/>
          <w:color w:val="auto"/>
          <w:sz w:val="28"/>
          <w:szCs w:val="28"/>
        </w:rPr>
        <w:t>Saving and Reopening Network Files</w:t>
      </w:r>
      <w:bookmarkEnd w:id="45"/>
    </w:p>
    <w:p w14:paraId="18E87A34" w14:textId="593135AE" w:rsidR="00C4678B" w:rsidRPr="00D50C03" w:rsidRDefault="00C4678B" w:rsidP="00C4678B">
      <w:pPr>
        <w:spacing w:after="120"/>
      </w:pPr>
      <w:r w:rsidRPr="00D50C03">
        <w:t xml:space="preserve">GRAPS GUI files should always be saved with a `.graps` extension. When you first save a file that will be the default file type. The interface leverages Python’s `pickle` library to serialize the network information. This results in a simple IO mechanism for the interface. </w:t>
      </w:r>
    </w:p>
    <w:p w14:paraId="5A2AF2AE" w14:textId="5261A690" w:rsidR="00A30AE6" w:rsidRPr="00D50C03" w:rsidRDefault="00A30AE6" w:rsidP="00C4678B">
      <w:pPr>
        <w:spacing w:after="120"/>
      </w:pPr>
      <w:r w:rsidRPr="00D50C03">
        <w:t>To open a previously saved network, a user can use either the “Open” toolbar icon or the “Open” menu item in the “File” menu in the menu bar. Either option will open a file dialog requiring the user to select what file they wish to open.</w:t>
      </w:r>
    </w:p>
    <w:p w14:paraId="4D0AE7AC" w14:textId="6370C3DB" w:rsidR="00A30AE6" w:rsidRPr="00D50C03" w:rsidRDefault="00A30AE6" w:rsidP="00C4678B">
      <w:pPr>
        <w:spacing w:after="120"/>
      </w:pPr>
      <w:r w:rsidRPr="00D50C03">
        <w:t xml:space="preserve">The “New” toolbar command will clear the network and all previously set parameters from the current network. </w:t>
      </w:r>
    </w:p>
    <w:p w14:paraId="163289E1" w14:textId="207725AA" w:rsidR="00A30AE6" w:rsidRPr="00D50C03" w:rsidRDefault="003E29B4" w:rsidP="00C4678B">
      <w:pPr>
        <w:pStyle w:val="Heading2"/>
        <w:rPr>
          <w:rFonts w:ascii="Times New Roman" w:hAnsi="Times New Roman" w:cs="Times New Roman"/>
          <w:color w:val="auto"/>
        </w:rPr>
      </w:pPr>
      <w:bookmarkStart w:id="46" w:name="_Toc43932310"/>
      <w:r w:rsidRPr="00D50C03">
        <w:rPr>
          <w:rFonts w:ascii="Times New Roman" w:hAnsi="Times New Roman" w:cs="Times New Roman"/>
          <w:b/>
          <w:color w:val="auto"/>
          <w:sz w:val="28"/>
          <w:szCs w:val="28"/>
        </w:rPr>
        <w:t>Exporting Input Files for Model-Run</w:t>
      </w:r>
      <w:bookmarkEnd w:id="46"/>
    </w:p>
    <w:p w14:paraId="5591DE07" w14:textId="580FD59C" w:rsidR="00983011" w:rsidRPr="00D50C03" w:rsidRDefault="00A30AE6" w:rsidP="00A30AE6">
      <w:r w:rsidRPr="00D50C03">
        <w:t xml:space="preserve">To export the data files needed to run </w:t>
      </w:r>
      <w:r w:rsidR="004D0727" w:rsidRPr="00D50C03">
        <w:t>GRAPS</w:t>
      </w:r>
      <w:r w:rsidRPr="00D50C03">
        <w:t xml:space="preserve">, the user must click the “Export” toolbar command. This will prompt the user to select a directory for which to save the files in. There are multiple files that will be created and they will have the names that are required for the model to find them. If you are exporting to a folder with these files already in it, the existing files will be overwritten without warning. </w:t>
      </w:r>
    </w:p>
    <w:p w14:paraId="020F9966" w14:textId="4D734B4F" w:rsidR="00983011" w:rsidRPr="00D50C03" w:rsidRDefault="00983011" w:rsidP="00C4678B">
      <w:pPr>
        <w:pStyle w:val="Heading2"/>
        <w:rPr>
          <w:rFonts w:ascii="Times New Roman" w:hAnsi="Times New Roman" w:cs="Times New Roman"/>
          <w:color w:val="auto"/>
        </w:rPr>
      </w:pPr>
      <w:bookmarkStart w:id="47" w:name="_Toc43932311"/>
      <w:r w:rsidRPr="00D50C03">
        <w:rPr>
          <w:rFonts w:ascii="Times New Roman" w:hAnsi="Times New Roman" w:cs="Times New Roman"/>
          <w:b/>
          <w:color w:val="auto"/>
          <w:sz w:val="28"/>
          <w:szCs w:val="28"/>
        </w:rPr>
        <w:t>Printing Network Graphics</w:t>
      </w:r>
      <w:bookmarkEnd w:id="47"/>
    </w:p>
    <w:p w14:paraId="638EEF99" w14:textId="5C451471" w:rsidR="003C3734" w:rsidRPr="00D50C03" w:rsidRDefault="00983011" w:rsidP="00A30AE6">
      <w:r w:rsidRPr="00D50C03">
        <w:t>To print an image of the network open in the interface open the “File” menu in the menu bar and click the “Print” menu item. This will open a traditional print dialog that will allow the user to print the extents of the network to any of the printer</w:t>
      </w:r>
      <w:r w:rsidR="00C4678B" w:rsidRPr="00D50C03">
        <w:t xml:space="preserve">s available on their machine. </w:t>
      </w:r>
    </w:p>
    <w:p w14:paraId="4C133339" w14:textId="141D8822" w:rsidR="00983011" w:rsidRPr="00D50C03" w:rsidRDefault="002852E6" w:rsidP="00C4678B">
      <w:pPr>
        <w:pStyle w:val="Heading1"/>
        <w:rPr>
          <w:rFonts w:ascii="Times New Roman" w:hAnsi="Times New Roman" w:cs="Times New Roman"/>
          <w:color w:val="auto"/>
        </w:rPr>
      </w:pPr>
      <w:bookmarkStart w:id="48" w:name="_Toc43932312"/>
      <w:r w:rsidRPr="00D50C03">
        <w:rPr>
          <w:rFonts w:ascii="Times New Roman" w:hAnsi="Times New Roman" w:cs="Times New Roman"/>
          <w:b/>
          <w:color w:val="auto"/>
        </w:rPr>
        <w:t>Future Work</w:t>
      </w:r>
      <w:bookmarkEnd w:id="48"/>
    </w:p>
    <w:p w14:paraId="17A0DEF6" w14:textId="12B5A1F8" w:rsidR="00983011" w:rsidRPr="00D50C03" w:rsidRDefault="00983011" w:rsidP="00983011">
      <w:r w:rsidRPr="00D50C03">
        <w:t xml:space="preserve">While this interface makes new network formulation quicker and simpler, it is not complete. Future additions are integration with the </w:t>
      </w:r>
      <w:r w:rsidR="004D0727" w:rsidRPr="00D50C03">
        <w:t>GRAPS</w:t>
      </w:r>
      <w:r w:rsidRPr="00D50C03">
        <w:t xml:space="preserve"> model to create a stand-alone modeling package and possible integration with an energy modeling software to allow for more in depth analysis of water management decisions.</w:t>
      </w:r>
    </w:p>
    <w:p w14:paraId="4C525C2A" w14:textId="75663308" w:rsidR="00983011" w:rsidRPr="00D50C03" w:rsidRDefault="00983011" w:rsidP="00C4678B">
      <w:pPr>
        <w:pStyle w:val="Heading1"/>
        <w:rPr>
          <w:rFonts w:ascii="Times New Roman" w:hAnsi="Times New Roman" w:cs="Times New Roman"/>
          <w:color w:val="auto"/>
        </w:rPr>
      </w:pPr>
      <w:bookmarkStart w:id="49" w:name="_Toc43932313"/>
      <w:r w:rsidRPr="00D50C03">
        <w:rPr>
          <w:rFonts w:ascii="Times New Roman" w:hAnsi="Times New Roman" w:cs="Times New Roman"/>
          <w:b/>
          <w:color w:val="auto"/>
        </w:rPr>
        <w:lastRenderedPageBreak/>
        <w:t>References</w:t>
      </w:r>
      <w:bookmarkEnd w:id="49"/>
    </w:p>
    <w:p w14:paraId="0EA69346" w14:textId="3FEE17C5" w:rsidR="00983011" w:rsidRPr="00D50C03" w:rsidRDefault="00FC45B0" w:rsidP="00983011">
      <w:r w:rsidRPr="00D50C03">
        <w:t>This document is an adaptation of the “</w:t>
      </w:r>
      <w:r w:rsidR="004D0727" w:rsidRPr="00D50C03">
        <w:t>GRAPS</w:t>
      </w:r>
      <w:r w:rsidRPr="00D50C03">
        <w:t xml:space="preserve"> Software Documentation” – Dr. Sankar Arumugam. It is meant to be an extension of that document and to provide information regarding the interface and not the </w:t>
      </w:r>
      <w:r w:rsidR="004D0727" w:rsidRPr="00D50C03">
        <w:t>GRAPS</w:t>
      </w:r>
      <w:r w:rsidRPr="00D50C03">
        <w:t xml:space="preserve"> model. </w:t>
      </w:r>
    </w:p>
    <w:p w14:paraId="276C9A01" w14:textId="77777777" w:rsidR="00AE63BC" w:rsidRPr="00D50C03" w:rsidRDefault="00AE63BC">
      <w:pPr>
        <w:spacing w:after="160" w:line="259" w:lineRule="auto"/>
      </w:pPr>
      <w:r w:rsidRPr="00D50C03">
        <w:br w:type="page"/>
      </w:r>
    </w:p>
    <w:p w14:paraId="0C5CED56" w14:textId="77777777" w:rsidR="00AE63BC" w:rsidRPr="00D50C03" w:rsidRDefault="00AE63BC" w:rsidP="00AE63BC">
      <w:pPr>
        <w:pStyle w:val="Heading1"/>
        <w:rPr>
          <w:rFonts w:ascii="Times New Roman" w:hAnsi="Times New Roman" w:cs="Times New Roman"/>
          <w:b/>
          <w:color w:val="auto"/>
        </w:rPr>
      </w:pPr>
      <w:bookmarkStart w:id="50" w:name="_Toc43932314"/>
      <w:r w:rsidRPr="00D50C03">
        <w:rPr>
          <w:rFonts w:ascii="Times New Roman" w:hAnsi="Times New Roman" w:cs="Times New Roman"/>
          <w:b/>
          <w:color w:val="auto"/>
        </w:rPr>
        <w:lastRenderedPageBreak/>
        <w:t>TVA Examples</w:t>
      </w:r>
      <w:bookmarkEnd w:id="50"/>
    </w:p>
    <w:p w14:paraId="6409AEF7" w14:textId="77777777" w:rsidR="00AE63BC" w:rsidRPr="00D50C03" w:rsidRDefault="00AE63BC" w:rsidP="00AE63BC">
      <w:pPr>
        <w:rPr>
          <w:i/>
        </w:rPr>
      </w:pPr>
      <w:r w:rsidRPr="00D50C03">
        <w:rPr>
          <w:i/>
        </w:rPr>
        <w:t>Full cascade (top to bottom)</w:t>
      </w:r>
    </w:p>
    <w:p w14:paraId="628A38CF" w14:textId="77777777" w:rsidR="00AE63BC" w:rsidRPr="00D50C03" w:rsidRDefault="00AE63BC" w:rsidP="00AE63BC">
      <w:pPr>
        <w:jc w:val="center"/>
      </w:pPr>
      <w:r w:rsidRPr="00D50C03">
        <w:rPr>
          <w:noProof/>
        </w:rPr>
        <w:drawing>
          <wp:inline distT="0" distB="0" distL="0" distR="0" wp14:anchorId="6E7CD2A1" wp14:editId="11B319F7">
            <wp:extent cx="4965577" cy="3973303"/>
            <wp:effectExtent l="0" t="0" r="698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14D6E2.tmp"/>
                    <pic:cNvPicPr/>
                  </pic:nvPicPr>
                  <pic:blipFill>
                    <a:blip r:embed="rId34">
                      <a:extLst>
                        <a:ext uri="{28A0092B-C50C-407E-A947-70E740481C1C}">
                          <a14:useLocalDpi xmlns:a14="http://schemas.microsoft.com/office/drawing/2010/main" val="0"/>
                        </a:ext>
                      </a:extLst>
                    </a:blip>
                    <a:stretch>
                      <a:fillRect/>
                    </a:stretch>
                  </pic:blipFill>
                  <pic:spPr>
                    <a:xfrm>
                      <a:off x="0" y="0"/>
                      <a:ext cx="4965577" cy="3973303"/>
                    </a:xfrm>
                    <a:prstGeom prst="rect">
                      <a:avLst/>
                    </a:prstGeom>
                  </pic:spPr>
                </pic:pic>
              </a:graphicData>
            </a:graphic>
          </wp:inline>
        </w:drawing>
      </w:r>
    </w:p>
    <w:p w14:paraId="6BB2396F" w14:textId="77777777" w:rsidR="00AE63BC" w:rsidRPr="00D50C03" w:rsidRDefault="00AE63BC" w:rsidP="00AE63BC">
      <w:pPr>
        <w:rPr>
          <w:i/>
        </w:rPr>
      </w:pPr>
      <w:r w:rsidRPr="00D50C03">
        <w:rPr>
          <w:i/>
        </w:rPr>
        <w:t>Partial Cascade (top part of network)</w:t>
      </w:r>
    </w:p>
    <w:p w14:paraId="2F52482B" w14:textId="77777777" w:rsidR="00AE63BC" w:rsidRPr="00D50C03" w:rsidRDefault="00AE63BC" w:rsidP="00AE63BC">
      <w:pPr>
        <w:jc w:val="center"/>
      </w:pPr>
      <w:r w:rsidRPr="00D50C03">
        <w:rPr>
          <w:noProof/>
        </w:rPr>
        <w:drawing>
          <wp:inline distT="0" distB="0" distL="0" distR="0" wp14:anchorId="0F88B8D0" wp14:editId="5F0AF1B1">
            <wp:extent cx="6167827" cy="3470963"/>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143969.tmp"/>
                    <pic:cNvPicPr/>
                  </pic:nvPicPr>
                  <pic:blipFill>
                    <a:blip r:embed="rId35">
                      <a:extLst>
                        <a:ext uri="{28A0092B-C50C-407E-A947-70E740481C1C}">
                          <a14:useLocalDpi xmlns:a14="http://schemas.microsoft.com/office/drawing/2010/main" val="0"/>
                        </a:ext>
                      </a:extLst>
                    </a:blip>
                    <a:stretch>
                      <a:fillRect/>
                    </a:stretch>
                  </pic:blipFill>
                  <pic:spPr>
                    <a:xfrm>
                      <a:off x="0" y="0"/>
                      <a:ext cx="6167827" cy="3470963"/>
                    </a:xfrm>
                    <a:prstGeom prst="rect">
                      <a:avLst/>
                    </a:prstGeom>
                  </pic:spPr>
                </pic:pic>
              </a:graphicData>
            </a:graphic>
          </wp:inline>
        </w:drawing>
      </w:r>
    </w:p>
    <w:p w14:paraId="02A76261" w14:textId="77777777" w:rsidR="00983011" w:rsidRPr="00D50C03" w:rsidRDefault="00983011" w:rsidP="00983011"/>
    <w:p w14:paraId="6A75E506" w14:textId="77777777" w:rsidR="00AE63BC" w:rsidRPr="00D50C03" w:rsidRDefault="00AE63BC" w:rsidP="00983011">
      <w:pPr>
        <w:rPr>
          <w:i/>
        </w:rPr>
      </w:pPr>
      <w:r w:rsidRPr="00D50C03">
        <w:rPr>
          <w:i/>
        </w:rPr>
        <w:lastRenderedPageBreak/>
        <w:t>Partial Cascade (zoomed in to better show network details)</w:t>
      </w:r>
    </w:p>
    <w:p w14:paraId="47E00374" w14:textId="77777777" w:rsidR="00AE63BC" w:rsidRPr="00D50C03" w:rsidRDefault="00AE63BC" w:rsidP="00983011">
      <w:r w:rsidRPr="00D50C03">
        <w:rPr>
          <w:noProof/>
        </w:rPr>
        <w:drawing>
          <wp:inline distT="0" distB="0" distL="0" distR="0" wp14:anchorId="67686AE1" wp14:editId="2A467BDC">
            <wp:extent cx="5943600" cy="48239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144C25.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4823991"/>
                    </a:xfrm>
                    <a:prstGeom prst="rect">
                      <a:avLst/>
                    </a:prstGeom>
                  </pic:spPr>
                </pic:pic>
              </a:graphicData>
            </a:graphic>
          </wp:inline>
        </w:drawing>
      </w:r>
    </w:p>
    <w:sectPr w:rsidR="00AE63BC" w:rsidRPr="00D50C03">
      <w:footerReference w:type="default" r:id="rI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Lucas Ford" w:date="2020-06-24T22:43:00Z" w:initials="LF">
    <w:p w14:paraId="4A736CDD" w14:textId="4A29531C" w:rsidR="00FE628C" w:rsidRDefault="00FE628C">
      <w:pPr>
        <w:pStyle w:val="CommentText"/>
      </w:pPr>
      <w:r>
        <w:rPr>
          <w:rStyle w:val="CommentReference"/>
        </w:rPr>
        <w:annotationRef/>
      </w:r>
      <w:r>
        <w:rPr>
          <w:noProof/>
        </w:rPr>
        <w:t xml:space="preserve">This is the one thing that is unit specific in the entire model. I would love to provide a way for the user to input a unit conversion for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736CD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85789" w14:textId="77777777" w:rsidR="00455CD5" w:rsidRDefault="00455CD5" w:rsidP="003E29B4">
      <w:r>
        <w:separator/>
      </w:r>
    </w:p>
  </w:endnote>
  <w:endnote w:type="continuationSeparator" w:id="0">
    <w:p w14:paraId="0D2AEAE4" w14:textId="77777777" w:rsidR="00455CD5" w:rsidRDefault="00455CD5" w:rsidP="003E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563774"/>
      <w:docPartObj>
        <w:docPartGallery w:val="Page Numbers (Bottom of Page)"/>
        <w:docPartUnique/>
      </w:docPartObj>
    </w:sdtPr>
    <w:sdtContent>
      <w:sdt>
        <w:sdtPr>
          <w:id w:val="-1769616900"/>
          <w:docPartObj>
            <w:docPartGallery w:val="Page Numbers (Top of Page)"/>
            <w:docPartUnique/>
          </w:docPartObj>
        </w:sdtPr>
        <w:sdtContent>
          <w:p w14:paraId="171DA6F0" w14:textId="34E2AEE3" w:rsidR="00FE628C" w:rsidRDefault="00FE628C">
            <w:pPr>
              <w:pStyle w:val="Footer"/>
              <w:jc w:val="right"/>
            </w:pPr>
            <w:r>
              <w:t xml:space="preserve">Page </w:t>
            </w:r>
            <w:r>
              <w:rPr>
                <w:b/>
                <w:bCs/>
              </w:rPr>
              <w:fldChar w:fldCharType="begin"/>
            </w:r>
            <w:r>
              <w:rPr>
                <w:b/>
                <w:bCs/>
              </w:rPr>
              <w:instrText xml:space="preserve"> PAGE </w:instrText>
            </w:r>
            <w:r>
              <w:rPr>
                <w:b/>
                <w:bCs/>
              </w:rPr>
              <w:fldChar w:fldCharType="separate"/>
            </w:r>
            <w:r w:rsidR="00EE325C">
              <w:rPr>
                <w:b/>
                <w:bCs/>
                <w:noProof/>
              </w:rPr>
              <w:t>18</w:t>
            </w:r>
            <w:r>
              <w:rPr>
                <w:b/>
                <w:bCs/>
              </w:rPr>
              <w:fldChar w:fldCharType="end"/>
            </w:r>
            <w:r>
              <w:t xml:space="preserve"> of </w:t>
            </w:r>
            <w:r>
              <w:rPr>
                <w:b/>
                <w:bCs/>
              </w:rPr>
              <w:fldChar w:fldCharType="begin"/>
            </w:r>
            <w:r>
              <w:rPr>
                <w:b/>
                <w:bCs/>
              </w:rPr>
              <w:instrText xml:space="preserve"> NUMPAGES  </w:instrText>
            </w:r>
            <w:r>
              <w:rPr>
                <w:b/>
                <w:bCs/>
              </w:rPr>
              <w:fldChar w:fldCharType="separate"/>
            </w:r>
            <w:r w:rsidR="00EE325C">
              <w:rPr>
                <w:b/>
                <w:bCs/>
                <w:noProof/>
              </w:rPr>
              <w:t>18</w:t>
            </w:r>
            <w:r>
              <w:rPr>
                <w:b/>
                <w:bCs/>
              </w:rPr>
              <w:fldChar w:fldCharType="end"/>
            </w:r>
          </w:p>
        </w:sdtContent>
      </w:sdt>
    </w:sdtContent>
  </w:sdt>
  <w:p w14:paraId="6799FA03" w14:textId="77777777" w:rsidR="00FE628C" w:rsidRDefault="00FE6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FF8EB" w14:textId="77777777" w:rsidR="00455CD5" w:rsidRDefault="00455CD5" w:rsidP="003E29B4">
      <w:r>
        <w:separator/>
      </w:r>
    </w:p>
  </w:footnote>
  <w:footnote w:type="continuationSeparator" w:id="0">
    <w:p w14:paraId="3ED6A2AB" w14:textId="77777777" w:rsidR="00455CD5" w:rsidRDefault="00455CD5" w:rsidP="003E2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3098"/>
    <w:multiLevelType w:val="hybridMultilevel"/>
    <w:tmpl w:val="CEE8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as Ford">
    <w15:presenceInfo w15:providerId="None" w15:userId="Lucas 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wMjE2NzUyNDY2NTdV0lEKTi0uzszPAykwqwUAi4kviSwAAAA="/>
  </w:docVars>
  <w:rsids>
    <w:rsidRoot w:val="009716B4"/>
    <w:rsid w:val="00002D83"/>
    <w:rsid w:val="000746B9"/>
    <w:rsid w:val="00090EC1"/>
    <w:rsid w:val="000C1967"/>
    <w:rsid w:val="000C4ED7"/>
    <w:rsid w:val="001167B6"/>
    <w:rsid w:val="00132AF7"/>
    <w:rsid w:val="00136646"/>
    <w:rsid w:val="001376AB"/>
    <w:rsid w:val="001658E1"/>
    <w:rsid w:val="00182771"/>
    <w:rsid w:val="00196839"/>
    <w:rsid w:val="001B58B3"/>
    <w:rsid w:val="001C6103"/>
    <w:rsid w:val="001D070D"/>
    <w:rsid w:val="001F4486"/>
    <w:rsid w:val="002061CA"/>
    <w:rsid w:val="00211A4E"/>
    <w:rsid w:val="002520C6"/>
    <w:rsid w:val="00266505"/>
    <w:rsid w:val="002852E6"/>
    <w:rsid w:val="002908F8"/>
    <w:rsid w:val="003005C0"/>
    <w:rsid w:val="003507EE"/>
    <w:rsid w:val="003604A5"/>
    <w:rsid w:val="003A4395"/>
    <w:rsid w:val="003B4E26"/>
    <w:rsid w:val="003C3734"/>
    <w:rsid w:val="003D03B2"/>
    <w:rsid w:val="003E29B4"/>
    <w:rsid w:val="003F2172"/>
    <w:rsid w:val="003F24FA"/>
    <w:rsid w:val="00413DD0"/>
    <w:rsid w:val="004313F0"/>
    <w:rsid w:val="00455CD5"/>
    <w:rsid w:val="00464D60"/>
    <w:rsid w:val="00491A6A"/>
    <w:rsid w:val="004969D4"/>
    <w:rsid w:val="004C46AD"/>
    <w:rsid w:val="004D0727"/>
    <w:rsid w:val="004D0850"/>
    <w:rsid w:val="004D476F"/>
    <w:rsid w:val="005243DE"/>
    <w:rsid w:val="00524A9A"/>
    <w:rsid w:val="00573405"/>
    <w:rsid w:val="00594EE8"/>
    <w:rsid w:val="005B1A6B"/>
    <w:rsid w:val="005B776E"/>
    <w:rsid w:val="005E3F61"/>
    <w:rsid w:val="006029C8"/>
    <w:rsid w:val="006071D4"/>
    <w:rsid w:val="00615834"/>
    <w:rsid w:val="00645B3A"/>
    <w:rsid w:val="00647A4A"/>
    <w:rsid w:val="00660519"/>
    <w:rsid w:val="006620FF"/>
    <w:rsid w:val="006C500D"/>
    <w:rsid w:val="00701BBB"/>
    <w:rsid w:val="00705158"/>
    <w:rsid w:val="00767494"/>
    <w:rsid w:val="00782E65"/>
    <w:rsid w:val="00786782"/>
    <w:rsid w:val="008138E9"/>
    <w:rsid w:val="0082552D"/>
    <w:rsid w:val="00862BCA"/>
    <w:rsid w:val="00876ECA"/>
    <w:rsid w:val="00892539"/>
    <w:rsid w:val="008C22DA"/>
    <w:rsid w:val="008D3362"/>
    <w:rsid w:val="008D41E6"/>
    <w:rsid w:val="008F3057"/>
    <w:rsid w:val="008F6BE1"/>
    <w:rsid w:val="00902407"/>
    <w:rsid w:val="0090781E"/>
    <w:rsid w:val="009716B4"/>
    <w:rsid w:val="00983011"/>
    <w:rsid w:val="009E2D55"/>
    <w:rsid w:val="009F368C"/>
    <w:rsid w:val="009F4880"/>
    <w:rsid w:val="00A022D5"/>
    <w:rsid w:val="00A042CB"/>
    <w:rsid w:val="00A30AE6"/>
    <w:rsid w:val="00A31765"/>
    <w:rsid w:val="00A43843"/>
    <w:rsid w:val="00A6287D"/>
    <w:rsid w:val="00A66897"/>
    <w:rsid w:val="00A7388B"/>
    <w:rsid w:val="00AB2EDE"/>
    <w:rsid w:val="00AE0711"/>
    <w:rsid w:val="00AE63BC"/>
    <w:rsid w:val="00B01A87"/>
    <w:rsid w:val="00B05CA6"/>
    <w:rsid w:val="00B2258F"/>
    <w:rsid w:val="00B5689C"/>
    <w:rsid w:val="00BA1D8D"/>
    <w:rsid w:val="00BA7A56"/>
    <w:rsid w:val="00BE389B"/>
    <w:rsid w:val="00BF681B"/>
    <w:rsid w:val="00BF7D2C"/>
    <w:rsid w:val="00C07EE6"/>
    <w:rsid w:val="00C10827"/>
    <w:rsid w:val="00C4678B"/>
    <w:rsid w:val="00C60C48"/>
    <w:rsid w:val="00C6137D"/>
    <w:rsid w:val="00C87846"/>
    <w:rsid w:val="00CD32B7"/>
    <w:rsid w:val="00CF474B"/>
    <w:rsid w:val="00D05788"/>
    <w:rsid w:val="00D22249"/>
    <w:rsid w:val="00D37F7B"/>
    <w:rsid w:val="00D44879"/>
    <w:rsid w:val="00D50C03"/>
    <w:rsid w:val="00D66959"/>
    <w:rsid w:val="00DA3CFD"/>
    <w:rsid w:val="00DD16FD"/>
    <w:rsid w:val="00DD2584"/>
    <w:rsid w:val="00DD58A0"/>
    <w:rsid w:val="00DF6E68"/>
    <w:rsid w:val="00E163E5"/>
    <w:rsid w:val="00E32D13"/>
    <w:rsid w:val="00E44300"/>
    <w:rsid w:val="00E77EF2"/>
    <w:rsid w:val="00E83B94"/>
    <w:rsid w:val="00E91BE8"/>
    <w:rsid w:val="00EA5D9C"/>
    <w:rsid w:val="00EB0E54"/>
    <w:rsid w:val="00EC0129"/>
    <w:rsid w:val="00EC47AD"/>
    <w:rsid w:val="00EE325C"/>
    <w:rsid w:val="00EE48DD"/>
    <w:rsid w:val="00EE7B8F"/>
    <w:rsid w:val="00EF37DF"/>
    <w:rsid w:val="00F32101"/>
    <w:rsid w:val="00F32A27"/>
    <w:rsid w:val="00F63730"/>
    <w:rsid w:val="00F713A4"/>
    <w:rsid w:val="00F83992"/>
    <w:rsid w:val="00F83AAA"/>
    <w:rsid w:val="00F943B9"/>
    <w:rsid w:val="00FA42F4"/>
    <w:rsid w:val="00FA6182"/>
    <w:rsid w:val="00FA754F"/>
    <w:rsid w:val="00FB3314"/>
    <w:rsid w:val="00FB36B5"/>
    <w:rsid w:val="00FC45B0"/>
    <w:rsid w:val="00FE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DC47"/>
  <w15:chartTrackingRefBased/>
  <w15:docId w15:val="{708615FB-FFB3-4693-9469-5E38EDB4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9B4"/>
    <w:pPr>
      <w:spacing w:after="0" w:line="240" w:lineRule="auto"/>
    </w:pPr>
    <w:rPr>
      <w:rFonts w:eastAsia="Times New Roman"/>
    </w:rPr>
  </w:style>
  <w:style w:type="paragraph" w:styleId="Heading1">
    <w:name w:val="heading 1"/>
    <w:basedOn w:val="Normal"/>
    <w:next w:val="Normal"/>
    <w:link w:val="Heading1Char"/>
    <w:uiPriority w:val="9"/>
    <w:qFormat/>
    <w:rsid w:val="003E29B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9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618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9B4"/>
    <w:pPr>
      <w:tabs>
        <w:tab w:val="center" w:pos="4680"/>
        <w:tab w:val="right" w:pos="9360"/>
      </w:tabs>
    </w:pPr>
  </w:style>
  <w:style w:type="character" w:customStyle="1" w:styleId="HeaderChar">
    <w:name w:val="Header Char"/>
    <w:basedOn w:val="DefaultParagraphFont"/>
    <w:link w:val="Header"/>
    <w:uiPriority w:val="99"/>
    <w:rsid w:val="003E29B4"/>
    <w:rPr>
      <w:rFonts w:eastAsia="Times New Roman"/>
    </w:rPr>
  </w:style>
  <w:style w:type="paragraph" w:styleId="Footer">
    <w:name w:val="footer"/>
    <w:basedOn w:val="Normal"/>
    <w:link w:val="FooterChar"/>
    <w:uiPriority w:val="99"/>
    <w:unhideWhenUsed/>
    <w:rsid w:val="003E29B4"/>
    <w:pPr>
      <w:tabs>
        <w:tab w:val="center" w:pos="4680"/>
        <w:tab w:val="right" w:pos="9360"/>
      </w:tabs>
    </w:pPr>
  </w:style>
  <w:style w:type="character" w:customStyle="1" w:styleId="FooterChar">
    <w:name w:val="Footer Char"/>
    <w:basedOn w:val="DefaultParagraphFont"/>
    <w:link w:val="Footer"/>
    <w:uiPriority w:val="99"/>
    <w:rsid w:val="003E29B4"/>
    <w:rPr>
      <w:rFonts w:eastAsia="Times New Roman"/>
    </w:rPr>
  </w:style>
  <w:style w:type="character" w:customStyle="1" w:styleId="Heading1Char">
    <w:name w:val="Heading 1 Char"/>
    <w:basedOn w:val="DefaultParagraphFont"/>
    <w:link w:val="Heading1"/>
    <w:uiPriority w:val="9"/>
    <w:rsid w:val="003E29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29B4"/>
    <w:pPr>
      <w:spacing w:line="259" w:lineRule="auto"/>
      <w:outlineLvl w:val="9"/>
    </w:pPr>
  </w:style>
  <w:style w:type="character" w:customStyle="1" w:styleId="Heading2Char">
    <w:name w:val="Heading 2 Char"/>
    <w:basedOn w:val="DefaultParagraphFont"/>
    <w:link w:val="Heading2"/>
    <w:uiPriority w:val="9"/>
    <w:rsid w:val="003E29B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E29B4"/>
    <w:pPr>
      <w:spacing w:after="100"/>
    </w:pPr>
  </w:style>
  <w:style w:type="paragraph" w:styleId="TOC2">
    <w:name w:val="toc 2"/>
    <w:basedOn w:val="Normal"/>
    <w:next w:val="Normal"/>
    <w:autoRedefine/>
    <w:uiPriority w:val="39"/>
    <w:unhideWhenUsed/>
    <w:rsid w:val="003E29B4"/>
    <w:pPr>
      <w:spacing w:after="100"/>
      <w:ind w:left="240"/>
    </w:pPr>
  </w:style>
  <w:style w:type="character" w:styleId="Hyperlink">
    <w:name w:val="Hyperlink"/>
    <w:basedOn w:val="DefaultParagraphFont"/>
    <w:uiPriority w:val="99"/>
    <w:unhideWhenUsed/>
    <w:rsid w:val="003E29B4"/>
    <w:rPr>
      <w:color w:val="0563C1" w:themeColor="hyperlink"/>
      <w:u w:val="single"/>
    </w:rPr>
  </w:style>
  <w:style w:type="character" w:customStyle="1" w:styleId="Heading3Char">
    <w:name w:val="Heading 3 Char"/>
    <w:basedOn w:val="DefaultParagraphFont"/>
    <w:link w:val="Heading3"/>
    <w:uiPriority w:val="9"/>
    <w:rsid w:val="00FA6182"/>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FA6182"/>
    <w:pPr>
      <w:spacing w:after="100"/>
      <w:ind w:left="480"/>
    </w:pPr>
  </w:style>
  <w:style w:type="paragraph" w:styleId="ListParagraph">
    <w:name w:val="List Paragraph"/>
    <w:basedOn w:val="Normal"/>
    <w:uiPriority w:val="34"/>
    <w:qFormat/>
    <w:rsid w:val="004C46AD"/>
    <w:pPr>
      <w:ind w:left="720"/>
      <w:contextualSpacing/>
    </w:pPr>
  </w:style>
  <w:style w:type="table" w:styleId="TableGrid">
    <w:name w:val="Table Grid"/>
    <w:basedOn w:val="TableNormal"/>
    <w:uiPriority w:val="39"/>
    <w:rsid w:val="00A6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A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A9A"/>
    <w:rPr>
      <w:rFonts w:ascii="Segoe UI" w:eastAsia="Times New Roman" w:hAnsi="Segoe UI" w:cs="Segoe UI"/>
      <w:sz w:val="18"/>
      <w:szCs w:val="18"/>
    </w:rPr>
  </w:style>
  <w:style w:type="paragraph" w:styleId="Caption">
    <w:name w:val="caption"/>
    <w:basedOn w:val="Normal"/>
    <w:next w:val="Normal"/>
    <w:uiPriority w:val="35"/>
    <w:unhideWhenUsed/>
    <w:qFormat/>
    <w:rsid w:val="008C22DA"/>
    <w:pPr>
      <w:spacing w:after="200"/>
    </w:pPr>
    <w:rPr>
      <w:i/>
      <w:iCs/>
      <w:color w:val="44546A" w:themeColor="text2"/>
      <w:sz w:val="18"/>
      <w:szCs w:val="18"/>
    </w:rPr>
  </w:style>
  <w:style w:type="character" w:styleId="PlaceholderText">
    <w:name w:val="Placeholder Text"/>
    <w:basedOn w:val="DefaultParagraphFont"/>
    <w:uiPriority w:val="99"/>
    <w:semiHidden/>
    <w:rsid w:val="006C500D"/>
    <w:rPr>
      <w:color w:val="808080"/>
    </w:rPr>
  </w:style>
  <w:style w:type="character" w:styleId="CommentReference">
    <w:name w:val="annotation reference"/>
    <w:basedOn w:val="DefaultParagraphFont"/>
    <w:uiPriority w:val="99"/>
    <w:semiHidden/>
    <w:unhideWhenUsed/>
    <w:rsid w:val="003F24FA"/>
    <w:rPr>
      <w:sz w:val="16"/>
      <w:szCs w:val="16"/>
    </w:rPr>
  </w:style>
  <w:style w:type="paragraph" w:styleId="CommentText">
    <w:name w:val="annotation text"/>
    <w:basedOn w:val="Normal"/>
    <w:link w:val="CommentTextChar"/>
    <w:uiPriority w:val="99"/>
    <w:semiHidden/>
    <w:unhideWhenUsed/>
    <w:rsid w:val="003F24FA"/>
    <w:rPr>
      <w:sz w:val="20"/>
      <w:szCs w:val="20"/>
    </w:rPr>
  </w:style>
  <w:style w:type="character" w:customStyle="1" w:styleId="CommentTextChar">
    <w:name w:val="Comment Text Char"/>
    <w:basedOn w:val="DefaultParagraphFont"/>
    <w:link w:val="CommentText"/>
    <w:uiPriority w:val="99"/>
    <w:semiHidden/>
    <w:rsid w:val="003F24FA"/>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3F24FA"/>
    <w:rPr>
      <w:b/>
      <w:bCs/>
    </w:rPr>
  </w:style>
  <w:style w:type="character" w:customStyle="1" w:styleId="CommentSubjectChar">
    <w:name w:val="Comment Subject Char"/>
    <w:basedOn w:val="CommentTextChar"/>
    <w:link w:val="CommentSubject"/>
    <w:uiPriority w:val="99"/>
    <w:semiHidden/>
    <w:rsid w:val="003F24FA"/>
    <w:rPr>
      <w:rFonts w:eastAsia="Times New Roman"/>
      <w:b/>
      <w:bCs/>
      <w:sz w:val="20"/>
      <w:szCs w:val="20"/>
    </w:rPr>
  </w:style>
  <w:style w:type="paragraph" w:styleId="Revision">
    <w:name w:val="Revision"/>
    <w:hidden/>
    <w:uiPriority w:val="99"/>
    <w:semiHidden/>
    <w:rsid w:val="003F24FA"/>
    <w:pPr>
      <w:spacing w:after="0" w:line="240" w:lineRule="auto"/>
    </w:pPr>
    <w:rPr>
      <w:rFonts w:eastAsia="Times New Roman"/>
    </w:rPr>
  </w:style>
  <w:style w:type="paragraph" w:styleId="TableofFigures">
    <w:name w:val="table of figures"/>
    <w:basedOn w:val="Normal"/>
    <w:next w:val="Normal"/>
    <w:uiPriority w:val="99"/>
    <w:unhideWhenUsed/>
    <w:rsid w:val="00CD3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6.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png"/><Relationship Id="rId28" Type="http://schemas.microsoft.com/office/2011/relationships/commentsExtended" Target="commentsExtended.xm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2.png"/><Relationship Id="rId27" Type="http://schemas.openxmlformats.org/officeDocument/2006/relationships/comments" Target="comments.xml"/><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9F3E4-E7BD-4FB8-B83B-9C0A7C12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GRAPS GUI User Manual</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GRAPS GUI User Manual</dc:title>
  <dc:subject/>
  <dc:creator>Lucas Ford</dc:creator>
  <cp:keywords/>
  <dc:description/>
  <cp:lastModifiedBy>Lucas Ford</cp:lastModifiedBy>
  <cp:revision>56</cp:revision>
  <dcterms:created xsi:type="dcterms:W3CDTF">2020-06-25T01:27:00Z</dcterms:created>
  <dcterms:modified xsi:type="dcterms:W3CDTF">2020-06-25T12:52:00Z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