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B7F75" w14:textId="01E9BCDE" w:rsidR="00ED13D1" w:rsidRPr="00B4448C" w:rsidRDefault="00487B79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 w:rsidRPr="00AA3143">
        <w:rPr>
          <w:rFonts w:ascii="Times New Roman" w:hAnsi="Times New Roman" w:cs="Times New Roman"/>
          <w:sz w:val="44"/>
          <w:szCs w:val="44"/>
        </w:rPr>
        <w:t xml:space="preserve">Measurement of </w:t>
      </w:r>
      <w:proofErr w:type="spellStart"/>
      <w:r w:rsidRPr="00AA3143">
        <w:rPr>
          <w:rFonts w:ascii="Times New Roman" w:hAnsi="Times New Roman" w:cs="Times New Roman"/>
          <w:sz w:val="44"/>
          <w:szCs w:val="44"/>
        </w:rPr>
        <w:t>Exciton</w:t>
      </w:r>
      <w:proofErr w:type="spellEnd"/>
      <w:r w:rsidRPr="00AA3143">
        <w:rPr>
          <w:rFonts w:ascii="Times New Roman" w:hAnsi="Times New Roman" w:cs="Times New Roman"/>
          <w:sz w:val="44"/>
          <w:szCs w:val="44"/>
        </w:rPr>
        <w:t xml:space="preserve"> </w:t>
      </w:r>
      <w:r w:rsidR="00FC51D4" w:rsidRPr="00AA3143">
        <w:rPr>
          <w:rFonts w:ascii="Times New Roman" w:hAnsi="Times New Roman" w:cs="Times New Roman"/>
          <w:sz w:val="44"/>
          <w:szCs w:val="44"/>
        </w:rPr>
        <w:t xml:space="preserve">Transport in </w:t>
      </w:r>
      <w:r w:rsidR="00FC366F" w:rsidRPr="00AA3143">
        <w:rPr>
          <w:rFonts w:ascii="Times New Roman" w:hAnsi="Times New Roman" w:cs="Times New Roman"/>
          <w:sz w:val="44"/>
          <w:szCs w:val="44"/>
        </w:rPr>
        <w:t>Conjugated Polymer Nanoparticles</w:t>
      </w:r>
    </w:p>
    <w:p w14:paraId="0E1A04EF" w14:textId="4D0B623D" w:rsidR="00232FF0" w:rsidRPr="00B4448C" w:rsidRDefault="00ED13D1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Louis C. Groff</w:t>
      </w:r>
      <w:r w:rsidR="00AA3143" w:rsidRPr="00AA3143">
        <w:rPr>
          <w:rFonts w:ascii="Times New Roman" w:hAnsi="Times New Roman" w:cs="Times New Roman"/>
          <w:i/>
          <w:sz w:val="24"/>
          <w:szCs w:val="24"/>
          <w:vertAlign w:val="superscript"/>
          <w:lang w:val="en-GB"/>
        </w:rPr>
        <w:t>†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Xiaoli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Wang</w:t>
      </w:r>
      <w:r w:rsidR="00AA3143" w:rsidRPr="00AA3143">
        <w:rPr>
          <w:rFonts w:ascii="Times New Roman" w:hAnsi="Times New Roman" w:cs="Times New Roman"/>
          <w:i/>
          <w:sz w:val="24"/>
          <w:szCs w:val="24"/>
          <w:vertAlign w:val="superscript"/>
          <w:lang w:val="en-GB"/>
        </w:rPr>
        <w:t>†</w:t>
      </w:r>
      <w:r>
        <w:rPr>
          <w:rFonts w:ascii="Times New Roman" w:hAnsi="Times New Roman" w:cs="Times New Roman"/>
          <w:sz w:val="24"/>
          <w:szCs w:val="24"/>
        </w:rPr>
        <w:t>, and Jason D. McNeill</w:t>
      </w:r>
      <w:r w:rsidR="00AA3143">
        <w:rPr>
          <w:rFonts w:ascii="Times New Roman" w:hAnsi="Times New Roman" w:cs="Times New Roman"/>
          <w:sz w:val="24"/>
          <w:szCs w:val="24"/>
        </w:rPr>
        <w:t>*</w:t>
      </w:r>
      <w:r w:rsidR="00AA3143" w:rsidRPr="00AA3143">
        <w:rPr>
          <w:rFonts w:ascii="Times New Roman" w:hAnsi="Times New Roman" w:cs="Times New Roman"/>
          <w:i/>
          <w:sz w:val="24"/>
          <w:szCs w:val="24"/>
          <w:vertAlign w:val="superscript"/>
          <w:lang w:val="en-GB"/>
        </w:rPr>
        <w:t>†</w:t>
      </w:r>
    </w:p>
    <w:p w14:paraId="469B9869" w14:textId="48C48FAF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143"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Pr="00AA3143">
        <w:rPr>
          <w:rFonts w:ascii="Times New Roman" w:hAnsi="Times New Roman" w:cs="Times New Roman"/>
          <w:sz w:val="24"/>
          <w:szCs w:val="24"/>
        </w:rPr>
        <w:t>Department of Chemistry, Clemson University, Clemson, SC, USA 29634</w:t>
      </w:r>
    </w:p>
    <w:p w14:paraId="12E50C79" w14:textId="77777777" w:rsidR="00AA3143" w:rsidRDefault="00AA3143" w:rsidP="00B4448C">
      <w:pPr>
        <w:pStyle w:val="BIEmailAddress"/>
      </w:pPr>
      <w:r>
        <w:rPr>
          <w:rFonts w:hint="eastAsia"/>
          <w:lang w:eastAsia="zh-CN"/>
        </w:rPr>
        <w:t xml:space="preserve">Corresponding Author, </w:t>
      </w:r>
      <w:r w:rsidRPr="004D20AC">
        <w:rPr>
          <w:lang w:eastAsia="zh-CN"/>
        </w:rPr>
        <w:t>*E-mail:</w:t>
      </w:r>
      <w:r>
        <w:rPr>
          <w:rFonts w:hint="eastAsia"/>
          <w:lang w:eastAsia="zh-CN"/>
        </w:rPr>
        <w:t xml:space="preserve"> </w:t>
      </w:r>
      <w:hyperlink r:id="rId7" w:history="1">
        <w:r w:rsidRPr="005666B7">
          <w:rPr>
            <w:rStyle w:val="Hyperlink"/>
            <w:rFonts w:hint="eastAsia"/>
          </w:rPr>
          <w:t>mcneill@clemson.edu</w:t>
        </w:r>
      </w:hyperlink>
    </w:p>
    <w:p w14:paraId="5A32D207" w14:textId="77777777" w:rsidR="00AA3143" w:rsidRP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6BD3E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F6FA77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F3ACAE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345606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D4CA3E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5F90DA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44DD5A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EC9D96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665FCF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763349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8D0B13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EE9246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6E4E03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7323D" w14:textId="77777777" w:rsidR="009A7622" w:rsidRDefault="009A762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1F2202" w14:textId="77777777" w:rsidR="009A7622" w:rsidRDefault="009A762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852C79" w14:textId="1F892E0F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4965C0A8" w14:textId="61EE7642" w:rsidR="00FA5FA5" w:rsidRPr="00AA3143" w:rsidRDefault="00FA5FA5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2ED8">
        <w:rPr>
          <w:rFonts w:ascii="Times New Roman" w:hAnsi="Times New Roman" w:cs="Times New Roman"/>
          <w:sz w:val="24"/>
          <w:szCs w:val="24"/>
        </w:rPr>
        <w:t xml:space="preserve">A novel approach is proposed </w:t>
      </w:r>
      <w:r w:rsidR="00EF15C5">
        <w:rPr>
          <w:rFonts w:ascii="Times New Roman" w:hAnsi="Times New Roman" w:cs="Times New Roman"/>
          <w:sz w:val="24"/>
          <w:szCs w:val="24"/>
        </w:rPr>
        <w:t xml:space="preserve">for determining </w:t>
      </w:r>
      <w:proofErr w:type="spellStart"/>
      <w:r w:rsidR="00EF15C5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EF15C5">
        <w:rPr>
          <w:rFonts w:ascii="Times New Roman" w:hAnsi="Times New Roman" w:cs="Times New Roman"/>
          <w:sz w:val="24"/>
          <w:szCs w:val="24"/>
        </w:rPr>
        <w:t xml:space="preserve"> transport para</w:t>
      </w:r>
      <w:r w:rsidR="00056574">
        <w:rPr>
          <w:rFonts w:ascii="Times New Roman" w:hAnsi="Times New Roman" w:cs="Times New Roman"/>
          <w:sz w:val="24"/>
          <w:szCs w:val="24"/>
        </w:rPr>
        <w:t>meters in conjugated polymers</w:t>
      </w:r>
      <w:r w:rsidR="00EF1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2EC2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62EC2">
        <w:rPr>
          <w:rFonts w:ascii="Times New Roman" w:hAnsi="Times New Roman" w:cs="Times New Roman"/>
          <w:sz w:val="24"/>
          <w:szCs w:val="24"/>
        </w:rPr>
        <w:t xml:space="preserve"> dynamics of </w:t>
      </w:r>
      <w:r w:rsidR="00056574">
        <w:rPr>
          <w:rFonts w:ascii="Times New Roman" w:hAnsi="Times New Roman" w:cs="Times New Roman"/>
          <w:sz w:val="24"/>
          <w:szCs w:val="24"/>
        </w:rPr>
        <w:t>conjugated polymer</w:t>
      </w:r>
      <w:r>
        <w:rPr>
          <w:rFonts w:ascii="Times New Roman" w:hAnsi="Times New Roman" w:cs="Times New Roman"/>
          <w:sz w:val="24"/>
          <w:szCs w:val="24"/>
        </w:rPr>
        <w:t xml:space="preserve"> nanoparticles </w:t>
      </w:r>
      <w:r w:rsidR="00762EC2">
        <w:rPr>
          <w:rFonts w:ascii="Times New Roman" w:hAnsi="Times New Roman" w:cs="Times New Roman"/>
          <w:sz w:val="24"/>
          <w:szCs w:val="24"/>
        </w:rPr>
        <w:t xml:space="preserve">doped with dyes </w:t>
      </w:r>
      <w:r>
        <w:rPr>
          <w:rFonts w:ascii="Times New Roman" w:hAnsi="Times New Roman" w:cs="Times New Roman"/>
          <w:sz w:val="24"/>
          <w:szCs w:val="24"/>
        </w:rPr>
        <w:t xml:space="preserve">were investigated by time-resolved fluorescence spectroscopy. Highly efficient energy transfer </w:t>
      </w:r>
      <w:r w:rsidR="0041366C">
        <w:rPr>
          <w:rFonts w:ascii="Times New Roman" w:hAnsi="Times New Roman" w:cs="Times New Roman"/>
          <w:sz w:val="24"/>
          <w:szCs w:val="24"/>
        </w:rPr>
        <w:t xml:space="preserve">from the polymer PFBT </w:t>
      </w:r>
      <w:r w:rsidR="009A42AF">
        <w:rPr>
          <w:rFonts w:ascii="Times New Roman" w:hAnsi="Times New Roman" w:cs="Times New Roman"/>
          <w:sz w:val="24"/>
          <w:szCs w:val="24"/>
        </w:rPr>
        <w:t xml:space="preserve">to the dye </w:t>
      </w:r>
      <w:proofErr w:type="spellStart"/>
      <w:r w:rsidR="00B93C07">
        <w:rPr>
          <w:rFonts w:ascii="Times New Roman" w:hAnsi="Times New Roman" w:cs="Times New Roman"/>
          <w:sz w:val="24"/>
          <w:szCs w:val="24"/>
        </w:rPr>
        <w:t>perylene</w:t>
      </w:r>
      <w:proofErr w:type="spellEnd"/>
      <w:r w:rsidR="00B93C07">
        <w:rPr>
          <w:rFonts w:ascii="Times New Roman" w:hAnsi="Times New Roman" w:cs="Times New Roman"/>
          <w:sz w:val="24"/>
          <w:szCs w:val="24"/>
        </w:rPr>
        <w:t xml:space="preserve"> red was evident</w:t>
      </w:r>
      <w:r w:rsidR="001E5313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762EC2">
        <w:rPr>
          <w:rFonts w:ascii="Times New Roman" w:hAnsi="Times New Roman" w:cs="Times New Roman"/>
          <w:sz w:val="24"/>
          <w:szCs w:val="24"/>
        </w:rPr>
        <w:t xml:space="preserve">fluorescence </w:t>
      </w:r>
      <w:r>
        <w:rPr>
          <w:rFonts w:ascii="Times New Roman" w:hAnsi="Times New Roman" w:cs="Times New Roman"/>
          <w:sz w:val="24"/>
          <w:szCs w:val="24"/>
        </w:rPr>
        <w:t xml:space="preserve">spectra and </w:t>
      </w:r>
      <w:r w:rsidR="00B442C6">
        <w:rPr>
          <w:rFonts w:ascii="Times New Roman" w:hAnsi="Times New Roman" w:cs="Times New Roman"/>
          <w:sz w:val="24"/>
          <w:szCs w:val="24"/>
        </w:rPr>
        <w:t>excited state kinetics</w:t>
      </w:r>
      <w:r w:rsidR="006F39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3955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6F3955">
        <w:rPr>
          <w:rFonts w:ascii="Times New Roman" w:hAnsi="Times New Roman" w:cs="Times New Roman"/>
          <w:sz w:val="24"/>
          <w:szCs w:val="24"/>
        </w:rPr>
        <w:t xml:space="preserve"> transport parameters were obtained by </w:t>
      </w:r>
      <w:r w:rsidR="00444AAB">
        <w:rPr>
          <w:rFonts w:ascii="Times New Roman" w:hAnsi="Times New Roman" w:cs="Times New Roman"/>
          <w:sz w:val="24"/>
          <w:szCs w:val="24"/>
        </w:rPr>
        <w:t>fitting to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444AAB">
        <w:rPr>
          <w:rFonts w:ascii="Times New Roman" w:hAnsi="Times New Roman" w:cs="Times New Roman"/>
          <w:sz w:val="24"/>
          <w:szCs w:val="24"/>
        </w:rPr>
        <w:t xml:space="preserve">model that included the effects of </w:t>
      </w:r>
      <w:r w:rsidR="003A43E9">
        <w:rPr>
          <w:rFonts w:ascii="Times New Roman" w:hAnsi="Times New Roman" w:cs="Times New Roman"/>
          <w:sz w:val="24"/>
          <w:szCs w:val="24"/>
        </w:rPr>
        <w:t xml:space="preserve">nanoparticle size, </w:t>
      </w:r>
      <w:proofErr w:type="spellStart"/>
      <w:r w:rsidR="0078133B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8133B">
        <w:rPr>
          <w:rFonts w:ascii="Times New Roman" w:hAnsi="Times New Roman" w:cs="Times New Roman"/>
          <w:sz w:val="24"/>
          <w:szCs w:val="24"/>
        </w:rPr>
        <w:t xml:space="preserve"> diffusion, </w:t>
      </w:r>
      <w:r>
        <w:rPr>
          <w:rFonts w:ascii="Times New Roman" w:hAnsi="Times New Roman" w:cs="Times New Roman"/>
          <w:sz w:val="24"/>
          <w:szCs w:val="24"/>
        </w:rPr>
        <w:t>energy</w:t>
      </w:r>
      <w:r w:rsidR="00E562E9">
        <w:rPr>
          <w:rFonts w:ascii="Times New Roman" w:hAnsi="Times New Roman" w:cs="Times New Roman"/>
          <w:sz w:val="24"/>
          <w:szCs w:val="24"/>
        </w:rPr>
        <w:t xml:space="preserve"> transfer</w:t>
      </w:r>
      <w:r w:rsidR="0078133B">
        <w:rPr>
          <w:rFonts w:ascii="Times New Roman" w:hAnsi="Times New Roman" w:cs="Times New Roman"/>
          <w:sz w:val="24"/>
          <w:szCs w:val="24"/>
        </w:rPr>
        <w:t>, and quenching by defects</w:t>
      </w:r>
      <w:r w:rsidR="00CB4C39">
        <w:rPr>
          <w:rFonts w:ascii="Times New Roman" w:hAnsi="Times New Roman" w:cs="Times New Roman"/>
          <w:sz w:val="24"/>
          <w:szCs w:val="24"/>
        </w:rPr>
        <w:t>. The results indicate substantial quenching by defects</w:t>
      </w:r>
      <w:r w:rsidR="0078133B">
        <w:rPr>
          <w:rFonts w:ascii="Times New Roman" w:hAnsi="Times New Roman" w:cs="Times New Roman"/>
          <w:sz w:val="24"/>
          <w:szCs w:val="24"/>
        </w:rPr>
        <w:t>, owing primarily</w:t>
      </w:r>
      <w:r w:rsidR="00EA50F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EA50F7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EA50F7">
        <w:rPr>
          <w:rFonts w:ascii="Times New Roman" w:hAnsi="Times New Roman" w:cs="Times New Roman"/>
          <w:sz w:val="24"/>
          <w:szCs w:val="24"/>
        </w:rPr>
        <w:t xml:space="preserve"> diffusion, which can </w:t>
      </w:r>
      <w:r w:rsidR="0078133B">
        <w:rPr>
          <w:rFonts w:ascii="Times New Roman" w:hAnsi="Times New Roman" w:cs="Times New Roman"/>
          <w:sz w:val="24"/>
          <w:szCs w:val="24"/>
        </w:rPr>
        <w:t xml:space="preserve">greatly </w:t>
      </w:r>
      <w:r w:rsidR="00EA50F7">
        <w:rPr>
          <w:rFonts w:ascii="Times New Roman" w:hAnsi="Times New Roman" w:cs="Times New Roman"/>
          <w:sz w:val="24"/>
          <w:szCs w:val="24"/>
        </w:rPr>
        <w:t>increase the</w:t>
      </w:r>
      <w:r w:rsidR="004A5D65">
        <w:rPr>
          <w:rFonts w:ascii="Times New Roman" w:hAnsi="Times New Roman" w:cs="Times New Roman"/>
          <w:sz w:val="24"/>
          <w:szCs w:val="24"/>
        </w:rPr>
        <w:t xml:space="preserve"> effective quenching</w:t>
      </w:r>
      <w:r w:rsidR="00806712">
        <w:rPr>
          <w:rFonts w:ascii="Times New Roman" w:hAnsi="Times New Roman" w:cs="Times New Roman"/>
          <w:sz w:val="24"/>
          <w:szCs w:val="24"/>
        </w:rPr>
        <w:t xml:space="preserve"> volume</w:t>
      </w:r>
      <w:r w:rsidR="001A77C9">
        <w:rPr>
          <w:rFonts w:ascii="Times New Roman" w:hAnsi="Times New Roman" w:cs="Times New Roman"/>
          <w:sz w:val="24"/>
          <w:szCs w:val="24"/>
        </w:rPr>
        <w:t xml:space="preserve"> of defects</w:t>
      </w:r>
      <w:r w:rsidR="004A5D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0028">
        <w:rPr>
          <w:rFonts w:ascii="Times New Roman" w:hAnsi="Times New Roman" w:cs="Times New Roman"/>
          <w:sz w:val="24"/>
          <w:szCs w:val="24"/>
        </w:rPr>
        <w:t>We estimated the a</w:t>
      </w:r>
      <w:r w:rsidR="0078133B">
        <w:rPr>
          <w:rFonts w:ascii="Times New Roman" w:hAnsi="Times New Roman" w:cs="Times New Roman"/>
          <w:sz w:val="24"/>
          <w:szCs w:val="24"/>
        </w:rPr>
        <w:t xml:space="preserve">mount of quenching by </w:t>
      </w:r>
      <w:r w:rsidR="00020028">
        <w:rPr>
          <w:rFonts w:ascii="Times New Roman" w:hAnsi="Times New Roman" w:cs="Times New Roman"/>
          <w:sz w:val="24"/>
          <w:szCs w:val="24"/>
        </w:rPr>
        <w:t>defects, and included quenching by defects in our model,</w:t>
      </w:r>
      <w:r w:rsidR="00D91E6F">
        <w:rPr>
          <w:rFonts w:ascii="Times New Roman" w:hAnsi="Times New Roman" w:cs="Times New Roman"/>
          <w:sz w:val="24"/>
          <w:szCs w:val="24"/>
        </w:rPr>
        <w:t xml:space="preserve"> </w:t>
      </w:r>
      <w:r w:rsidR="007F017A">
        <w:rPr>
          <w:rFonts w:ascii="Times New Roman" w:hAnsi="Times New Roman" w:cs="Times New Roman"/>
          <w:sz w:val="24"/>
          <w:szCs w:val="24"/>
        </w:rPr>
        <w:t>yield</w:t>
      </w:r>
      <w:r w:rsidR="00D91E6F">
        <w:rPr>
          <w:rFonts w:ascii="Times New Roman" w:hAnsi="Times New Roman" w:cs="Times New Roman"/>
          <w:sz w:val="24"/>
          <w:szCs w:val="24"/>
        </w:rPr>
        <w:t>ing</w:t>
      </w:r>
      <w:r w:rsidR="007F017A">
        <w:rPr>
          <w:rFonts w:ascii="Times New Roman" w:hAnsi="Times New Roman" w:cs="Times New Roman"/>
          <w:sz w:val="24"/>
          <w:szCs w:val="24"/>
        </w:rPr>
        <w:t xml:space="preserve"> an </w:t>
      </w:r>
      <w:r w:rsidR="00D91E6F">
        <w:rPr>
          <w:rFonts w:ascii="Times New Roman" w:hAnsi="Times New Roman" w:cs="Times New Roman"/>
          <w:sz w:val="24"/>
          <w:szCs w:val="24"/>
        </w:rPr>
        <w:t xml:space="preserve">estimated </w:t>
      </w:r>
      <w:proofErr w:type="spellStart"/>
      <w:r w:rsidR="007F017A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F017A">
        <w:rPr>
          <w:rFonts w:ascii="Times New Roman" w:hAnsi="Times New Roman" w:cs="Times New Roman"/>
          <w:sz w:val="24"/>
          <w:szCs w:val="24"/>
        </w:rPr>
        <w:t xml:space="preserve"> diffusion length of 12 nm </w:t>
      </w:r>
      <w:r w:rsidR="00806712">
        <w:rPr>
          <w:rFonts w:ascii="Times New Roman" w:hAnsi="Times New Roman" w:cs="Times New Roman"/>
          <w:sz w:val="24"/>
          <w:szCs w:val="24"/>
        </w:rPr>
        <w:t xml:space="preserve">and diffusion constant of </w:t>
      </w:r>
      <w:r w:rsidR="000F53FC">
        <w:rPr>
          <w:rFonts w:ascii="Times New Roman" w:hAnsi="Times New Roman" w:cs="Times New Roman"/>
          <w:sz w:val="24"/>
          <w:szCs w:val="24"/>
        </w:rPr>
        <w:t>8.0x10</w:t>
      </w:r>
      <w:r w:rsidR="000F53FC"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 w:rsidR="00806712">
        <w:rPr>
          <w:rFonts w:ascii="Times New Roman" w:hAnsi="Times New Roman" w:cs="Times New Roman"/>
          <w:sz w:val="24"/>
          <w:szCs w:val="24"/>
        </w:rPr>
        <w:t xml:space="preserve"> </w:t>
      </w:r>
      <w:r w:rsidR="005D72B0">
        <w:rPr>
          <w:rFonts w:ascii="Times New Roman" w:hAnsi="Times New Roman" w:cs="Times New Roman"/>
          <w:sz w:val="24"/>
          <w:szCs w:val="24"/>
        </w:rPr>
        <w:t>m</w:t>
      </w:r>
      <w:r w:rsidR="000F53F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5065B">
        <w:rPr>
          <w:rFonts w:ascii="Times New Roman" w:hAnsi="Times New Roman" w:cs="Times New Roman"/>
          <w:sz w:val="24"/>
          <w:szCs w:val="24"/>
        </w:rPr>
        <w:t xml:space="preserve"> </w:t>
      </w:r>
      <w:r w:rsidR="005D72B0">
        <w:rPr>
          <w:rFonts w:ascii="Times New Roman" w:hAnsi="Times New Roman" w:cs="Times New Roman"/>
          <w:sz w:val="24"/>
          <w:szCs w:val="24"/>
        </w:rPr>
        <w:t>s</w:t>
      </w:r>
      <w:r w:rsidR="00A5065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5D72B0">
        <w:rPr>
          <w:rFonts w:ascii="Times New Roman" w:hAnsi="Times New Roman" w:cs="Times New Roman"/>
          <w:sz w:val="24"/>
          <w:szCs w:val="24"/>
        </w:rPr>
        <w:t xml:space="preserve"> </w:t>
      </w:r>
      <w:r w:rsidR="007F017A">
        <w:rPr>
          <w:rFonts w:ascii="Times New Roman" w:hAnsi="Times New Roman" w:cs="Times New Roman"/>
          <w:sz w:val="24"/>
          <w:szCs w:val="24"/>
        </w:rPr>
        <w:t xml:space="preserve">for </w:t>
      </w:r>
      <w:r w:rsidR="00806712">
        <w:rPr>
          <w:rFonts w:ascii="Times New Roman" w:hAnsi="Times New Roman" w:cs="Times New Roman"/>
          <w:sz w:val="24"/>
          <w:szCs w:val="24"/>
        </w:rPr>
        <w:t xml:space="preserve">nanoparticles of </w:t>
      </w:r>
      <w:r w:rsidR="007F017A">
        <w:rPr>
          <w:rFonts w:ascii="Times New Roman" w:hAnsi="Times New Roman" w:cs="Times New Roman"/>
          <w:sz w:val="24"/>
          <w:szCs w:val="24"/>
        </w:rPr>
        <w:t>PFBT.</w:t>
      </w:r>
      <w:r w:rsidR="00DB3285">
        <w:rPr>
          <w:rFonts w:ascii="Times New Roman" w:hAnsi="Times New Roman" w:cs="Times New Roman"/>
          <w:sz w:val="24"/>
          <w:szCs w:val="24"/>
        </w:rPr>
        <w:t xml:space="preserve"> </w:t>
      </w:r>
      <w:r w:rsidR="007C4D40">
        <w:rPr>
          <w:rFonts w:ascii="Times New Roman" w:hAnsi="Times New Roman" w:cs="Times New Roman"/>
          <w:sz w:val="24"/>
          <w:szCs w:val="24"/>
        </w:rPr>
        <w:t xml:space="preserve">The results indicate that </w:t>
      </w:r>
      <w:r w:rsidR="00DB3285">
        <w:rPr>
          <w:rFonts w:ascii="Times New Roman" w:hAnsi="Times New Roman" w:cs="Times New Roman"/>
          <w:sz w:val="24"/>
          <w:szCs w:val="24"/>
        </w:rPr>
        <w:t xml:space="preserve">quenching by defects </w:t>
      </w:r>
      <w:r w:rsidR="007C4D40">
        <w:rPr>
          <w:rFonts w:ascii="Times New Roman" w:hAnsi="Times New Roman" w:cs="Times New Roman"/>
          <w:sz w:val="24"/>
          <w:szCs w:val="24"/>
        </w:rPr>
        <w:t xml:space="preserve">can lead to substantial error in determined </w:t>
      </w:r>
      <w:proofErr w:type="spellStart"/>
      <w:r w:rsidR="007C4D40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C4D40">
        <w:rPr>
          <w:rFonts w:ascii="Times New Roman" w:hAnsi="Times New Roman" w:cs="Times New Roman"/>
          <w:sz w:val="24"/>
          <w:szCs w:val="24"/>
        </w:rPr>
        <w:t xml:space="preserve"> transport parameters, unless such quenching is properly accounted for in the model. </w:t>
      </w:r>
    </w:p>
    <w:p w14:paraId="7083D43F" w14:textId="1A0B69B0" w:rsidR="00AA3143" w:rsidRDefault="008C6D3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KEYWORDS</w:t>
      </w:r>
    </w:p>
    <w:p w14:paraId="42E240CE" w14:textId="383F5B9A" w:rsidR="008C6D32" w:rsidRPr="008C6D32" w:rsidRDefault="008C6D3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Diffusion, Energy Transfer, Organic Semiconductors, Quenching</w:t>
      </w:r>
      <w:r w:rsidR="004F68BB">
        <w:rPr>
          <w:rFonts w:ascii="Times New Roman" w:hAnsi="Times New Roman" w:cs="Times New Roman"/>
          <w:sz w:val="24"/>
          <w:szCs w:val="24"/>
        </w:rPr>
        <w:t>, Modeling</w:t>
      </w:r>
    </w:p>
    <w:p w14:paraId="0C726E33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FA5101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0248DD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B21449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C111BB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D20B46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075C31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687C85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7DE769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B8C6BE" w14:textId="77777777" w:rsidR="00B42A50" w:rsidRDefault="00B42A50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9CBBA1" w14:textId="6798A92D" w:rsidR="00232FF0" w:rsidRPr="00232FF0" w:rsidRDefault="009A762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44DE495D" w14:textId="7B47C902" w:rsidR="00603CAC" w:rsidRPr="00A620CE" w:rsidRDefault="00603CAC" w:rsidP="000D767A">
      <w:pPr>
        <w:spacing w:line="480" w:lineRule="auto"/>
        <w:ind w:firstLine="720"/>
        <w:jc w:val="both"/>
      </w:pPr>
      <w:r w:rsidRPr="00120187">
        <w:t>In recent years, there has been a great deal of interest in conjugated polymers, largely due to their application as the active materials in flexible, low-cost, highly efficient photovoltaic</w:t>
      </w:r>
      <w:hyperlink w:anchor="_ENREF_1" w:tooltip="Dennler, 2005 #1261" w:history="1">
        <w:r w:rsidR="00525BED">
          <w:fldChar w:fldCharType="begin"/>
        </w:r>
        <w:r w:rsidR="00525BED">
          <w:instrText xml:space="preserve"> ADDIN EN.CITE &lt;EndNote&gt;&lt;Cite&gt;&lt;Author&gt;Dennler&lt;/Author&gt;&lt;Year&gt;2005&lt;/Year&gt;&lt;RecNum&gt;1261&lt;/RecNum&gt;&lt;DisplayText&gt;&lt;style face="superscript"&gt;1&lt;/style&gt;&lt;/DisplayText&gt;&lt;record&gt;&lt;rec-number&gt;1261&lt;/rec-number&gt;&lt;foreign-keys&gt;&lt;key app="EN" db-id="92td2f2aorv2tfe55a5vvddgadwe5vda5zez"&gt;1261&lt;/key&gt;&lt;/foreign-keys&gt;&lt;ref-type name="Journal Article"&gt;17&lt;/ref-type&gt;&lt;contributors&gt;&lt;authors&gt;&lt;author&gt;Dennler, G., and Sariciftci, N. S.&lt;/author&gt;&lt;/authors&gt;&lt;/contributors&gt;&lt;titles&gt;&lt;title&gt;Flexible Conjugated Polymer-Based Plastic Solar Cells: From Basics to Applications.&lt;/title&gt;&lt;secondary-title&gt;Proceedings of the IEEE&lt;/secondary-title&gt;&lt;alt-title&gt;Proc. IEEE&lt;/alt-title&gt;&lt;/titles&gt;&lt;periodical&gt;&lt;full-title&gt;Proceedings of the IEEE&lt;/full-title&gt;&lt;abbr-1&gt;Proc. IEEE&lt;/abbr-1&gt;&lt;/periodical&gt;&lt;alt-periodical&gt;&lt;full-title&gt;Proceedings of the IEEE&lt;/full-title&gt;&lt;abbr-1&gt;Proc. IEEE&lt;/abbr-1&gt;&lt;/alt-periodical&gt;&lt;pages&gt;1429-1439&lt;/pages&gt;&lt;volume&gt;93&lt;/volume&gt;&lt;number&gt;8&lt;/number&gt;&lt;dates&gt;&lt;year&gt;2005&lt;/year&gt;&lt;/dates&gt;&lt;urls&gt;&lt;/urls&gt;&lt;/record&gt;&lt;/Cite&gt;&lt;/EndNote&gt;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</w:t>
        </w:r>
        <w:r w:rsidR="00525BED">
          <w:fldChar w:fldCharType="end"/>
        </w:r>
      </w:hyperlink>
      <w:r w:rsidRPr="00120187">
        <w:t xml:space="preserve"> and light-emitting devices.</w:t>
      </w:r>
      <w:hyperlink w:anchor="_ENREF_2" w:tooltip="Yim, 2008 #1303" w:history="1">
        <w:r w:rsidR="00525BED">
          <w:fldChar w:fldCharType="begin"/>
        </w:r>
        <w:r w:rsidR="00525BED">
          <w:instrText xml:space="preserve"> ADDIN EN.CITE &lt;EndNote&gt;&lt;Cite&gt;&lt;Author&gt;Yim&lt;/Author&gt;&lt;Year&gt;2008&lt;/Year&gt;&lt;RecNum&gt;1303&lt;/RecNum&gt;&lt;DisplayText&gt;&lt;style face="superscript"&gt;2&lt;/style&gt;&lt;/DisplayText&gt;&lt;record&gt;&lt;rec-number&gt;1303&lt;/rec-number&gt;&lt;foreign-keys&gt;&lt;key app="EN" db-id="92td2f2aorv2tfe55a5vvddgadwe5vda5zez"&gt;1303&lt;/key&gt;&lt;/foreign-keys&gt;&lt;ref-type name="Journal Article"&gt;17&lt;/ref-type&gt;&lt;contributors&gt;&lt;authors&gt;&lt;author&gt;Yim, K. H., Zheng, Z., Liang, Z., Friend, R. H., Huck, W. T. S., and Kim, J. S.&lt;/author&gt;&lt;/authors&gt;&lt;/contributors&gt;&lt;titles&gt;&lt;title&gt;Efficient Conjugated-Polymer Optoelectronic Devices Fabricated by Thin-Film Transfer-Printing Technique.&lt;/title&gt;&lt;secondary-title&gt;Advanced Functional Materials&lt;/secondary-title&gt;&lt;alt-title&gt;Adv. Funct. Mater.&lt;/alt-title&gt;&lt;/titles&gt;&lt;periodical&gt;&lt;full-title&gt;Advanced Functional Materials&lt;/full-title&gt;&lt;abbr-1&gt;Adv. Funct. Mater.&lt;/abbr-1&gt;&lt;/periodical&gt;&lt;alt-periodical&gt;&lt;full-title&gt;Advanced Functional Materials&lt;/full-title&gt;&lt;abbr-1&gt;Adv. Funct. Mater.&lt;/abbr-1&gt;&lt;/alt-periodical&gt;&lt;pages&gt;1012-1019&lt;/pages&gt;&lt;volume&gt;18&lt;/volume&gt;&lt;dates&gt;&lt;year&gt;2008&lt;/year&gt;&lt;/dates&gt;&lt;urls&gt;&lt;/urls&gt;&lt;/record&gt;&lt;/Cite&gt;&lt;/EndNote&gt;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</w:t>
        </w:r>
        <w:r w:rsidR="00525BED">
          <w:fldChar w:fldCharType="end"/>
        </w:r>
      </w:hyperlink>
      <w:r w:rsidR="00355453">
        <w:t xml:space="preserve"> </w:t>
      </w:r>
      <w:r>
        <w:t>C</w:t>
      </w:r>
      <w:r w:rsidRPr="00120187">
        <w:t>onjugated polymer nanoparticles (CPNs) are of interest for us</w:t>
      </w:r>
      <w:r>
        <w:t>e in biological imaging, given their</w:t>
      </w:r>
      <w:r w:rsidRPr="00120187">
        <w:t xml:space="preserve"> </w:t>
      </w:r>
      <w:r>
        <w:t>high fluorescence brightness, extraordinary two-photon fluorescence cross-sections,</w:t>
      </w:r>
      <w:r w:rsidRPr="00120187">
        <w:t xml:space="preserve"> </w:t>
      </w:r>
      <w:r>
        <w:t xml:space="preserve">and excellent </w:t>
      </w:r>
      <w:proofErr w:type="spellStart"/>
      <w:r>
        <w:t>photostability</w:t>
      </w:r>
      <w:proofErr w:type="spellEnd"/>
      <w:r w:rsidRPr="00120187">
        <w:t>.</w:t>
      </w:r>
      <w:hyperlink w:anchor="_ENREF_3" w:tooltip="Wu, 2007 #1302" w:history="1">
        <w:r w:rsidR="00525BED">
          <w:fldChar w:fldCharType="begin">
            <w:fldData xml:space="preserve">PEVuZE5vdGU+PENpdGU+PEF1dGhvcj5XdTwvQXV0aG9yPjxZZWFyPjIwMDc8L1llYXI+PFJlY051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PEVuZE5vdGU+PENpdGU+PEF1dGhvcj5XdTwvQXV0aG9yPjxZZWFyPjIwMDc8L1llYXI+PFJlY051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3-9</w:t>
        </w:r>
        <w:r w:rsidR="00525BED">
          <w:fldChar w:fldCharType="end"/>
        </w:r>
      </w:hyperlink>
      <w:hyperlink w:anchor="_ENREF_4" w:tooltip="Yu, 2009 #5" w:history="1"/>
      <w:hyperlink w:anchor="_ENREF_5" w:tooltip="Wu, 2009 #9" w:history="1"/>
      <w:hyperlink w:anchor="_ENREF_6" w:tooltip="Wu, 2008 #2" w:history="1"/>
      <w:hyperlink w:anchor="_ENREF_7" w:tooltip="Wu, 2010 #45" w:history="1"/>
      <w:hyperlink w:anchor="_ENREF_8" w:tooltip="Wu, 2013 #33" w:history="1"/>
      <w:r w:rsidRPr="00120187">
        <w:t xml:space="preserve"> </w:t>
      </w:r>
      <w:r>
        <w:t>It is increasingly clear that further development of applications requires additional understanding of the</w:t>
      </w:r>
      <w:r w:rsidRPr="00120187">
        <w:t xml:space="preserve"> </w:t>
      </w:r>
      <w:r>
        <w:t xml:space="preserve">complex </w:t>
      </w:r>
      <w:proofErr w:type="spellStart"/>
      <w:r w:rsidRPr="00120187">
        <w:t>photophysics</w:t>
      </w:r>
      <w:proofErr w:type="spellEnd"/>
      <w:r w:rsidRPr="00120187">
        <w:t xml:space="preserve"> </w:t>
      </w:r>
      <w:r>
        <w:t xml:space="preserve">and photochemistry </w:t>
      </w:r>
      <w:r w:rsidRPr="00120187">
        <w:t xml:space="preserve">of </w:t>
      </w:r>
      <w:r>
        <w:t>conjugated polymers,</w:t>
      </w:r>
      <w:r w:rsidR="00BF10A1">
        <w:t xml:space="preserve"> as well as their</w:t>
      </w:r>
      <w:r w:rsidRPr="00120187">
        <w:t xml:space="preserve"> dependen</w:t>
      </w:r>
      <w:r w:rsidR="003E0181">
        <w:t>ce on</w:t>
      </w:r>
      <w:r w:rsidRPr="00120187">
        <w:t xml:space="preserve"> polymer structure and processing conditions. In organic semiconductors, the principal neutral electronic excitation of inter</w:t>
      </w:r>
      <w:r w:rsidR="003E0181">
        <w:t>est is typically the</w:t>
      </w:r>
      <w:r w:rsidRPr="00120187">
        <w:t xml:space="preserve"> </w:t>
      </w:r>
      <w:proofErr w:type="spellStart"/>
      <w:r w:rsidRPr="00120187">
        <w:t>Frenkel</w:t>
      </w:r>
      <w:proofErr w:type="spellEnd"/>
      <w:r w:rsidRPr="00120187">
        <w:t xml:space="preserve">-type singlet </w:t>
      </w:r>
      <w:proofErr w:type="spellStart"/>
      <w:r w:rsidRPr="00120187">
        <w:t>exciton</w:t>
      </w:r>
      <w:proofErr w:type="spellEnd"/>
      <w:r>
        <w:t>.</w:t>
      </w:r>
      <w:hyperlink w:anchor="_ENREF_10" w:tooltip="Emelianova, 2010 #1265" w:history="1">
        <w:r w:rsidR="00525BED">
          <w:fldChar w:fldCharType="begin"/>
        </w:r>
        <w:r w:rsidR="00525BED">
          <w:instrText xml:space="preserve"> ADDIN EN.CITE &lt;EndNote&gt;&lt;Cite&gt;&lt;Author&gt;Emelianova&lt;/Author&gt;&lt;Year&gt;2010&lt;/Year&gt;&lt;RecNum&gt;1265&lt;/RecNum&gt;&lt;DisplayText&gt;&lt;style face="superscript"&gt;10&lt;/style&gt;&lt;/DisplayText&gt;&lt;record&gt;&lt;rec-number&gt;1265&lt;/rec-number&gt;&lt;foreign-keys&gt;&lt;key app="EN" db-id="92td2f2aorv2tfe55a5vvddgadwe5vda5zez"&gt;1265&lt;/key&gt;&lt;/foreign-keys&gt;&lt;ref-type name="Journal Article"&gt;17&lt;/ref-type&gt;&lt;contributors&gt;&lt;authors&gt;&lt;author&gt;Emelianova, E. V., Athanasopoulos, S., Silbey, R. J., and Beljonne, D.&lt;/author&gt;&lt;/authors&gt;&lt;/contributors&gt;&lt;titles&gt;&lt;title&gt;2D Excitons as Primary Energy Carriers in Organic Crystals: The Case of Oligoacenes.&lt;/title&gt;&lt;secondary-title&gt;Physical Review Letters&lt;/secondary-title&gt;&lt;alt-title&gt;Phys. Rev. Lett.&lt;/alt-title&gt;&lt;/titles&gt;&lt;periodical&gt;&lt;full-title&gt;Physical Review Letters&lt;/full-title&gt;&lt;abbr-1&gt;Phys. Rev. Lett.&lt;/abbr-1&gt;&lt;/periodical&gt;&lt;alt-periodical&gt;&lt;full-title&gt;Physical Review Letters&lt;/full-title&gt;&lt;abbr-1&gt;Phys. Rev. Lett.&lt;/abbr-1&gt;&lt;/alt-periodical&gt;&lt;pages&gt;206405-206408&lt;/pages&gt;&lt;volume&gt;104&lt;/volume&gt;&lt;dates&gt;&lt;year&gt;2010&lt;/year&gt;&lt;/dates&gt;&lt;urls&gt;&lt;/urls&gt;&lt;/record&gt;&lt;/Cite&gt;&lt;/EndNote&gt;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10</w:t>
        </w:r>
        <w:r w:rsidR="00525BED">
          <w:fldChar w:fldCharType="end"/>
        </w:r>
      </w:hyperlink>
      <w:r w:rsidR="0067139B">
        <w:rPr>
          <w:vertAlign w:val="superscript"/>
        </w:rPr>
        <w:t>,</w:t>
      </w:r>
      <w:hyperlink w:anchor="_ENREF_11" w:tooltip="Kasha, 1965 #1273" w:history="1">
        <w:r w:rsidR="00525BED">
          <w:rPr>
            <w:vertAlign w:val="superscript"/>
          </w:rPr>
          <w:fldChar w:fldCharType="begin"/>
        </w:r>
        <w:r w:rsidR="00525BED">
          <w:rPr>
            <w:vertAlign w:val="superscript"/>
          </w:rPr>
          <w:instrText xml:space="preserve"> ADDIN EN.CITE &lt;EndNote&gt;&lt;Cite&gt;&lt;Author&gt;Kasha&lt;/Author&gt;&lt;Year&gt;1965&lt;/Year&gt;&lt;RecNum&gt;1273&lt;/RecNum&gt;&lt;DisplayText&gt;&lt;style face="superscript"&gt;11&lt;/style&gt;&lt;/DisplayText&gt;&lt;record&gt;&lt;rec-number&gt;1273&lt;/rec-number&gt;&lt;foreign-keys&gt;&lt;key app="EN" db-id="92td2f2aorv2tfe55a5vvddgadwe5vda5zez"&gt;1273&lt;/key&gt;&lt;/foreign-keys&gt;&lt;ref-type name="Journal Article"&gt;17&lt;/ref-type&gt;&lt;contributors&gt;&lt;authors&gt;&lt;author&gt;Kasha, M.&lt;/author&gt;&lt;author&gt;Rawls, H. R.&lt;/author&gt;&lt;author&gt;Ashraf El-Bayoumi, M.&lt;/author&gt;&lt;/authors&gt;&lt;/contributors&gt;&lt;titles&gt;&lt;title&gt;The Exciton Model in Molecular Spectroscopy&lt;/title&gt;&lt;secondary-title&gt;Pure and Applied Chemistry&lt;/secondary-title&gt;&lt;alt-title&gt;Pure Appl. Chem.&lt;/alt-title&gt;&lt;/titles&gt;&lt;periodical&gt;&lt;full-title&gt;Pure and Applied Chemistry&lt;/full-title&gt;&lt;abbr-1&gt;Pure Appl. Chem.&lt;/abbr-1&gt;&lt;/periodical&gt;&lt;alt-periodical&gt;&lt;full-title&gt;Pure and Applied Chemistry&lt;/full-title&gt;&lt;abbr-1&gt;Pure Appl. Chem.&lt;/abbr-1&gt;&lt;/alt-periodical&gt;&lt;pages&gt;371-392&lt;/pages&gt;&lt;volume&gt;11&lt;/volume&gt;&lt;number&gt;3-4&lt;/number&gt;&lt;dates&gt;&lt;year&gt;1965&lt;/year&gt;&lt;/dates&gt;&lt;urls&gt;&lt;/urls&gt;&lt;/record&gt;&lt;/Cite&gt;&lt;/EndNote&gt;</w:instrText>
        </w:r>
        <w:r w:rsidR="00525BED">
          <w:rPr>
            <w:vertAlign w:val="superscript"/>
          </w:rPr>
          <w:fldChar w:fldCharType="separate"/>
        </w:r>
        <w:r w:rsidR="00525BED">
          <w:rPr>
            <w:noProof/>
            <w:vertAlign w:val="superscript"/>
          </w:rPr>
          <w:t>11</w:t>
        </w:r>
        <w:r w:rsidR="00525BED">
          <w:rPr>
            <w:vertAlign w:val="superscript"/>
          </w:rPr>
          <w:fldChar w:fldCharType="end"/>
        </w:r>
      </w:hyperlink>
      <w:r w:rsidR="00E55DB0">
        <w:t xml:space="preserve"> </w:t>
      </w:r>
      <w:r>
        <w:t>E</w:t>
      </w:r>
      <w:r w:rsidRPr="00120187">
        <w:t xml:space="preserve">nergy transfer between </w:t>
      </w:r>
      <w:r w:rsidR="0060280A">
        <w:t xml:space="preserve">sites or </w:t>
      </w:r>
      <w:proofErr w:type="spellStart"/>
      <w:r w:rsidRPr="00120187">
        <w:t>chromophores</w:t>
      </w:r>
      <w:proofErr w:type="spellEnd"/>
      <w:r w:rsidRPr="00120187">
        <w:t xml:space="preserve"> occurs via multiple processes, including incoherent, diffusion-like processes</w:t>
      </w:r>
      <w:r>
        <w:t>,</w:t>
      </w:r>
      <w:hyperlink w:anchor="_ENREF_12" w:tooltip="Lunt, 2009 #1279" w:history="1">
        <w:r w:rsidR="00525BED">
          <w:fldChar w:fldCharType="begin">
            <w:fldData xml:space="preserve">PEVuZE5vdGU+PENpdGU+PEF1dGhvcj5MdW50PC9BdXRob3I+PFllYXI+MjAwOTwvWWVhcj48UmVj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PEVuZE5vdGU+PENpdGU+PEF1dGhvcj5MdW50PC9BdXRob3I+PFllYXI+MjAwOTwvWWVhcj48UmVj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12-14</w:t>
        </w:r>
        <w:r w:rsidR="00525BED">
          <w:fldChar w:fldCharType="end"/>
        </w:r>
      </w:hyperlink>
      <w:r w:rsidR="00D66808">
        <w:t xml:space="preserve"> </w:t>
      </w:r>
      <w:hyperlink w:anchor="_ENREF_13" w:tooltip="Gammill, 1974 #48" w:history="1"/>
      <w:hyperlink w:anchor="_ENREF_14" w:tooltip="Powell, 1969 #53" w:history="1"/>
      <w:r>
        <w:t xml:space="preserve"> </w:t>
      </w:r>
      <w:r w:rsidR="00ED4B7E">
        <w:t>dispersive transport,</w:t>
      </w:r>
      <w:hyperlink w:anchor="_ENREF_15" w:tooltip="Athanasopoulos, 2013 #1256" w:history="1">
        <w:r w:rsidR="00525BED">
          <w:fldChar w:fldCharType="begin"/>
        </w:r>
        <w:r w:rsidR="00525BED">
          <w:instrText xml:space="preserve"> ADDIN EN.CITE &lt;EndNote&gt;&lt;Cite&gt;&lt;Author&gt;Athanasopoulos&lt;/Author&gt;&lt;Year&gt;2013&lt;/Year&gt;&lt;RecNum&gt;1256&lt;/RecNum&gt;&lt;DisplayText&gt;&lt;style face="superscript"&gt;15&lt;/style&gt;&lt;/DisplayText&gt;&lt;record&gt;&lt;rec-number&gt;1256&lt;/rec-number&gt;&lt;foreign-keys&gt;&lt;key app="EN" db-id="92td2f2aorv2tfe55a5vvddgadwe5vda5zez"&gt;1256&lt;/key&gt;&lt;/foreign-keys&gt;&lt;ref-type name="Journal Article"&gt;17&lt;/ref-type&gt;&lt;contributors&gt;&lt;authors&gt;&lt;author&gt;Athanasopoulos, S.&lt;/author&gt;&lt;author&gt;Hoffman, S. T.&lt;/author&gt;&lt;author&gt;Bassler, H.&lt;/author&gt;&lt;author&gt;Kohler, A.&lt;/author&gt;&lt;author&gt;Beljonne, D.&lt;/author&gt;&lt;/authors&gt;&lt;/contributors&gt;&lt;titles&gt;&lt;title&gt;To Hop or Not to Hop? Understanding the Temperature Dependence of Spectral Diffusion in Organic Semiconductors&lt;/title&gt;&lt;secondary-title&gt;Journal of Physical Chemistry Letters&lt;/secondary-title&gt;&lt;alt-title&gt;J. Phys. Chem. Lett.&lt;/alt-title&gt;&lt;/titles&gt;&lt;periodical&gt;&lt;full-title&gt;Journal of Physical Chemistry Letters&lt;/full-title&gt;&lt;abbr-1&gt;J. Phys. Chem. Lett.&lt;/abbr-1&gt;&lt;/periodical&gt;&lt;alt-periodical&gt;&lt;full-title&gt;Journal of Physical Chemistry Letters&lt;/full-title&gt;&lt;abbr-1&gt;J. Phys. Chem. Lett.&lt;/abbr-1&gt;&lt;/alt-periodical&gt;&lt;pages&gt;1694-1700&lt;/pages&gt;&lt;volume&gt;4&lt;/volume&gt;&lt;dates&gt;&lt;year&gt;2013&lt;/year&gt;&lt;/dates&gt;&lt;urls&gt;&lt;/urls&gt;&lt;/record&gt;&lt;/Cite&gt;&lt;/EndNote&gt;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15</w:t>
        </w:r>
        <w:r w:rsidR="00525BED">
          <w:fldChar w:fldCharType="end"/>
        </w:r>
      </w:hyperlink>
      <w:r w:rsidR="00ED4B7E">
        <w:t xml:space="preserve"> </w:t>
      </w:r>
      <w:r>
        <w:t>and</w:t>
      </w:r>
      <w:r w:rsidRPr="00120187">
        <w:t xml:space="preserve"> in some cases, </w:t>
      </w:r>
      <w:r>
        <w:t xml:space="preserve">via </w:t>
      </w:r>
      <w:r w:rsidRPr="00120187">
        <w:t>ultrafast, long range coherent transport</w:t>
      </w:r>
      <w:r>
        <w:t>.</w:t>
      </w:r>
      <w:hyperlink w:anchor="_ENREF_16" w:tooltip="Scholes, 2006 #1288" w:history="1">
        <w:r w:rsidR="00525BED">
          <w:fldChar w:fldCharType="begin"/>
        </w:r>
        <w:r w:rsidR="00525BED">
          <w:instrText xml:space="preserve"> ADDIN EN.CITE &lt;EndNote&gt;&lt;Cite&gt;&lt;Author&gt;Scholes&lt;/Author&gt;&lt;Year&gt;2006&lt;/Year&gt;&lt;RecNum&gt;1288&lt;/RecNum&gt;&lt;DisplayText&gt;&lt;style face="superscript"&gt;16&lt;/style&gt;&lt;/DisplayText&gt;&lt;record&gt;&lt;rec-number&gt;1288&lt;/rec-number&gt;&lt;foreign-keys&gt;&lt;key app="EN" db-id="92td2f2aorv2tfe55a5vvddgadwe5vda5zez"&gt;1288&lt;/key&gt;&lt;/foreign-keys&gt;&lt;ref-type name="Journal Article"&gt;17&lt;/ref-type&gt;&lt;contributors&gt;&lt;authors&gt;&lt;author&gt;Scholes, G. D., and Rumbles, G.&lt;/author&gt;&lt;/authors&gt;&lt;/contributors&gt;&lt;titles&gt;&lt;title&gt;Excitons in Nanoscale Systems.&lt;/title&gt;&lt;secondary-title&gt;Nature Materials&lt;/secondary-title&gt;&lt;alt-title&gt;Nat. Mat.&lt;/alt-title&gt;&lt;/titles&gt;&lt;periodical&gt;&lt;full-title&gt;Nature Materials&lt;/full-title&gt;&lt;abbr-1&gt;Nat. Mater.&lt;/abbr-1&gt;&lt;/periodical&gt;&lt;pages&gt;683-696&lt;/pages&gt;&lt;volume&gt;5&lt;/volume&gt;&lt;dates&gt;&lt;year&gt;2006&lt;/year&gt;&lt;/dates&gt;&lt;urls&gt;&lt;/urls&gt;&lt;/record&gt;&lt;/Cite&gt;&lt;/EndNote&gt;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16</w:t>
        </w:r>
        <w:r w:rsidR="00525BED">
          <w:fldChar w:fldCharType="end"/>
        </w:r>
      </w:hyperlink>
      <w:r w:rsidR="00D068E3">
        <w:t xml:space="preserve"> In the </w:t>
      </w:r>
      <w:proofErr w:type="spellStart"/>
      <w:r w:rsidR="00D068E3">
        <w:t>exciton</w:t>
      </w:r>
      <w:proofErr w:type="spellEnd"/>
      <w:r w:rsidR="00D068E3">
        <w:t xml:space="preserve"> diffusion</w:t>
      </w:r>
      <w:r>
        <w:t xml:space="preserve"> picture, each polymer chain is considered to consist of several more or less independent </w:t>
      </w:r>
      <w:proofErr w:type="spellStart"/>
      <w:r>
        <w:t>chromophores</w:t>
      </w:r>
      <w:proofErr w:type="spellEnd"/>
      <w:r w:rsidR="00BF10A1">
        <w:t xml:space="preserve"> or </w:t>
      </w:r>
      <w:proofErr w:type="spellStart"/>
      <w:r w:rsidR="00BF10A1">
        <w:t>exciton</w:t>
      </w:r>
      <w:proofErr w:type="spellEnd"/>
      <w:r w:rsidR="00BF10A1">
        <w:t xml:space="preserve"> sites</w:t>
      </w:r>
      <w:r>
        <w:t xml:space="preserve">, and excitations </w:t>
      </w:r>
      <w:r w:rsidRPr="00120187">
        <w:t xml:space="preserve">transfer </w:t>
      </w:r>
      <w:r w:rsidR="00BF10A1">
        <w:t>from one site to other nearby sites</w:t>
      </w:r>
      <w:r w:rsidRPr="00120187">
        <w:t xml:space="preserve"> via transition dipole-mediated </w:t>
      </w:r>
      <w:proofErr w:type="spellStart"/>
      <w:r w:rsidRPr="00120187">
        <w:t>Förster</w:t>
      </w:r>
      <w:proofErr w:type="spellEnd"/>
      <w:r w:rsidRPr="00120187">
        <w:t xml:space="preserve"> transfer.</w:t>
      </w:r>
      <w:hyperlink w:anchor="_ENREF_17" w:tooltip="Burkalov, 2005 #1258" w:history="1">
        <w:r w:rsidR="00525BED">
          <w:fldChar w:fldCharType="begin"/>
        </w:r>
        <w:r w:rsidR="00525BED">
          <w:instrText xml:space="preserve"> ADDIN EN.CITE &lt;EndNote&gt;&lt;Cite&gt;&lt;Author&gt;Burkalov&lt;/Author&gt;&lt;Year&gt;2005&lt;/Year&gt;&lt;RecNum&gt;1258&lt;/RecNum&gt;&lt;DisplayText&gt;&lt;style face="superscript"&gt;17&lt;/style&gt;&lt;/DisplayText&gt;&lt;record&gt;&lt;rec-number&gt;1258&lt;/rec-number&gt;&lt;foreign-keys&gt;&lt;key app="EN" db-id="92td2f2aorv2tfe55a5vvddgadwe5vda5zez"&gt;1258&lt;/key&gt;&lt;/foreign-keys&gt;&lt;ref-type name="Journal Article"&gt;17&lt;/ref-type&gt;&lt;contributors&gt;&lt;authors&gt;&lt;author&gt;Burkalov, V. M., Kawata, K., Assender, H. E., Briggs, G. A. D., Ruseckas, A., and Samuel, I. D. W.&lt;/author&gt;&lt;/authors&gt;&lt;/contributors&gt;&lt;titles&gt;&lt;title&gt;Discrete Hopping Model of Exciton Transport in Disordered Media.&lt;/title&gt;&lt;secondary-title&gt;Physical Review B&lt;/secondary-title&gt;&lt;alt-title&gt;Phys. Rev. B&lt;/alt-title&gt;&lt;/titles&gt;&lt;periodical&gt;&lt;full-title&gt;Physical Review B&lt;/full-title&gt;&lt;abbr-1&gt;Phys. Rev. B&lt;/abbr-1&gt;&lt;/periodical&gt;&lt;alt-periodical&gt;&lt;full-title&gt;Physical Review B&lt;/full-title&gt;&lt;abbr-1&gt;Phys. Rev. B&lt;/abbr-1&gt;&lt;/alt-periodical&gt;&lt;pages&gt;075206-075210&lt;/pages&gt;&lt;volume&gt;72&lt;/volume&gt;&lt;dates&gt;&lt;year&gt;2005&lt;/year&gt;&lt;/dates&gt;&lt;urls&gt;&lt;/urls&gt;&lt;/record&gt;&lt;/Cite&gt;&lt;/EndNote&gt;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17</w:t>
        </w:r>
        <w:r w:rsidR="00525BED">
          <w:fldChar w:fldCharType="end"/>
        </w:r>
      </w:hyperlink>
      <w:r w:rsidRPr="00120187">
        <w:t xml:space="preserve"> Multiple excitation transfer events typically occur during the excited state lifetime, resulting in a random walk-like process characterized by a </w:t>
      </w:r>
      <w:r w:rsidR="007300D7">
        <w:t xml:space="preserve">diffusion constant or </w:t>
      </w:r>
      <w:r w:rsidRPr="00120187">
        <w:t xml:space="preserve">length. </w:t>
      </w:r>
      <w:r>
        <w:t>A</w:t>
      </w:r>
      <w:r w:rsidRPr="00120187">
        <w:t xml:space="preserve"> large </w:t>
      </w:r>
      <w:proofErr w:type="spellStart"/>
      <w:r w:rsidRPr="00120187">
        <w:t>exciton</w:t>
      </w:r>
      <w:proofErr w:type="spellEnd"/>
      <w:r w:rsidRPr="00120187">
        <w:t xml:space="preserve"> diffusion length is required for optimum photovoltaic device effic</w:t>
      </w:r>
      <w:r>
        <w:t>i</w:t>
      </w:r>
      <w:r w:rsidR="00EE64F4">
        <w:t>ency (for some device types</w:t>
      </w:r>
      <w:r>
        <w:t xml:space="preserve">), since </w:t>
      </w:r>
      <w:proofErr w:type="spellStart"/>
      <w:r>
        <w:t>excitons</w:t>
      </w:r>
      <w:proofErr w:type="spellEnd"/>
      <w:r>
        <w:t xml:space="preserve"> must travel to the </w:t>
      </w:r>
      <w:proofErr w:type="spellStart"/>
      <w:r>
        <w:t>heterojunction</w:t>
      </w:r>
      <w:proofErr w:type="spellEnd"/>
      <w:r w:rsidR="00EE64F4">
        <w:t xml:space="preserve"> to undergo</w:t>
      </w:r>
      <w:r>
        <w:t xml:space="preserve"> charge separation</w:t>
      </w:r>
      <w:r w:rsidRPr="00120187">
        <w:t xml:space="preserve">. While the </w:t>
      </w:r>
      <w:proofErr w:type="spellStart"/>
      <w:r w:rsidRPr="00120187">
        <w:t>exciton</w:t>
      </w:r>
      <w:proofErr w:type="spellEnd"/>
      <w:r w:rsidRPr="00120187">
        <w:t xml:space="preserve"> diffusion length in high purity, crystalline inorganic semiconductors can reach several microns,</w:t>
      </w:r>
      <w:hyperlink w:anchor="_ENREF_18" w:tooltip="Gregg, 1997 #1267" w:history="1">
        <w:r w:rsidR="00525BED">
          <w:fldChar w:fldCharType="begin"/>
        </w:r>
        <w:r w:rsidR="00525BED">
          <w:instrText xml:space="preserve"> ADDIN EN.CITE &lt;EndNote&gt;&lt;Cite&gt;&lt;Author&gt;Gregg&lt;/Author&gt;&lt;Year&gt;1997&lt;/Year&gt;&lt;RecNum&gt;1267&lt;/RecNum&gt;&lt;DisplayText&gt;&lt;style face="superscript"&gt;18&lt;/style&gt;&lt;/DisplayText&gt;&lt;record&gt;&lt;rec-number&gt;1267&lt;/rec-number&gt;&lt;foreign-keys&gt;&lt;key app="EN" db-id="92td2f2aorv2tfe55a5vvddgadwe5vda5zez"&gt;1267&lt;/key&gt;&lt;/foreign-keys&gt;&lt;ref-type name="Journal Article"&gt;17&lt;/ref-type&gt;&lt;contributors&gt;&lt;authors&gt;&lt;author&gt;Gregg, B. A., Sprague, J. and Peterson, M. W.&lt;/author&gt;&lt;/authors&gt;&lt;/contributors&gt;&lt;titles&gt;&lt;title&gt;Long-Range Singlet Energy Transfer in Perylene Bis(phenethylimide) Films.&lt;/title&gt;&lt;secondary-title&gt;Journal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B&lt;/abbr-1&gt;&lt;/alt-periodical&gt;&lt;pages&gt;5362-5369&lt;/pages&gt;&lt;volume&gt;101&lt;/volume&gt;&lt;dates&gt;&lt;year&gt;1997&lt;/year&gt;&lt;/dates&gt;&lt;urls&gt;&lt;/urls&gt;&lt;/record&gt;&lt;/Cite&gt;&lt;/EndNote&gt;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18</w:t>
        </w:r>
        <w:r w:rsidR="00525BED">
          <w:fldChar w:fldCharType="end"/>
        </w:r>
      </w:hyperlink>
      <w:r w:rsidRPr="00120187">
        <w:t xml:space="preserve"> it is typically much shorter for organic semiconductors. For example, measured </w:t>
      </w:r>
      <w:proofErr w:type="spellStart"/>
      <w:r w:rsidRPr="00120187">
        <w:t>exciton</w:t>
      </w:r>
      <w:proofErr w:type="spellEnd"/>
      <w:r w:rsidRPr="00120187">
        <w:t xml:space="preserve"> diffusion lengths for single crystals of </w:t>
      </w:r>
      <w:proofErr w:type="spellStart"/>
      <w:r w:rsidRPr="00120187">
        <w:lastRenderedPageBreak/>
        <w:t>anthracene</w:t>
      </w:r>
      <w:proofErr w:type="spellEnd"/>
      <w:r w:rsidRPr="00120187">
        <w:t xml:space="preserve"> range from ~30 nm to 60 nm,</w:t>
      </w:r>
      <w:hyperlink w:anchor="_ENREF_19" w:tooltip="Donati, 1978 #1263" w:history="1">
        <w:r w:rsidR="00525BED">
          <w:fldChar w:fldCharType="begin">
            <w:fldData xml:space="preserve">PEVuZE5vdGU+PENpdGU+PEF1dGhvcj5Eb25hdGk8L0F1dGhvcj48WWVhcj4xOTc4PC9ZZWFyPjxS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PEVuZE5vdGU+PENpdGU+PEF1dGhvcj5Eb25hdGk8L0F1dGhvcj48WWVhcj4xOTc4PC9ZZWFyPjxS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19-21</w:t>
        </w:r>
        <w:r w:rsidR="00525BED">
          <w:fldChar w:fldCharType="end"/>
        </w:r>
      </w:hyperlink>
      <w:r w:rsidRPr="00120187">
        <w:t xml:space="preserve"> and diffusion lengths of </w:t>
      </w:r>
      <w:proofErr w:type="gramStart"/>
      <w:r w:rsidRPr="00120187">
        <w:t>under</w:t>
      </w:r>
      <w:proofErr w:type="gramEnd"/>
      <w:r w:rsidRPr="00120187">
        <w:t xml:space="preserve"> 15 nm are typically r</w:t>
      </w:r>
      <w:r w:rsidR="004018B4">
        <w:t>eported for conjugated polymers.</w:t>
      </w:r>
      <w:hyperlink w:anchor="_ENREF_22" w:tooltip="Lyons, 2005 #1280" w:history="1">
        <w:r w:rsidR="00525BED">
          <w:fldChar w:fldCharType="begin">
            <w:fldData xml:space="preserve">PEVuZE5vdGU+PENpdGU+PEF1dGhvcj5MeW9uczwvQXV0aG9yPjxZZWFyPjIwMDU8L1llYXI+PFJl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=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PEVuZE5vdGU+PENpdGU+PEF1dGhvcj5MeW9uczwvQXV0aG9yPjxZZWFyPjIwMDU8L1llYXI+PFJl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=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22-24</w:t>
        </w:r>
        <w:r w:rsidR="00525BED">
          <w:fldChar w:fldCharType="end"/>
        </w:r>
      </w:hyperlink>
      <w:r>
        <w:t xml:space="preserve"> I</w:t>
      </w:r>
      <w:r w:rsidRPr="00120187">
        <w:t xml:space="preserve">nteracting </w:t>
      </w:r>
      <w:proofErr w:type="spellStart"/>
      <w:r w:rsidRPr="00120187">
        <w:t>chromophores</w:t>
      </w:r>
      <w:proofErr w:type="spellEnd"/>
      <w:r w:rsidRPr="00120187">
        <w:t xml:space="preserve"> can also give rise to aggregate species such as dimers, H- and J-aggregates, </w:t>
      </w:r>
      <w:proofErr w:type="spellStart"/>
      <w:r w:rsidRPr="00120187">
        <w:t>excimers</w:t>
      </w:r>
      <w:proofErr w:type="spellEnd"/>
      <w:r w:rsidRPr="00120187">
        <w:t xml:space="preserve">, and </w:t>
      </w:r>
      <w:proofErr w:type="spellStart"/>
      <w:r w:rsidRPr="00120187">
        <w:t>exciplexes</w:t>
      </w:r>
      <w:proofErr w:type="spellEnd"/>
      <w:r>
        <w:t>.</w:t>
      </w:r>
      <w:hyperlink w:anchor="_ENREF_25" w:tooltip="Jelly, 1936 #1271" w:history="1">
        <w:r w:rsidR="00525BED">
          <w:fldChar w:fldCharType="begin"/>
        </w:r>
        <w:r w:rsidR="00525BED">
          <w:instrText xml:space="preserve"> ADDIN EN.CITE &lt;EndNote&gt;&lt;Cite&gt;&lt;Author&gt;Jelly&lt;/Author&gt;&lt;Year&gt;1936&lt;/Year&gt;&lt;RecNum&gt;1271&lt;/RecNum&gt;&lt;DisplayText&gt;&lt;style face="superscript"&gt;25&lt;/style&gt;&lt;/DisplayText&gt;&lt;record&gt;&lt;rec-number&gt;1271&lt;/rec-number&gt;&lt;foreign-keys&gt;&lt;key app="EN" db-id="92td2f2aorv2tfe55a5vvddgadwe5vda5zez"&gt;1271&lt;/key&gt;&lt;/foreign-keys&gt;&lt;ref-type name="Journal Article"&gt;17&lt;/ref-type&gt;&lt;contributors&gt;&lt;authors&gt;&lt;author&gt;Jelly, E. E.&lt;/author&gt;&lt;/authors&gt;&lt;/contributors&gt;&lt;titles&gt;&lt;title&gt;Molecular, Nematic and Crystal States of I: I-Diethyl--Cyanine Chloride.&lt;/title&gt;&lt;secondary-title&gt;Nature (London)&lt;/secondary-title&gt;&lt;/titles&gt;&lt;periodical&gt;&lt;full-title&gt;Nature (London)&lt;/full-title&gt;&lt;/periodical&gt;&lt;pages&gt;631-632&lt;/pages&gt;&lt;volume&gt;139&lt;/volume&gt;&lt;dates&gt;&lt;year&gt;1936&lt;/year&gt;&lt;/dates&gt;&lt;urls&gt;&lt;/urls&gt;&lt;/record&gt;&lt;/Cite&gt;&lt;/EndNote&gt;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25</w:t>
        </w:r>
        <w:r w:rsidR="00525BED">
          <w:fldChar w:fldCharType="end"/>
        </w:r>
      </w:hyperlink>
      <w:r w:rsidR="00A56AD8">
        <w:rPr>
          <w:vertAlign w:val="superscript"/>
        </w:rPr>
        <w:t>,</w:t>
      </w:r>
      <w:hyperlink w:anchor="_ENREF_26" w:tooltip="Hayer, 2012 #1268" w:history="1">
        <w:r w:rsidR="00525BED">
          <w:rPr>
            <w:vertAlign w:val="superscript"/>
          </w:rPr>
          <w:fldChar w:fldCharType="begin"/>
        </w:r>
        <w:r w:rsidR="00525BED">
          <w:rPr>
            <w:vertAlign w:val="superscript"/>
          </w:rPr>
          <w:instrText xml:space="preserve"> ADDIN EN.CITE &lt;EndNote&gt;&lt;Cite&gt;&lt;Author&gt;Hayer&lt;/Author&gt;&lt;Year&gt;2012&lt;/Year&gt;&lt;RecNum&gt;1268&lt;/RecNum&gt;&lt;DisplayText&gt;&lt;style face="superscript"&gt;26&lt;/style&gt;&lt;/DisplayText&gt;&lt;record&gt;&lt;rec-number&gt;1268&lt;/rec-number&gt;&lt;foreign-keys&gt;&lt;key app="EN" db-id="92td2f2aorv2tfe55a5vvddgadwe5vda5zez"&gt;1268&lt;/key&gt;&lt;/foreign-keys&gt;&lt;ref-type name="Journal Article"&gt;17&lt;/ref-type&gt;&lt;contributors&gt;&lt;authors&gt;&lt;author&gt;Hayer, A., Van Regemorter, T., Höfer, B., Mak, C. S. K., Beljonne, D., and Köhler, A.&lt;/author&gt;&lt;/authors&gt;&lt;/contributors&gt;&lt;titles&gt;&lt;title&gt;On the Formation Mechanism for Electrically Generated Exciplexes in a Carbazole-Pyridine Copolymer.&lt;/title&gt;&lt;secondary-title&gt;Journal of Polymer Science Part B: Polymer Physics&lt;/secondary-title&gt;&lt;alt-title&gt;J. Polym. Sci. Part B: Polym. Phys.&lt;/alt-title&gt;&lt;/titles&gt;&lt;periodical&gt;&lt;full-title&gt;Journal of Polymer Science Part B: Polymer Physics&lt;/full-title&gt;&lt;abbr-1&gt;J. Polym. Sci. Part B: Polym. Phys.&lt;/abbr-1&gt;&lt;/periodical&gt;&lt;alt-periodical&gt;&lt;full-title&gt;Journal of Polymer Science Part B: Polymer Physics&lt;/full-title&gt;&lt;abbr-1&gt;J. Polym. Sci. Part B: Polym. Phys.&lt;/abbr-1&gt;&lt;/alt-periodical&gt;&lt;pages&gt;361-369&lt;/pages&gt;&lt;volume&gt;50&lt;/volume&gt;&lt;dates&gt;&lt;year&gt;2012&lt;/year&gt;&lt;/dates&gt;&lt;urls&gt;&lt;/urls&gt;&lt;/record&gt;&lt;/Cite&gt;&lt;/EndNote&gt;</w:instrText>
        </w:r>
        <w:r w:rsidR="00525BED">
          <w:rPr>
            <w:vertAlign w:val="superscript"/>
          </w:rPr>
          <w:fldChar w:fldCharType="separate"/>
        </w:r>
        <w:r w:rsidR="00525BED">
          <w:rPr>
            <w:noProof/>
            <w:vertAlign w:val="superscript"/>
          </w:rPr>
          <w:t>26</w:t>
        </w:r>
        <w:r w:rsidR="00525BED">
          <w:rPr>
            <w:vertAlign w:val="superscript"/>
          </w:rPr>
          <w:fldChar w:fldCharType="end"/>
        </w:r>
      </w:hyperlink>
      <w:r>
        <w:t xml:space="preserve"> </w:t>
      </w:r>
      <w:r w:rsidRPr="00120187">
        <w:t xml:space="preserve">Energy transfer can also occur to </w:t>
      </w:r>
      <w:r>
        <w:t>these and other</w:t>
      </w:r>
      <w:r w:rsidRPr="00120187">
        <w:t xml:space="preserve"> species such as excess charges (</w:t>
      </w:r>
      <w:proofErr w:type="spellStart"/>
      <w:r w:rsidRPr="00120187">
        <w:t>polarons</w:t>
      </w:r>
      <w:proofErr w:type="spellEnd"/>
      <w:r w:rsidRPr="00120187">
        <w:t>),</w:t>
      </w:r>
      <w:hyperlink w:anchor="_ENREF_27" w:tooltip="McNeill, 2002 #1282" w:history="1">
        <w:r w:rsidR="00525BED">
          <w:fldChar w:fldCharType="begin"/>
        </w:r>
        <w:r w:rsidR="00525BED">
          <w:instrText xml:space="preserve"> ADDIN EN.CITE &lt;EndNote&gt;&lt;Cite&gt;&lt;Author&gt;McNeill&lt;/Author&gt;&lt;Year&gt;2002&lt;/Year&gt;&lt;RecNum&gt;1282&lt;/RecNum&gt;&lt;DisplayText&gt;&lt;style face="superscript"&gt;27&lt;/style&gt;&lt;/DisplayText&gt;&lt;record&gt;&lt;rec-number&gt;1282&lt;/rec-number&gt;&lt;foreign-keys&gt;&lt;key app="EN" db-id="92td2f2aorv2tfe55a5vvddgadwe5vda5zez"&gt;1282&lt;/key&gt;&lt;/foreign-keys&gt;&lt;ref-type name="Journal Article"&gt;17&lt;/ref-type&gt;&lt;contributors&gt;&lt;authors&gt;&lt;author&gt;McNeill, J. D.&lt;/author&gt;&lt;author&gt;Barbara, P. F.&lt;/author&gt;&lt;/authors&gt;&lt;/contributors&gt;&lt;auth-address&gt;Barbara, PF&amp;#xD;Univ Texas, Ctr Nanomol Sci &amp;amp; Technol, Dept Chem &amp;amp; Biochem, Austin, TX 78712 USA&amp;#xD;Univ Texas, Ctr Nanomol Sci &amp;amp; Technol, Dept Chem &amp;amp; Biochem, Austin, TX 78712 USA&amp;#xD;Univ Texas, Ctr Nanomol Sci &amp;amp; Technol, Dept Chem &amp;amp; Biochem, Austin, TX 78712 USA&lt;/auth-address&gt;&lt;titles&gt;&lt;title&gt;NSOM Investigation of Carrier Generation, Recombination, and Drift in a Conjugated Polymer.&lt;/title&gt;&lt;secondary-title&gt;Journal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B&lt;/abbr-1&gt;&lt;/alt-periodical&gt;&lt;pages&gt;4632-4639&lt;/pages&gt;&lt;volume&gt;106&lt;/volume&gt;&lt;number&gt;18&lt;/number&gt;&lt;keywords&gt;&lt;keyword&gt;light-emitting-diodes&lt;/keyword&gt;&lt;keyword&gt;scanning optical microscopy&lt;/keyword&gt;&lt;keyword&gt;meh-ppv&lt;/keyword&gt;&lt;keyword&gt;interchain interactions&lt;/keyword&gt;&lt;keyword&gt;field&lt;/keyword&gt;&lt;keyword&gt;photoluminescence&lt;/keyword&gt;&lt;keyword&gt;vinylene)&lt;/keyword&gt;&lt;keyword&gt;mobilities&lt;/keyword&gt;&lt;keyword&gt;morphology&lt;/keyword&gt;&lt;keyword&gt;spectra&lt;/keyword&gt;&lt;/keywords&gt;&lt;dates&gt;&lt;year&gt;2002&lt;/year&gt;&lt;pub-dates&gt;&lt;date&gt;May 9&lt;/date&gt;&lt;/pub-dates&gt;&lt;/dates&gt;&lt;isbn&gt;1520-6106&lt;/isbn&gt;&lt;accession-num&gt;ISI:000175488500009&lt;/accession-num&gt;&lt;urls&gt;&lt;related-urls&gt;&lt;url&gt;&amp;lt;Go to ISI&amp;gt;://000175488500009&lt;/url&gt;&lt;/related-urls&gt;&lt;/urls&gt;&lt;electronic-resource-num&gt;Doi 10.1021/Jp013471w&lt;/electronic-resource-num&gt;&lt;language&gt;English&lt;/language&gt;&lt;/record&gt;&lt;/Cite&gt;&lt;/EndNote&gt;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27</w:t>
        </w:r>
        <w:r w:rsidR="00525BED">
          <w:fldChar w:fldCharType="end"/>
        </w:r>
      </w:hyperlink>
      <w:r w:rsidRPr="00120187">
        <w:t xml:space="preserve"> </w:t>
      </w:r>
      <w:r w:rsidR="003D3484">
        <w:t xml:space="preserve">defects introduced during </w:t>
      </w:r>
      <w:r w:rsidRPr="00120187">
        <w:t>polymer</w:t>
      </w:r>
      <w:r w:rsidR="003D3484">
        <w:t xml:space="preserve"> synthesis or processing</w:t>
      </w:r>
      <w:r w:rsidRPr="00120187">
        <w:t>,</w:t>
      </w:r>
      <w:hyperlink w:anchor="_ENREF_28" w:tooltip="Hintschich, 2003 #1269" w:history="1">
        <w:r w:rsidR="00525BED">
          <w:fldChar w:fldCharType="begin">
            <w:fldData xml:space="preserve">PEVuZE5vdGU+PENpdGU+PEF1dGhvcj5IaW50c2NoaWNoPC9BdXRob3I+PFllYXI+MjAwMzwvWWVh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PEVuZE5vdGU+PENpdGU+PEF1dGhvcj5IaW50c2NoaWNoPC9BdXRob3I+PFllYXI+MjAwMzwvWWVh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28</w:t>
        </w:r>
        <w:r w:rsidR="00525BED">
          <w:fldChar w:fldCharType="end"/>
        </w:r>
      </w:hyperlink>
      <w:r w:rsidRPr="00120187">
        <w:t xml:space="preserve"> or dopant species such as dyes and other polymers.</w:t>
      </w:r>
      <w:r w:rsidR="003E01A3">
        <w:fldChar w:fldCharType="begin"/>
      </w:r>
      <w:r w:rsidR="003E01A3">
        <w:instrText xml:space="preserve"> ADDIN EN.CITE &lt;EndNote&gt;&lt;Cite&gt;&lt;Author&gt;Wu&lt;/Author&gt;&lt;Year&gt;2008&lt;/Year&gt;&lt;RecNum&gt;1297&lt;/RecNum&gt;&lt;DisplayText&gt;&lt;style face="superscript"&gt;23,29&lt;/style&gt;&lt;/DisplayText&gt;&lt;record&gt;&lt;rec-number&gt;1297&lt;/rec-number&gt;&lt;foreign-keys&gt;&lt;key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Cite&gt;&lt;Author&gt;Wu&lt;/Author&gt;&lt;Year&gt;2006&lt;/Year&gt;&lt;RecNum&gt;1296&lt;/RecNum&gt;&lt;record&gt;&lt;rec-number&gt;1296&lt;/rec-number&gt;&lt;foreign-keys&gt;&lt;key app="EN" db-id="92td2f2aorv2tfe55a5vvddgadwe5vda5zez"&gt;1296&lt;/key&gt;&lt;/foreign-keys&gt;&lt;ref-type name="Journal Article"&gt;17&lt;/ref-type&gt;&lt;contributors&gt;&lt;authors&gt;&lt;author&gt;Wu, C. F., Peng, H., Jiang, Y. and McNeill, J.&lt;/author&gt;&lt;/authors&gt;&lt;/contributors&gt;&lt;titles&gt;&lt;title&gt;Energy Transfer Mediated Fluorescence from Blended Conjugated Polymer Nanoparticles.&lt;/title&gt;&lt;secondary-title&gt;Journal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B&lt;/abbr-1&gt;&lt;/alt-periodical&gt;&lt;pages&gt;14148-14154&lt;/pages&gt;&lt;volume&gt;110&lt;/volume&gt;&lt;dates&gt;&lt;year&gt;2006&lt;/year&gt;&lt;/dates&gt;&lt;urls&gt;&lt;/urls&gt;&lt;/record&gt;&lt;/Cite&gt;&lt;/EndNote&gt;</w:instrText>
      </w:r>
      <w:r w:rsidR="003E01A3">
        <w:fldChar w:fldCharType="separate"/>
      </w:r>
      <w:hyperlink w:anchor="_ENREF_23" w:tooltip="Wu, 2008 #1297" w:history="1">
        <w:r w:rsidR="00525BED" w:rsidRPr="003E01A3">
          <w:rPr>
            <w:noProof/>
            <w:vertAlign w:val="superscript"/>
          </w:rPr>
          <w:t>23</w:t>
        </w:r>
      </w:hyperlink>
      <w:r w:rsidR="003E01A3" w:rsidRPr="003E01A3">
        <w:rPr>
          <w:noProof/>
          <w:vertAlign w:val="superscript"/>
        </w:rPr>
        <w:t>,</w:t>
      </w:r>
      <w:hyperlink w:anchor="_ENREF_29" w:tooltip="Wu, 2006 #1296" w:history="1">
        <w:r w:rsidR="00525BED" w:rsidRPr="003E01A3">
          <w:rPr>
            <w:noProof/>
            <w:vertAlign w:val="superscript"/>
          </w:rPr>
          <w:t>29</w:t>
        </w:r>
      </w:hyperlink>
      <w:r w:rsidR="003E01A3">
        <w:fldChar w:fldCharType="end"/>
      </w:r>
      <w:r>
        <w:t xml:space="preserve"> These processes can significantly reduce the </w:t>
      </w:r>
      <w:r w:rsidR="00B04A6A">
        <w:t xml:space="preserve">observed </w:t>
      </w:r>
      <w:proofErr w:type="spellStart"/>
      <w:r>
        <w:t>exciton</w:t>
      </w:r>
      <w:proofErr w:type="spellEnd"/>
      <w:r>
        <w:t xml:space="preserve"> diffusion length.</w:t>
      </w:r>
      <w:r w:rsidR="000D767A">
        <w:t xml:space="preserve"> </w:t>
      </w:r>
      <w:r w:rsidRPr="00A620CE">
        <w:t xml:space="preserve">Various experimental </w:t>
      </w:r>
      <w:r w:rsidR="00604F86">
        <w:t>methods</w:t>
      </w:r>
      <w:r>
        <w:t xml:space="preserve"> have been </w:t>
      </w:r>
      <w:r w:rsidR="00604F86">
        <w:t>developed</w:t>
      </w:r>
      <w:r>
        <w:t xml:space="preserve"> for characteriz</w:t>
      </w:r>
      <w:r w:rsidRPr="00A620CE">
        <w:t xml:space="preserve">ing </w:t>
      </w:r>
      <w:proofErr w:type="spellStart"/>
      <w:r w:rsidRPr="00A620CE">
        <w:t>exciton</w:t>
      </w:r>
      <w:proofErr w:type="spellEnd"/>
      <w:r w:rsidRPr="00A620CE">
        <w:t xml:space="preserve"> diffusion, including photoluminescence quenching</w:t>
      </w:r>
      <w:r>
        <w:t xml:space="preserve"> in layered structures,</w:t>
      </w:r>
      <w:r w:rsidR="003E01A3">
        <w:fldChar w:fldCharType="begin">
          <w:fldData xml:space="preserve">PEVuZE5vdGU+PENpdGU+PEF1dGhvcj5MdW50PC9BdXRob3I+PFllYXI+MjAwOTwvWWVhcj48UmVj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</w:fldData>
        </w:fldChar>
      </w:r>
      <w:r w:rsidR="003E01A3">
        <w:instrText xml:space="preserve"> ADDIN EN.CITE </w:instrText>
      </w:r>
      <w:r w:rsidR="003E01A3">
        <w:fldChar w:fldCharType="begin">
          <w:fldData xml:space="preserve">PEVuZE5vdGU+PENpdGU+PEF1dGhvcj5MdW50PC9BdXRob3I+PFllYXI+MjAwOTwvWWVhcj48UmVj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</w:fldData>
        </w:fldChar>
      </w:r>
      <w:r w:rsidR="003E01A3">
        <w:instrText xml:space="preserve"> ADDIN EN.CITE.DATA </w:instrText>
      </w:r>
      <w:r w:rsidR="003E01A3">
        <w:fldChar w:fldCharType="end"/>
      </w:r>
      <w:r w:rsidR="003E01A3">
        <w:fldChar w:fldCharType="separate"/>
      </w:r>
      <w:hyperlink w:anchor="_ENREF_12" w:tooltip="Lunt, 2009 #1279" w:history="1">
        <w:r w:rsidR="00525BED" w:rsidRPr="003E01A3">
          <w:rPr>
            <w:noProof/>
            <w:vertAlign w:val="superscript"/>
          </w:rPr>
          <w:t>12</w:t>
        </w:r>
      </w:hyperlink>
      <w:r w:rsidR="003E01A3" w:rsidRPr="003E01A3">
        <w:rPr>
          <w:noProof/>
          <w:vertAlign w:val="superscript"/>
        </w:rPr>
        <w:t>,</w:t>
      </w:r>
      <w:hyperlink w:anchor="_ENREF_30" w:tooltip="Hofmann, 2012 #1270" w:history="1">
        <w:r w:rsidR="00525BED" w:rsidRPr="003E01A3">
          <w:rPr>
            <w:noProof/>
            <w:vertAlign w:val="superscript"/>
          </w:rPr>
          <w:t>30</w:t>
        </w:r>
      </w:hyperlink>
      <w:r w:rsidR="003E01A3">
        <w:fldChar w:fldCharType="end"/>
      </w:r>
      <w:r w:rsidR="009C5FFB">
        <w:t xml:space="preserve"> </w:t>
      </w:r>
      <w:r w:rsidRPr="00A620CE">
        <w:t>confocal fluorescence microscopy,</w:t>
      </w:r>
      <w:hyperlink w:anchor="_ENREF_31" w:tooltip="Kelbauskas, 2003 #1274" w:history="1">
        <w:r w:rsidR="00525BED">
          <w:fldChar w:fldCharType="begin">
            <w:fldData xml:space="preserve">PEVuZE5vdGU+PENpdGU+PEF1dGhvcj5LZWxiYXVza2FzPC9BdXRob3I+PFllYXI+MjAwMzwvWWVh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PEVuZE5vdGU+PENpdGU+PEF1dGhvcj5LZWxiYXVza2FzPC9BdXRob3I+PFllYXI+MjAwMzwvWWVh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31</w:t>
        </w:r>
        <w:r w:rsidR="00525BED">
          <w:fldChar w:fldCharType="end"/>
        </w:r>
      </w:hyperlink>
      <w:r w:rsidRPr="00A620CE">
        <w:t xml:space="preserve"> near-field fluorescence mi</w:t>
      </w:r>
      <w:r>
        <w:t>croscopy,</w:t>
      </w:r>
      <w:hyperlink w:anchor="_ENREF_32" w:tooltip="McNeill, 2000 #1284" w:history="1">
        <w:r w:rsidR="00525BED">
          <w:fldChar w:fldCharType="begin">
            <w:fldData xml:space="preserve">PEVuZE5vdGU+PENpdGU+PEF1dGhvcj5NY05laWxsPC9BdXRob3I+PFllYXI+MjAwMDwvWWVhcj48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PEVuZE5vdGU+PENpdGU+PEF1dGhvcj5NY05laWxsPC9BdXRob3I+PFllYXI+MjAwMDwvWWVhcj48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32-34</w:t>
        </w:r>
        <w:r w:rsidR="00525BED">
          <w:fldChar w:fldCharType="end"/>
        </w:r>
      </w:hyperlink>
      <w:r w:rsidRPr="00A620CE">
        <w:t xml:space="preserve"> time-resolved fluorescence of dye-doped </w:t>
      </w:r>
      <w:r>
        <w:t>films, crystals, or nanoparticles</w:t>
      </w:r>
      <w:r w:rsidRPr="00A620CE">
        <w:t>,</w:t>
      </w:r>
      <w:r w:rsidR="003E01A3">
        <w:fldChar w:fldCharType="begin">
          <w:fldData xml:space="preserve">PEVuZE5vdGU+PENpdGU+PEF1dGhvcj5Qb3dlbGw8L0F1dGhvcj48WWVhcj4xOTY5PC9ZZWFyPjxS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</w:fldData>
        </w:fldChar>
      </w:r>
      <w:r w:rsidR="003E01A3">
        <w:instrText xml:space="preserve"> ADDIN EN.CITE </w:instrText>
      </w:r>
      <w:r w:rsidR="003E01A3">
        <w:fldChar w:fldCharType="begin">
          <w:fldData xml:space="preserve">PEVuZE5vdGU+PENpdGU+PEF1dGhvcj5Qb3dlbGw8L0F1dGhvcj48WWVhcj4xOTY5PC9ZZWFyPjxS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</w:fldData>
        </w:fldChar>
      </w:r>
      <w:r w:rsidR="003E01A3">
        <w:instrText xml:space="preserve"> ADDIN EN.CITE.DATA </w:instrText>
      </w:r>
      <w:r w:rsidR="003E01A3">
        <w:fldChar w:fldCharType="end"/>
      </w:r>
      <w:r w:rsidR="003E01A3">
        <w:fldChar w:fldCharType="separate"/>
      </w:r>
      <w:hyperlink w:anchor="_ENREF_14" w:tooltip="Powell, 1969 #1287" w:history="1">
        <w:r w:rsidR="00525BED" w:rsidRPr="003E01A3">
          <w:rPr>
            <w:noProof/>
            <w:vertAlign w:val="superscript"/>
          </w:rPr>
          <w:t>14</w:t>
        </w:r>
      </w:hyperlink>
      <w:r w:rsidR="003E01A3" w:rsidRPr="003E01A3">
        <w:rPr>
          <w:noProof/>
          <w:vertAlign w:val="superscript"/>
        </w:rPr>
        <w:t>,</w:t>
      </w:r>
      <w:hyperlink w:anchor="_ENREF_22" w:tooltip="Lyons, 2005 #1280" w:history="1">
        <w:r w:rsidR="00525BED" w:rsidRPr="003E01A3">
          <w:rPr>
            <w:noProof/>
            <w:vertAlign w:val="superscript"/>
          </w:rPr>
          <w:t>22</w:t>
        </w:r>
      </w:hyperlink>
      <w:r w:rsidR="003E01A3" w:rsidRPr="003E01A3">
        <w:rPr>
          <w:noProof/>
          <w:vertAlign w:val="superscript"/>
        </w:rPr>
        <w:t>,</w:t>
      </w:r>
      <w:hyperlink w:anchor="_ENREF_23" w:tooltip="Wu, 2008 #1297" w:history="1">
        <w:r w:rsidR="00525BED" w:rsidRPr="003E01A3">
          <w:rPr>
            <w:noProof/>
            <w:vertAlign w:val="superscript"/>
          </w:rPr>
          <w:t>23</w:t>
        </w:r>
      </w:hyperlink>
      <w:r w:rsidR="003E01A3" w:rsidRPr="003E01A3">
        <w:rPr>
          <w:noProof/>
          <w:vertAlign w:val="superscript"/>
        </w:rPr>
        <w:t>,</w:t>
      </w:r>
      <w:hyperlink w:anchor="_ENREF_35" w:tooltip="Marciniak, 2012 #1281" w:history="1">
        <w:r w:rsidR="00525BED" w:rsidRPr="003E01A3">
          <w:rPr>
            <w:noProof/>
            <w:vertAlign w:val="superscript"/>
          </w:rPr>
          <w:t>35</w:t>
        </w:r>
      </w:hyperlink>
      <w:r w:rsidR="003E01A3">
        <w:fldChar w:fldCharType="end"/>
      </w:r>
      <w:r>
        <w:t xml:space="preserve"> and single particle imaging</w:t>
      </w:r>
      <w:r w:rsidRPr="00A620CE">
        <w:t>.</w:t>
      </w:r>
      <w:hyperlink w:anchor="_ENREF_36" w:tooltip="Bolinger, 2011 #1257" w:history="1">
        <w:r w:rsidR="00525BED">
          <w:fldChar w:fldCharType="begin"/>
        </w:r>
        <w:r w:rsidR="00525BED">
          <w:instrText xml:space="preserve"> ADDIN EN.CITE &lt;EndNote&gt;&lt;Cite&gt;&lt;Author&gt;Bolinger&lt;/Author&gt;&lt;Year&gt;2011&lt;/Year&gt;&lt;RecNum&gt;1257&lt;/RecNum&gt;&lt;DisplayText&gt;&lt;style face="superscript"&gt;36&lt;/style&gt;&lt;/DisplayText&gt;&lt;record&gt;&lt;rec-number&gt;1257&lt;/rec-number&gt;&lt;foreign-keys&gt;&lt;key app="EN" db-id="92td2f2aorv2tfe55a5vvddgadwe5vda5zez"&gt;1257&lt;/key&gt;&lt;/foreign-keys&gt;&lt;ref-type name="Journal Article"&gt;17&lt;/ref-type&gt;&lt;contributors&gt;&lt;authors&gt;&lt;author&gt;Bolinger, J. C.&lt;/author&gt;&lt;author&gt;Traub, M. C.&lt;/author&gt;&lt;author&gt;Adachi, T.&lt;/author&gt;&lt;author&gt;Barbara, P. F.&lt;/author&gt;&lt;/authors&gt;&lt;/contributors&gt;&lt;auth-address&gt;Bolinger, JC&amp;#xD;Univ Texas Austin, Ctr Nano &amp;amp; Mol Sci &amp;amp; Technol, Austin, TX 78712 USA&amp;#xD;Univ Texas Austin, Ctr Nano &amp;amp; Mol Sci &amp;amp; Technol, Austin, TX 78712 USA&amp;#xD;Univ Texas Austin, Ctr Nano &amp;amp; Mol Sci &amp;amp; Technol, Austin, TX 78712 USA&lt;/auth-address&gt;&lt;titles&gt;&lt;title&gt;Ultralong-Range Polaron-Induced Quenching of Excitons in Isolated Conjugated Polymers&lt;/title&gt;&lt;secondary-title&gt;Science&lt;/secondary-title&gt;&lt;alt-title&gt;Science&lt;/alt-title&gt;&lt;/titles&gt;&lt;periodical&gt;&lt;full-title&gt;Science&lt;/full-title&gt;&lt;abbr-1&gt;Science&lt;/abbr-1&gt;&lt;/periodical&gt;&lt;alt-periodical&gt;&lt;full-title&gt;Science&lt;/full-title&gt;&lt;abbr-1&gt;Science&lt;/abbr-1&gt;&lt;/alt-periodical&gt;&lt;pages&gt;565-567&lt;/pages&gt;&lt;volume&gt;331&lt;/volume&gt;&lt;number&gt;6017&lt;/number&gt;&lt;keywords&gt;&lt;keyword&gt;single-molecule spectroscopy&lt;/keyword&gt;&lt;keyword&gt;energy migration&lt;/keyword&gt;&lt;keyword&gt;meh-ppv&lt;/keyword&gt;&lt;keyword&gt;states&lt;/keyword&gt;&lt;keyword&gt;chain&lt;/keyword&gt;&lt;/keywords&gt;&lt;dates&gt;&lt;year&gt;2011&lt;/year&gt;&lt;pub-dates&gt;&lt;date&gt;Feb 4&lt;/date&gt;&lt;/pub-dates&gt;&lt;/dates&gt;&lt;isbn&gt;0036-8075&lt;/isbn&gt;&lt;accession-num&gt;ISI:000286933600048&lt;/accession-num&gt;&lt;urls&gt;&lt;related-urls&gt;&lt;url&gt;&amp;lt;Go to ISI&amp;gt;://000286933600048&lt;/url&gt;&lt;/related-urls&gt;&lt;/urls&gt;&lt;electronic-resource-num&gt;DOI 10.1126/science.1199140&lt;/electronic-resource-num&gt;&lt;language&gt;English&lt;/language&gt;&lt;/record&gt;&lt;/Cite&gt;&lt;/EndNote&gt;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36</w:t>
        </w:r>
        <w:r w:rsidR="00525BED">
          <w:fldChar w:fldCharType="end"/>
        </w:r>
      </w:hyperlink>
      <w:r w:rsidR="00AE4F49">
        <w:rPr>
          <w:vertAlign w:val="superscript"/>
        </w:rPr>
        <w:t>,</w:t>
      </w:r>
      <w:hyperlink w:anchor="_ENREF_37" w:tooltip="Yu, 2012 #1305" w:history="1">
        <w:r w:rsidR="00525BED">
          <w:fldChar w:fldCharType="begin"/>
        </w:r>
        <w:r w:rsidR="00525BED">
          <w:instrText xml:space="preserve"> ADDIN EN.CITE &lt;EndNote&gt;&lt;Cite&gt;&lt;Author&gt;Yu&lt;/Author&gt;&lt;Year&gt;2012&lt;/Year&gt;&lt;RecNum&gt;1305&lt;/RecNum&gt;&lt;DisplayText&gt;&lt;style face="superscript"&gt;37&lt;/style&gt;&lt;/DisplayText&gt;&lt;record&gt;&lt;rec-number&gt;1305&lt;/rec-number&gt;&lt;foreign-keys&gt;&lt;key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37</w:t>
        </w:r>
        <w:r w:rsidR="00525BED">
          <w:fldChar w:fldCharType="end"/>
        </w:r>
      </w:hyperlink>
      <w:r w:rsidR="00AE4F49">
        <w:t xml:space="preserve"> </w:t>
      </w:r>
      <w:r>
        <w:t>Different assumptions are in</w:t>
      </w:r>
      <w:r w:rsidR="00485B2C">
        <w:t>volved in the various methods, e</w:t>
      </w:r>
      <w:r>
        <w:t>ach contributing to different types of</w:t>
      </w:r>
      <w:r w:rsidRPr="00A620CE">
        <w:t xml:space="preserve"> systematic error</w:t>
      </w:r>
      <w:r>
        <w:t xml:space="preserve"> or bias, leading to a wide range of reported </w:t>
      </w:r>
      <w:proofErr w:type="spellStart"/>
      <w:r>
        <w:t>exciton</w:t>
      </w:r>
      <w:proofErr w:type="spellEnd"/>
      <w:r>
        <w:t xml:space="preserve"> diffusion lengths, as discussed by Forrest </w:t>
      </w:r>
      <w:r w:rsidRPr="00C60EE1">
        <w:rPr>
          <w:i/>
        </w:rPr>
        <w:t>et al</w:t>
      </w:r>
      <w:r w:rsidRPr="00A620CE">
        <w:t>.</w:t>
      </w:r>
      <w:hyperlink w:anchor="_ENREF_12" w:tooltip="Lunt, 2009 #1279" w:history="1">
        <w:r w:rsidR="00525BED">
          <w:fldChar w:fldCharType="begin"/>
        </w:r>
        <w:r w:rsidR="00525BED">
          <w:instrText xml:space="preserve"> ADDIN EN.CITE &lt;EndNote&gt;&lt;Cite&gt;&lt;Author&gt;Lunt&lt;/Author&gt;&lt;Year&gt;2009&lt;/Year&gt;&lt;RecNum&gt;1279&lt;/RecNum&gt;&lt;DisplayText&gt;&lt;style face="superscript"&gt;12&lt;/style&gt;&lt;/DisplayText&gt;&lt;record&gt;&lt;rec-number&gt;1279&lt;/rec-number&gt;&lt;foreign-keys&gt;&lt;key app="EN" db-id="92td2f2aorv2tfe55a5vvddgadwe5vda5zez"&gt;1279&lt;/key&gt;&lt;/foreign-keys&gt;&lt;ref-type name="Journal Article"&gt;17&lt;/ref-type&gt;&lt;contributors&gt;&lt;authors&gt;&lt;author&gt;Lunt, R. R., Giebink, N. C., Belak, A. A., Benzinger, J. B., and Forrest, S. R.&lt;/author&gt;&lt;/authors&gt;&lt;/contributors&gt;&lt;titles&gt;&lt;title&gt;Exciton Diffusion Lengths of Organic Semiconductor Thin Films Measured by Spectrally Resolved Photoluminescence Quenching.&lt;/title&gt;&lt;secondary-title&gt;Journal of Applied Physics&lt;/secondary-title&gt;&lt;alt-title&gt;J. Appl. Phys.&lt;/alt-title&gt;&lt;/titles&gt;&lt;periodical&gt;&lt;full-title&gt;Journal of Applied Physics&lt;/full-title&gt;&lt;abbr-1&gt;J. Appl. Phys.&lt;/abbr-1&gt;&lt;/periodical&gt;&lt;alt-periodical&gt;&lt;full-title&gt;Journal of Applied Physics&lt;/full-title&gt;&lt;abbr-1&gt;J. Appl. Phys.&lt;/abbr-1&gt;&lt;/alt-periodical&gt;&lt;pages&gt;053711-053717&lt;/pages&gt;&lt;volume&gt;105&lt;/volume&gt;&lt;dates&gt;&lt;year&gt;2009&lt;/year&gt;&lt;/dates&gt;&lt;urls&gt;&lt;/urls&gt;&lt;/record&gt;&lt;/Cite&gt;&lt;/EndNote&gt;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12</w:t>
        </w:r>
        <w:r w:rsidR="00525BED">
          <w:fldChar w:fldCharType="end"/>
        </w:r>
      </w:hyperlink>
    </w:p>
    <w:p w14:paraId="14783269" w14:textId="4B818A6C" w:rsidR="00232FF0" w:rsidRDefault="00603CAC" w:rsidP="009A7622">
      <w:pPr>
        <w:spacing w:line="480" w:lineRule="auto"/>
        <w:jc w:val="both"/>
      </w:pPr>
      <w:r w:rsidRPr="00A620CE">
        <w:tab/>
      </w:r>
      <w:r>
        <w:t>Here, w</w:t>
      </w:r>
      <w:r w:rsidRPr="00A620CE">
        <w:t xml:space="preserve">e </w:t>
      </w:r>
      <w:r>
        <w:t>examine some processes relevant to the determination of</w:t>
      </w:r>
      <w:r w:rsidRPr="00A620CE">
        <w:t xml:space="preserve"> </w:t>
      </w:r>
      <w:proofErr w:type="spellStart"/>
      <w:r w:rsidRPr="00A620CE">
        <w:t>exciton</w:t>
      </w:r>
      <w:proofErr w:type="spellEnd"/>
      <w:r w:rsidRPr="00A620CE">
        <w:t xml:space="preserve"> diffusion </w:t>
      </w:r>
      <w:r>
        <w:t xml:space="preserve">constants </w:t>
      </w:r>
      <w:r w:rsidRPr="00A620CE">
        <w:t xml:space="preserve">in </w:t>
      </w:r>
      <w:r>
        <w:t xml:space="preserve">dye-doped </w:t>
      </w:r>
      <w:r w:rsidRPr="00A620CE">
        <w:t>conjugated pol</w:t>
      </w:r>
      <w:r>
        <w:t>ymer nanoparticles by way of time-resolved fluorescence spectroscopy. In particular, we examine the effects of quenching by defects on the observed quenching efficienci</w:t>
      </w:r>
      <w:r w:rsidR="00B50092">
        <w:t>es and excited state dynamics. While quenching by defects</w:t>
      </w:r>
      <w:hyperlink w:anchor="_ENREF_28" w:tooltip="Hintschich, 2003 #1269" w:history="1">
        <w:r w:rsidR="00525BED">
          <w:fldChar w:fldCharType="begin">
            <w:fldData xml:space="preserve">PEVuZE5vdGU+PENpdGU+PEF1dGhvcj5IaW50c2NoaWNoPC9BdXRob3I+PFllYXI+MjAwMzwvWWVh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PEVuZE5vdGU+PENpdGU+PEF1dGhvcj5IaW50c2NoaWNoPC9BdXRob3I+PFllYXI+MjAwMzwvWWVh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28</w:t>
        </w:r>
        <w:r w:rsidR="00525BED">
          <w:fldChar w:fldCharType="end"/>
        </w:r>
      </w:hyperlink>
      <w:r w:rsidR="00E65E8B">
        <w:t xml:space="preserve"> </w:t>
      </w:r>
      <w:r w:rsidR="00783B3E">
        <w:t xml:space="preserve">and hole </w:t>
      </w:r>
      <w:proofErr w:type="spellStart"/>
      <w:r w:rsidR="00783B3E">
        <w:t>polarons</w:t>
      </w:r>
      <w:proofErr w:type="spellEnd"/>
      <w:r w:rsidR="00525BED">
        <w:fldChar w:fldCharType="begin"/>
      </w:r>
      <w:r w:rsidR="00525BED">
        <w:instrText xml:space="preserve"> HYPERLINK  \l "_ENREF_37" \o "Yu, 2012 #1305" </w:instrText>
      </w:r>
      <w:r w:rsidR="00525BED">
        <w:fldChar w:fldCharType="separate"/>
      </w:r>
      <w:r w:rsidR="00525BED">
        <w:fldChar w:fldCharType="begin"/>
      </w:r>
      <w:r w:rsidR="00525BED">
        <w:instrText xml:space="preserve"> ADDIN EN.CITE &lt;EndNote&gt;&lt;Cite&gt;&lt;Author&gt;Yu&lt;/Author&gt;&lt;Year&gt;2012&lt;/Year&gt;&lt;RecNum&gt;1305&lt;/RecNum&gt;&lt;DisplayText&gt;&lt;style face="superscript"&gt;37&lt;/style&gt;&lt;/DisplayText&gt;&lt;record&gt;&lt;rec-number&gt;1305&lt;/rec-number&gt;&lt;foreign-keys&gt;&lt;key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Lett.&lt;/abbr-1&gt;&lt;/alt-periodical&gt;&lt;pages&gt;1300-1306&lt;/pages&gt;&lt;volume&gt;12&lt;/volume&gt;&lt;dates&gt;&lt;year&gt;2012&lt;/year&gt;&lt;/dates&gt;&lt;urls&gt;&lt;/urls&gt;&lt;/record&gt;&lt;/Cite&gt;&lt;/EndNote&gt;</w:instrText>
      </w:r>
      <w:r w:rsidR="00525BED">
        <w:fldChar w:fldCharType="separate"/>
      </w:r>
      <w:r w:rsidR="00525BED" w:rsidRPr="003E01A3">
        <w:rPr>
          <w:noProof/>
          <w:vertAlign w:val="superscript"/>
        </w:rPr>
        <w:t>37</w:t>
      </w:r>
      <w:r w:rsidR="00525BED">
        <w:fldChar w:fldCharType="end"/>
      </w:r>
      <w:r w:rsidR="00525BED">
        <w:fldChar w:fldCharType="end"/>
      </w:r>
      <w:r w:rsidR="00783B3E">
        <w:t xml:space="preserve"> </w:t>
      </w:r>
      <w:r w:rsidR="00E65E8B">
        <w:t xml:space="preserve">has been observed, </w:t>
      </w:r>
      <w:r w:rsidR="00783B3E">
        <w:t>q</w:t>
      </w:r>
      <w:r>
        <w:t xml:space="preserve">uenching by defects is rarely quantified in studies of </w:t>
      </w:r>
      <w:proofErr w:type="spellStart"/>
      <w:r w:rsidR="00783B3E">
        <w:t>exciton</w:t>
      </w:r>
      <w:proofErr w:type="spellEnd"/>
      <w:r w:rsidR="00783B3E">
        <w:t xml:space="preserve"> transport dynamics in conjugated polymer</w:t>
      </w:r>
      <w:r>
        <w:t xml:space="preserve">s, perhaps since it </w:t>
      </w:r>
      <w:r w:rsidR="00BF10A1">
        <w:t>is preferable to minimize</w:t>
      </w:r>
      <w:r>
        <w:t xml:space="preserve"> defects</w:t>
      </w:r>
      <w:r w:rsidR="00BF10A1">
        <w:t xml:space="preserve"> by employing proper technique</w:t>
      </w:r>
      <w:r>
        <w:t xml:space="preserve">. However, in some </w:t>
      </w:r>
      <w:r w:rsidR="0004234C">
        <w:t>cases defects can</w:t>
      </w:r>
      <w:r w:rsidR="00EA60E9">
        <w:t xml:space="preserve"> be </w:t>
      </w:r>
      <w:r w:rsidR="0004234C">
        <w:t>difficult to avoid entirely</w:t>
      </w:r>
      <w:r w:rsidR="00EA60E9">
        <w:t xml:space="preserve">, </w:t>
      </w:r>
      <w:r>
        <w:t>or there may be quenching by intrinsic species su</w:t>
      </w:r>
      <w:r w:rsidR="00BF10A1">
        <w:t xml:space="preserve">ch as </w:t>
      </w:r>
      <w:r>
        <w:t>aggregates</w:t>
      </w:r>
      <w:r w:rsidR="00BF10A1">
        <w:t xml:space="preserve">, </w:t>
      </w:r>
      <w:proofErr w:type="spellStart"/>
      <w:r>
        <w:t>exciplexes</w:t>
      </w:r>
      <w:proofErr w:type="spellEnd"/>
      <w:r w:rsidR="00BF10A1">
        <w:t xml:space="preserve">, or </w:t>
      </w:r>
      <w:proofErr w:type="spellStart"/>
      <w:r w:rsidR="00BF10A1">
        <w:t>photogenerated</w:t>
      </w:r>
      <w:proofErr w:type="spellEnd"/>
      <w:r w:rsidR="00BF10A1">
        <w:t xml:space="preserve"> </w:t>
      </w:r>
      <w:proofErr w:type="spellStart"/>
      <w:r w:rsidR="00BF10A1">
        <w:t>polarons</w:t>
      </w:r>
      <w:proofErr w:type="spellEnd"/>
      <w:r>
        <w:t>.</w:t>
      </w:r>
      <w:r w:rsidR="00CF4885">
        <w:t xml:space="preserve"> </w:t>
      </w:r>
      <w:r>
        <w:t xml:space="preserve">Furthermore, the combination of energy transfer and </w:t>
      </w:r>
      <w:proofErr w:type="spellStart"/>
      <w:r>
        <w:t>exciton</w:t>
      </w:r>
      <w:proofErr w:type="spellEnd"/>
      <w:r>
        <w:t xml:space="preserve"> diffusion can result in qu</w:t>
      </w:r>
      <w:r w:rsidR="00AA4DFA">
        <w:t>enching radii as large as 10 nm.</w:t>
      </w:r>
      <w:hyperlink w:anchor="_ENREF_38" w:tooltip="McNeill, 2004 #1283" w:history="1">
        <w:r w:rsidR="00525BED">
          <w:fldChar w:fldCharType="begin">
            <w:fldData xml:space="preserve">PEVuZE5vdGU+PENpdGU+PEF1dGhvcj5NY05laWxsPC9BdXRob3I+PFllYXI+MjAwNDwvWWVhcj48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PEVuZE5vdGU+PENpdGU+PEF1dGhvcj5NY05laWxsPC9BdXRob3I+PFllYXI+MjAwNDwvWWVhcj48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38</w:t>
        </w:r>
        <w:r w:rsidR="00525BED">
          <w:fldChar w:fldCharType="end"/>
        </w:r>
      </w:hyperlink>
      <w:r w:rsidR="007927CF">
        <w:t xml:space="preserve"> Thus, even very low</w:t>
      </w:r>
      <w:r>
        <w:t xml:space="preserve"> concentrations </w:t>
      </w:r>
      <w:r w:rsidR="007927CF">
        <w:t xml:space="preserve">of defects or other quenching species </w:t>
      </w:r>
      <w:r>
        <w:t xml:space="preserve">could give rise to significant quenching. Additionally, quenching by hole </w:t>
      </w:r>
      <w:proofErr w:type="spellStart"/>
      <w:r>
        <w:lastRenderedPageBreak/>
        <w:t>polarons</w:t>
      </w:r>
      <w:proofErr w:type="spellEnd"/>
      <w:r>
        <w:t xml:space="preserve"> is significant a</w:t>
      </w:r>
      <w:r w:rsidR="008E7231">
        <w:t xml:space="preserve">t a </w:t>
      </w:r>
      <w:proofErr w:type="spellStart"/>
      <w:r w:rsidR="008E7231">
        <w:t>polaron</w:t>
      </w:r>
      <w:proofErr w:type="spellEnd"/>
      <w:r w:rsidR="008E7231">
        <w:t xml:space="preserve"> density of </w:t>
      </w:r>
      <w:r w:rsidR="00026440">
        <w:t>5x10</w:t>
      </w:r>
      <w:r w:rsidR="00026440">
        <w:rPr>
          <w:vertAlign w:val="superscript"/>
        </w:rPr>
        <w:t>17</w:t>
      </w:r>
      <w:r w:rsidR="00026440">
        <w:t xml:space="preserve"> cm</w:t>
      </w:r>
      <w:r w:rsidR="00026440">
        <w:rPr>
          <w:vertAlign w:val="superscript"/>
        </w:rPr>
        <w:t>-3</w:t>
      </w:r>
      <w:r>
        <w:t>,</w:t>
      </w:r>
      <w:r w:rsidR="003E01A3">
        <w:fldChar w:fldCharType="begin">
          <w:fldData xml:space="preserve">PEVuZE5vdGU+PENpdGU+PEF1dGhvcj5NY05laWxsPC9BdXRob3I+PFllYXI+MjAwMjwvWWVhcj48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</w:fldData>
        </w:fldChar>
      </w:r>
      <w:r w:rsidR="003E01A3">
        <w:instrText xml:space="preserve"> ADDIN EN.CITE </w:instrText>
      </w:r>
      <w:r w:rsidR="003E01A3">
        <w:fldChar w:fldCharType="begin">
          <w:fldData xml:space="preserve">PEVuZE5vdGU+PENpdGU+PEF1dGhvcj5NY05laWxsPC9BdXRob3I+PFllYXI+MjAwMjwvWWVhcj48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</w:fldData>
        </w:fldChar>
      </w:r>
      <w:r w:rsidR="003E01A3">
        <w:instrText xml:space="preserve"> ADDIN EN.CITE.DATA </w:instrText>
      </w:r>
      <w:r w:rsidR="003E01A3">
        <w:fldChar w:fldCharType="end"/>
      </w:r>
      <w:r w:rsidR="003E01A3">
        <w:fldChar w:fldCharType="separate"/>
      </w:r>
      <w:hyperlink w:anchor="_ENREF_27" w:tooltip="McNeill, 2002 #1282" w:history="1">
        <w:r w:rsidR="00525BED" w:rsidRPr="003E01A3">
          <w:rPr>
            <w:noProof/>
            <w:vertAlign w:val="superscript"/>
          </w:rPr>
          <w:t>27</w:t>
        </w:r>
      </w:hyperlink>
      <w:r w:rsidR="003E01A3" w:rsidRPr="003E01A3">
        <w:rPr>
          <w:noProof/>
          <w:vertAlign w:val="superscript"/>
        </w:rPr>
        <w:t>,</w:t>
      </w:r>
      <w:hyperlink w:anchor="_ENREF_39" w:tooltip="Deussen, 1995 #1262" w:history="1">
        <w:r w:rsidR="00525BED" w:rsidRPr="003E01A3">
          <w:rPr>
            <w:noProof/>
            <w:vertAlign w:val="superscript"/>
          </w:rPr>
          <w:t>39</w:t>
        </w:r>
      </w:hyperlink>
      <w:r w:rsidR="003E01A3">
        <w:fldChar w:fldCharType="end"/>
      </w:r>
      <w:r>
        <w:t xml:space="preserve"> which is often exceeded in functioning devices. </w:t>
      </w:r>
      <w:r w:rsidR="00B47550">
        <w:t>W</w:t>
      </w:r>
      <w:r>
        <w:t xml:space="preserve">e observe complex fluorescence decay dynamics consistent with significant quenching by defects in </w:t>
      </w:r>
      <w:proofErr w:type="spellStart"/>
      <w:r>
        <w:t>undoped</w:t>
      </w:r>
      <w:proofErr w:type="spellEnd"/>
      <w:r>
        <w:t xml:space="preserve"> nanoparticles of MEH-PP</w:t>
      </w:r>
      <w:r w:rsidR="00026440">
        <w:t>V and PFBT</w:t>
      </w:r>
      <w:r>
        <w:t xml:space="preserve">. Therefore, we develop a modified approach to determining </w:t>
      </w:r>
      <w:proofErr w:type="spellStart"/>
      <w:r>
        <w:t>exciton</w:t>
      </w:r>
      <w:proofErr w:type="spellEnd"/>
      <w:r>
        <w:t xml:space="preserve"> diffusion parameters that explicitly includes quenching by defects. By</w:t>
      </w:r>
      <w:r w:rsidRPr="00A620CE">
        <w:t xml:space="preserve"> fitting the quenching efficiencies and </w:t>
      </w:r>
      <w:r>
        <w:t>complex fluorescence decay kinetic</w:t>
      </w:r>
      <w:r w:rsidRPr="00A620CE">
        <w:t xml:space="preserve">s to an </w:t>
      </w:r>
      <w:proofErr w:type="spellStart"/>
      <w:r w:rsidRPr="00A620CE">
        <w:t>exciton</w:t>
      </w:r>
      <w:proofErr w:type="spellEnd"/>
      <w:r w:rsidRPr="00A620CE">
        <w:t xml:space="preserve"> diffusion model</w:t>
      </w:r>
      <w:r>
        <w:t xml:space="preserve"> that explicitly includes quenching by defects</w:t>
      </w:r>
      <w:r w:rsidRPr="00A620CE">
        <w:t xml:space="preserve">, we obtain </w:t>
      </w:r>
      <w:r>
        <w:t xml:space="preserve">a corrected </w:t>
      </w:r>
      <w:proofErr w:type="spellStart"/>
      <w:r w:rsidRPr="00A620CE">
        <w:t>exciton</w:t>
      </w:r>
      <w:proofErr w:type="spellEnd"/>
      <w:r w:rsidRPr="00A620CE">
        <w:t xml:space="preserve"> diffusion </w:t>
      </w:r>
      <w:r w:rsidR="00B84E0D">
        <w:t>length</w:t>
      </w:r>
      <w:r w:rsidRPr="00A620CE">
        <w:t xml:space="preserve"> f</w:t>
      </w:r>
      <w:r>
        <w:t>or n</w:t>
      </w:r>
      <w:r w:rsidR="00026440">
        <w:t>anoparticles of the polymer PFBT</w:t>
      </w:r>
      <w:r w:rsidRPr="00A620CE">
        <w:t xml:space="preserve">. </w:t>
      </w:r>
      <w:r>
        <w:t xml:space="preserve">Our results indicate typical analysis ignoring defects results in underestimation of </w:t>
      </w:r>
      <w:r w:rsidR="00B400A4" w:rsidRPr="0076387E">
        <w:rPr>
          <w:i/>
        </w:rPr>
        <w:t>L</w:t>
      </w:r>
      <w:r w:rsidR="00B400A4" w:rsidRPr="0076387E">
        <w:rPr>
          <w:i/>
          <w:vertAlign w:val="subscript"/>
        </w:rPr>
        <w:t>D</w:t>
      </w:r>
      <w:r>
        <w:t xml:space="preserve"> by roughly a facto</w:t>
      </w:r>
      <w:r w:rsidR="004018B4">
        <w:t>r of 2</w:t>
      </w:r>
      <w:r w:rsidR="006E490C">
        <w:t>.</w:t>
      </w:r>
      <w:r w:rsidR="0087457D">
        <w:t xml:space="preserve"> </w:t>
      </w:r>
      <w:r>
        <w:t xml:space="preserve">Analysis of the distribution of lifetimes provided additional confirmation of quenching by defects: The fluorescence decays of doped and </w:t>
      </w:r>
      <w:proofErr w:type="spellStart"/>
      <w:r>
        <w:t>undoped</w:t>
      </w:r>
      <w:proofErr w:type="spellEnd"/>
      <w:r>
        <w:t xml:space="preserve"> particles were fit to a stretched exponential function, yielding a stretch parameter </w:t>
      </w:r>
      <w:r w:rsidRPr="004B6D83">
        <w:rPr>
          <w:i/>
        </w:rPr>
        <w:t>ß</w:t>
      </w:r>
      <w:r>
        <w:t xml:space="preserve">, which typically varies between ~0.3, indicating a broad distribution of lifetimes, and ~1.0, indicating a very narrow distribution (a single lifetime). Fitting the dynamics of </w:t>
      </w:r>
      <w:proofErr w:type="spellStart"/>
      <w:r>
        <w:t>undoped</w:t>
      </w:r>
      <w:proofErr w:type="spellEnd"/>
      <w:r>
        <w:t xml:space="preserve"> particles yielded </w:t>
      </w:r>
      <w:r w:rsidRPr="004B6D83">
        <w:rPr>
          <w:i/>
        </w:rPr>
        <w:t>ß</w:t>
      </w:r>
      <w:r>
        <w:t xml:space="preserve"> = 0.6, consistent with significant quenching by defects. Analysis of the </w:t>
      </w:r>
      <w:proofErr w:type="spellStart"/>
      <w:r>
        <w:t>radiative</w:t>
      </w:r>
      <w:proofErr w:type="spellEnd"/>
      <w:r>
        <w:t xml:space="preserve"> and non-</w:t>
      </w:r>
      <w:proofErr w:type="spellStart"/>
      <w:r>
        <w:t>radiative</w:t>
      </w:r>
      <w:proofErr w:type="spellEnd"/>
      <w:r>
        <w:t xml:space="preserve"> rates was also consistent with quenching by defects. Our results indicate that quenching by defects can lead to significant underestimati</w:t>
      </w:r>
      <w:r w:rsidR="0076387E">
        <w:t xml:space="preserve">on of the </w:t>
      </w:r>
      <w:proofErr w:type="spellStart"/>
      <w:r w:rsidR="0076387E">
        <w:t>exciton</w:t>
      </w:r>
      <w:proofErr w:type="spellEnd"/>
      <w:r w:rsidR="0076387E">
        <w:t xml:space="preserve"> diffusion length</w:t>
      </w:r>
      <w:r>
        <w:t xml:space="preserve">, particularly for highly mobile </w:t>
      </w:r>
      <w:proofErr w:type="spellStart"/>
      <w:r>
        <w:t>excitons</w:t>
      </w:r>
      <w:proofErr w:type="spellEnd"/>
      <w:r>
        <w:t>, which are highly sus</w:t>
      </w:r>
      <w:r w:rsidR="00114E95">
        <w:t>ceptible to quenching, even at very low densities of quenching species or defects</w:t>
      </w:r>
      <w:r>
        <w:t xml:space="preserve">. The results are also promising for applications requiring highly mobile </w:t>
      </w:r>
      <w:proofErr w:type="spellStart"/>
      <w:r>
        <w:t>excitons</w:t>
      </w:r>
      <w:proofErr w:type="spellEnd"/>
      <w:r>
        <w:t xml:space="preserve">, such as photovoltaic devices, since improvements in </w:t>
      </w:r>
      <w:proofErr w:type="spellStart"/>
      <w:r>
        <w:t>exciton</w:t>
      </w:r>
      <w:proofErr w:type="spellEnd"/>
      <w:r>
        <w:t xml:space="preserve"> diffusion length by a factor of 2 or more are expected if quenching by defects can be </w:t>
      </w:r>
      <w:r w:rsidR="007A2AC2">
        <w:t xml:space="preserve">substantially </w:t>
      </w:r>
      <w:r>
        <w:t>reduced.</w:t>
      </w:r>
    </w:p>
    <w:p w14:paraId="4BFBF3F0" w14:textId="17F06B8F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EXPERIMENTAL METHODS</w:t>
      </w:r>
    </w:p>
    <w:p w14:paraId="4B6A0CDB" w14:textId="0E9693A2" w:rsidR="00232FF0" w:rsidRDefault="00232FF0" w:rsidP="00B4448C">
      <w:pPr>
        <w:autoSpaceDE w:val="0"/>
        <w:autoSpaceDN w:val="0"/>
        <w:adjustRightInd w:val="0"/>
        <w:spacing w:line="480" w:lineRule="auto"/>
        <w:ind w:firstLine="720"/>
        <w:jc w:val="both"/>
      </w:pPr>
      <w:proofErr w:type="gramStart"/>
      <w:r>
        <w:rPr>
          <w:b/>
        </w:rPr>
        <w:t>Materials.</w:t>
      </w:r>
      <w:proofErr w:type="gramEnd"/>
      <w:r>
        <w:rPr>
          <w:b/>
        </w:rPr>
        <w:t xml:space="preserve"> </w:t>
      </w:r>
      <w:r>
        <w:t xml:space="preserve">The copolymer </w:t>
      </w:r>
      <w:proofErr w:type="gramStart"/>
      <w:r>
        <w:t>poly[</w:t>
      </w:r>
      <w:proofErr w:type="gramEnd"/>
      <w:r>
        <w:t>(9,9-</w:t>
      </w:r>
      <w:r w:rsidRPr="00557746">
        <w:t>dioctylfluorenyl-2,7-diyl)-</w:t>
      </w:r>
      <w:r w:rsidRPr="00557746">
        <w:rPr>
          <w:i/>
          <w:iCs/>
        </w:rPr>
        <w:t>co</w:t>
      </w:r>
      <w:r w:rsidRPr="00557746">
        <w:t>-(1,4-benzo-{2,1</w:t>
      </w:r>
      <w:r>
        <w:t>'</w:t>
      </w:r>
      <w:r w:rsidRPr="00557746">
        <w:t>,3}-thiadiazole)]</w:t>
      </w:r>
      <w:r>
        <w:t xml:space="preserve"> </w:t>
      </w:r>
      <w:r w:rsidRPr="00557746">
        <w:t>(PFBT</w:t>
      </w:r>
      <w:r>
        <w:t xml:space="preserve">, MW 10,000, </w:t>
      </w:r>
      <w:proofErr w:type="spellStart"/>
      <w:r>
        <w:t>polydispersity</w:t>
      </w:r>
      <w:proofErr w:type="spellEnd"/>
      <w:r>
        <w:t xml:space="preserve"> 1.7</w:t>
      </w:r>
      <w:r w:rsidRPr="00557746">
        <w:t>)</w:t>
      </w:r>
      <w:r>
        <w:t xml:space="preserve"> was purchased from ADS Dyes, Inc. </w:t>
      </w:r>
      <w:r>
        <w:lastRenderedPageBreak/>
        <w:t xml:space="preserve">(Quebec, Canada). The fluorescent dye </w:t>
      </w:r>
      <w:proofErr w:type="spellStart"/>
      <w:r>
        <w:t>perylene</w:t>
      </w:r>
      <w:proofErr w:type="spellEnd"/>
      <w:r>
        <w:t xml:space="preserve"> red (</w:t>
      </w:r>
      <w:proofErr w:type="spellStart"/>
      <w:r>
        <w:t>Exalite</w:t>
      </w:r>
      <w:proofErr w:type="spellEnd"/>
      <w:r>
        <w:t xml:space="preserve"> 613) was purchased from </w:t>
      </w:r>
      <w:proofErr w:type="spellStart"/>
      <w:r>
        <w:t>Exciton</w:t>
      </w:r>
      <w:proofErr w:type="spellEnd"/>
      <w:r>
        <w:t xml:space="preserve"> (Dayton, OH). </w:t>
      </w:r>
      <w:r w:rsidR="00B17073">
        <w:t xml:space="preserve">The fluorescent dye fluorescein was purchased from Invitrogen (Eugene, OR). </w:t>
      </w:r>
      <w:r>
        <w:t xml:space="preserve">The solvent </w:t>
      </w:r>
      <w:proofErr w:type="spellStart"/>
      <w:r>
        <w:t>tetrahydrofuran</w:t>
      </w:r>
      <w:proofErr w:type="spellEnd"/>
      <w:r>
        <w:t xml:space="preserve"> (THF, anhydrous</w:t>
      </w:r>
      <w:r w:rsidR="00803EBE">
        <w:t>, inhibitor-free</w:t>
      </w:r>
      <w:r>
        <w:t xml:space="preserve">, 99.9%) </w:t>
      </w:r>
      <w:r w:rsidR="00B17073">
        <w:t>and sodium hydroxide</w:t>
      </w:r>
      <w:r w:rsidR="00A8367E">
        <w:t xml:space="preserve"> (</w:t>
      </w:r>
      <w:proofErr w:type="spellStart"/>
      <w:r w:rsidR="00A8367E">
        <w:t>SigmaUltra</w:t>
      </w:r>
      <w:proofErr w:type="spellEnd"/>
      <w:r w:rsidR="00A8367E">
        <w:t>, minimum 98%)</w:t>
      </w:r>
      <w:r w:rsidR="00B17073">
        <w:t xml:space="preserve"> were</w:t>
      </w:r>
      <w:r>
        <w:t xml:space="preserve"> purchased from Sigma-Aldrich</w:t>
      </w:r>
      <w:r w:rsidR="00C8551D">
        <w:t xml:space="preserve"> (Milwaukee, WI). All chemicals were used </w:t>
      </w:r>
      <w:r w:rsidR="006A1782">
        <w:t xml:space="preserve">as provided </w:t>
      </w:r>
      <w:r w:rsidR="00C8551D">
        <w:t>without further purification.</w:t>
      </w:r>
    </w:p>
    <w:p w14:paraId="37A1188D" w14:textId="32589ED2" w:rsidR="00ED1A16" w:rsidRDefault="00C8551D" w:rsidP="00B4448C">
      <w:pPr>
        <w:autoSpaceDE w:val="0"/>
        <w:autoSpaceDN w:val="0"/>
        <w:adjustRightInd w:val="0"/>
        <w:spacing w:line="480" w:lineRule="auto"/>
        <w:jc w:val="both"/>
      </w:pPr>
      <w:r>
        <w:tab/>
      </w:r>
      <w:proofErr w:type="gramStart"/>
      <w:r>
        <w:rPr>
          <w:b/>
        </w:rPr>
        <w:t>Nanoparticle Preparation.</w:t>
      </w:r>
      <w:proofErr w:type="gramEnd"/>
      <w:r>
        <w:rPr>
          <w:b/>
        </w:rPr>
        <w:t xml:space="preserve"> </w:t>
      </w:r>
      <w:r w:rsidR="002223D0">
        <w:t>Preparation of the</w:t>
      </w:r>
      <w:r w:rsidR="00C21326">
        <w:t xml:space="preserve"> fluorescent</w:t>
      </w:r>
      <w:r w:rsidR="002223D0">
        <w:t xml:space="preserve"> nanoparticles was performed</w:t>
      </w:r>
      <w:r w:rsidR="00C21326">
        <w:t xml:space="preserve"> using a prev</w:t>
      </w:r>
      <w:r w:rsidR="009C7656">
        <w:t xml:space="preserve">iously described </w:t>
      </w:r>
      <w:proofErr w:type="spellStart"/>
      <w:r w:rsidR="009C7656">
        <w:t>nano</w:t>
      </w:r>
      <w:proofErr w:type="spellEnd"/>
      <w:r w:rsidR="009C7656">
        <w:t>-</w:t>
      </w:r>
      <w:r w:rsidR="00C21326">
        <w:t>precipitation method.</w:t>
      </w:r>
      <w:hyperlink w:anchor="_ENREF_40" w:tooltip="Szymanski, 2005 #1291" w:history="1">
        <w:r w:rsidR="00525BED">
          <w:fldChar w:fldCharType="begin"/>
        </w:r>
        <w:r w:rsidR="00525BED">
          <w:instrText xml:space="preserve"> ADDIN EN.CITE &lt;EndNote&gt;&lt;Cite&gt;&lt;Author&gt;Szymanski&lt;/Author&gt;&lt;Year&gt;2005&lt;/Year&gt;&lt;RecNum&gt;1291&lt;/RecNum&gt;&lt;DisplayText&gt;&lt;style face="superscript"&gt;40&lt;/style&gt;&lt;/DisplayText&gt;&lt;record&gt;&lt;rec-number&gt;1291&lt;/rec-number&gt;&lt;foreign-keys&gt;&lt;key app="EN" db-id="92td2f2aorv2tfe55a5vvddgadwe5vda5zez"&gt;1291&lt;/key&gt;&lt;/foreign-keys&gt;&lt;ref-type name="Journal Article"&gt;17&lt;/ref-type&gt;&lt;contributors&gt;&lt;authors&gt;&lt;author&gt;Szymanski, C., Wu, C. F., Hooper, J., Salazar, M. A., Perdomo, A., Dukes, A., and McNeill, J.&lt;/author&gt;&lt;/authors&gt;&lt;/contributors&gt;&lt;titles&gt;&lt;title&gt;Single Molecule Nanoparticles of the Conjugated Polymer MEH-PPV, Preparation and Characterization by Near-Field Scanning Optical Microscopy.&lt;/title&gt;&lt;secondary-title&gt;Journal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B&lt;/abbr-1&gt;&lt;/alt-periodical&gt;&lt;pages&gt;8543-8546&lt;/pages&gt;&lt;volume&gt;109&lt;/volume&gt;&lt;dates&gt;&lt;year&gt;2005&lt;/year&gt;&lt;/dates&gt;&lt;urls&gt;&lt;/urls&gt;&lt;/record&gt;&lt;/Cite&gt;&lt;/EndNote&gt;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40</w:t>
        </w:r>
        <w:r w:rsidR="00525BED">
          <w:fldChar w:fldCharType="end"/>
        </w:r>
      </w:hyperlink>
      <w:r w:rsidR="00C21326">
        <w:t xml:space="preserve"> The copolymer PFBT was dissolved in THF by gentle agitation and prepared at a concentration of 1000 ppm. </w:t>
      </w:r>
      <w:proofErr w:type="spellStart"/>
      <w:r w:rsidR="00C21326">
        <w:t>Perylene</w:t>
      </w:r>
      <w:proofErr w:type="spellEnd"/>
      <w:r w:rsidR="00C21326">
        <w:t xml:space="preserve"> red was dissolved in THF by gentle agitation and prepared at a concentration of 100 ppm. The solution was further diluted to 2 ppm f</w:t>
      </w:r>
      <w:r w:rsidR="007A2AC2">
        <w:t>or mixing with the polymer solution</w:t>
      </w:r>
      <w:r w:rsidR="00C21326">
        <w:t xml:space="preserve">. Varying amounts of the dopant </w:t>
      </w:r>
      <w:proofErr w:type="spellStart"/>
      <w:r w:rsidR="00C21326">
        <w:t>perylene</w:t>
      </w:r>
      <w:proofErr w:type="spellEnd"/>
      <w:r w:rsidR="00C21326">
        <w:t xml:space="preserve"> red solution were mixed with the PFBT solution to produce so</w:t>
      </w:r>
      <w:r w:rsidR="007A2AC2">
        <w:t xml:space="preserve">lution mixtures with a </w:t>
      </w:r>
      <w:r w:rsidR="00C21326">
        <w:t xml:space="preserve">concentration of 20 ppm PFBT and dopant/host fractions of 0 to 2 </w:t>
      </w:r>
      <w:proofErr w:type="spellStart"/>
      <w:r w:rsidR="00C21326">
        <w:t>wt</w:t>
      </w:r>
      <w:proofErr w:type="spellEnd"/>
      <w:r w:rsidR="00C21326">
        <w:t xml:space="preserve">% </w:t>
      </w:r>
      <w:proofErr w:type="spellStart"/>
      <w:r w:rsidR="00C21326">
        <w:t>perylene</w:t>
      </w:r>
      <w:proofErr w:type="spellEnd"/>
      <w:r w:rsidR="00C21326">
        <w:t xml:space="preserve"> red. </w:t>
      </w:r>
      <w:r w:rsidR="000F6938">
        <w:t xml:space="preserve">The mixtures were </w:t>
      </w:r>
      <w:proofErr w:type="spellStart"/>
      <w:r w:rsidR="000F6938">
        <w:t>sonicated</w:t>
      </w:r>
      <w:proofErr w:type="spellEnd"/>
      <w:r w:rsidR="000F6938">
        <w:t xml:space="preserve"> very briefly to ensure homogeneity. A 2 mL quantity of each solution mixture was added rapidly to 8 mL of deionized water </w:t>
      </w:r>
      <w:r w:rsidR="000F6938" w:rsidRPr="001D7C0F">
        <w:rPr>
          <w:color w:val="FF0000"/>
        </w:rPr>
        <w:t xml:space="preserve">under </w:t>
      </w:r>
      <w:r w:rsidR="001D7C0F" w:rsidRPr="001D7C0F">
        <w:rPr>
          <w:color w:val="FF0000"/>
        </w:rPr>
        <w:t>sonication for ~30 s at a sonication frequency of 40 kHz and room temperature</w:t>
      </w:r>
      <w:r w:rsidR="000F6938">
        <w:t>. THF was removed from the resulting nanoparticle suspensions by partial vacuum evaporation and</w:t>
      </w:r>
      <w:r w:rsidR="000406DD">
        <w:t xml:space="preserve"> </w:t>
      </w:r>
      <w:r w:rsidR="000F6938">
        <w:t>subsequently vacuum filte</w:t>
      </w:r>
      <w:r w:rsidR="007A2AC2">
        <w:t>red through a glass fiber</w:t>
      </w:r>
      <w:r w:rsidR="000F6938">
        <w:t xml:space="preserve"> </w:t>
      </w:r>
      <w:proofErr w:type="spellStart"/>
      <w:r w:rsidR="000F6938">
        <w:t>prefilter</w:t>
      </w:r>
      <w:proofErr w:type="spellEnd"/>
      <w:r w:rsidR="000F6938">
        <w:t xml:space="preserve"> to remove lar</w:t>
      </w:r>
      <w:r w:rsidR="008B4A3D">
        <w:t>ger aggregates and a 0.1 µm PVDF</w:t>
      </w:r>
      <w:r w:rsidR="000F6938">
        <w:t xml:space="preserve"> membrane filter. The resulting nanoparticle suspensions are </w:t>
      </w:r>
      <w:proofErr w:type="gramStart"/>
      <w:r w:rsidR="000F6938">
        <w:t>clear</w:t>
      </w:r>
      <w:proofErr w:type="gramEnd"/>
      <w:r w:rsidR="000F6938">
        <w:t xml:space="preserve"> (not turbid) and stable f</w:t>
      </w:r>
      <w:r w:rsidR="00A8367E">
        <w:t>or months</w:t>
      </w:r>
      <w:r w:rsidR="000F6938">
        <w:t xml:space="preserve"> with no visible signs of aggregation.</w:t>
      </w:r>
    </w:p>
    <w:p w14:paraId="358858FF" w14:textId="1BB02A8E" w:rsidR="001E5313" w:rsidRDefault="0059056A" w:rsidP="00B4448C">
      <w:pPr>
        <w:autoSpaceDE w:val="0"/>
        <w:autoSpaceDN w:val="0"/>
        <w:adjustRightInd w:val="0"/>
        <w:spacing w:line="480" w:lineRule="auto"/>
        <w:jc w:val="both"/>
      </w:pPr>
      <w:r>
        <w:tab/>
      </w:r>
      <w:proofErr w:type="gramStart"/>
      <w:r>
        <w:rPr>
          <w:b/>
        </w:rPr>
        <w:t>Characterization Methods</w:t>
      </w:r>
      <w:r w:rsidR="00D33674">
        <w:rPr>
          <w:b/>
        </w:rPr>
        <w:t>.</w:t>
      </w:r>
      <w:proofErr w:type="gramEnd"/>
      <w:r w:rsidR="00D33674">
        <w:rPr>
          <w:b/>
        </w:rPr>
        <w:t xml:space="preserve"> </w:t>
      </w:r>
      <w:r w:rsidR="00D33674">
        <w:t xml:space="preserve">Size distributions and morphologies of </w:t>
      </w:r>
      <w:proofErr w:type="spellStart"/>
      <w:r w:rsidR="00D33674">
        <w:t>undoped</w:t>
      </w:r>
      <w:proofErr w:type="spellEnd"/>
      <w:r w:rsidR="00D33674">
        <w:t xml:space="preserve"> and </w:t>
      </w:r>
      <w:proofErr w:type="spellStart"/>
      <w:r w:rsidR="00D33674">
        <w:t>perylene</w:t>
      </w:r>
      <w:proofErr w:type="spellEnd"/>
      <w:r w:rsidR="00D33674">
        <w:t xml:space="preserve"> red doped PFBT nanoparticles were determined by atomic force microscopy (AFM). Sam</w:t>
      </w:r>
      <w:r w:rsidR="002E0BC9">
        <w:t xml:space="preserve">ples were prepared by </w:t>
      </w:r>
      <w:proofErr w:type="spellStart"/>
      <w:r w:rsidR="002E0BC9">
        <w:t>dipcasting</w:t>
      </w:r>
      <w:proofErr w:type="spellEnd"/>
      <w:r w:rsidR="00D33674">
        <w:t xml:space="preserve"> </w:t>
      </w:r>
      <w:r w:rsidR="00BE4E16">
        <w:t xml:space="preserve">a freshly cleaned glass coverslip in a diluted nanoparticle suspension for 40 minutes, then removing the coverslip and allowing it to dry overnight in an </w:t>
      </w:r>
      <w:r w:rsidR="00BE4E16">
        <w:lastRenderedPageBreak/>
        <w:t>enclosed environment. Surface topographies were measured</w:t>
      </w:r>
      <w:r w:rsidR="00D33674">
        <w:t xml:space="preserve"> on an </w:t>
      </w:r>
      <w:proofErr w:type="spellStart"/>
      <w:r w:rsidR="00D33674">
        <w:t>Ambios</w:t>
      </w:r>
      <w:proofErr w:type="spellEnd"/>
      <w:r w:rsidR="00D33674">
        <w:t xml:space="preserve"> Q250 multimode AFM in</w:t>
      </w:r>
      <w:r w:rsidR="00E40E81">
        <w:t xml:space="preserve"> </w:t>
      </w:r>
      <w:r w:rsidR="00F90C0F">
        <w:t>AC</w:t>
      </w:r>
      <w:r w:rsidR="00D33674">
        <w:t xml:space="preserve"> mode.</w:t>
      </w:r>
      <w:r w:rsidR="00834846">
        <w:t xml:space="preserve"> The particle diameters were obtained from height analysis.</w:t>
      </w:r>
    </w:p>
    <w:p w14:paraId="1CC1F186" w14:textId="29476BDF" w:rsidR="00252DCB" w:rsidRDefault="00BE4E16" w:rsidP="00B4448C">
      <w:pPr>
        <w:autoSpaceDE w:val="0"/>
        <w:autoSpaceDN w:val="0"/>
        <w:adjustRightInd w:val="0"/>
        <w:spacing w:line="480" w:lineRule="auto"/>
        <w:jc w:val="both"/>
      </w:pPr>
      <w:r>
        <w:tab/>
        <w:t xml:space="preserve">UV-Vis absorption spectra were collected on a Shimadzu UV2101PC scanning spectrophotometer using 1 cm quartz cuvettes. Fluorescence spectra were collected and </w:t>
      </w:r>
      <w:r w:rsidR="001E5313">
        <w:t xml:space="preserve">fluorescence </w:t>
      </w:r>
      <w:r>
        <w:t xml:space="preserve">quantum yield was measured using a commercial </w:t>
      </w:r>
      <w:proofErr w:type="spellStart"/>
      <w:r>
        <w:t>fluorimeter</w:t>
      </w:r>
      <w:proofErr w:type="spellEnd"/>
      <w:r>
        <w:t xml:space="preserve"> (</w:t>
      </w:r>
      <w:proofErr w:type="spellStart"/>
      <w:r>
        <w:t>Quantamaster</w:t>
      </w:r>
      <w:proofErr w:type="spellEnd"/>
      <w:r>
        <w:t>, Photon Technology International, In</w:t>
      </w:r>
      <w:r w:rsidR="00986844">
        <w:t xml:space="preserve">c.) using 1 cm quartz cuvettes. </w:t>
      </w:r>
      <w:r w:rsidR="00DD4B0D">
        <w:t>Fluorescein in 0.01 M sodium hydroxide was utilized as a standard to determine the fluorescence quantum yield of the PFBT CPN samples. 473 nm was selected as the excitation wavelength.</w:t>
      </w:r>
      <w:r w:rsidR="00A7425C">
        <w:t xml:space="preserve"> A</w:t>
      </w:r>
      <w:r w:rsidR="004C5BCA">
        <w:t xml:space="preserve"> </w:t>
      </w:r>
      <w:proofErr w:type="spellStart"/>
      <w:r w:rsidR="004C5BCA">
        <w:t>Förster</w:t>
      </w:r>
      <w:proofErr w:type="spellEnd"/>
      <w:r w:rsidR="004C5BCA">
        <w:t xml:space="preserve"> radius </w:t>
      </w:r>
      <w:r w:rsidR="00B42A50">
        <w:t xml:space="preserve">of 3 nm </w:t>
      </w:r>
      <w:r w:rsidR="004C5BCA">
        <w:t>for the PFBT/</w:t>
      </w:r>
      <w:proofErr w:type="spellStart"/>
      <w:r w:rsidR="004C5BCA">
        <w:t>perylene</w:t>
      </w:r>
      <w:proofErr w:type="spellEnd"/>
      <w:r w:rsidR="004C5BCA">
        <w:t xml:space="preserve"> red donor/acceptor pair was calculated utilizing the absorption spectrum of </w:t>
      </w:r>
      <w:proofErr w:type="spellStart"/>
      <w:r w:rsidR="004C5BCA">
        <w:t>perylene</w:t>
      </w:r>
      <w:proofErr w:type="spellEnd"/>
      <w:r w:rsidR="004C5BCA">
        <w:t xml:space="preserve"> red in THF and the emission spectrum of </w:t>
      </w:r>
      <w:proofErr w:type="spellStart"/>
      <w:r w:rsidR="004C5BCA">
        <w:t>undoped</w:t>
      </w:r>
      <w:proofErr w:type="spellEnd"/>
      <w:r w:rsidR="004C5BCA">
        <w:t xml:space="preserve"> PFBT CPNs using standard methods,</w:t>
      </w:r>
      <w:hyperlink w:anchor="_ENREF_41" w:tooltip="Lakowicz, 2006 #1277" w:history="1">
        <w:r w:rsidR="00525BED">
          <w:fldChar w:fldCharType="begin"/>
        </w:r>
        <w:r w:rsidR="00525BED">
          <w:instrText xml:space="preserve"> ADDIN EN.CITE &lt;EndNote&gt;&lt;Cite&gt;&lt;Author&gt;Lakowicz&lt;/Author&gt;&lt;Year&gt;2006&lt;/Year&gt;&lt;RecNum&gt;1277&lt;/RecNum&gt;&lt;DisplayText&gt;&lt;style face="superscript"&gt;41&lt;/style&gt;&lt;/DisplayText&gt;&lt;record&gt;&lt;rec-number&gt;1277&lt;/rec-number&gt;&lt;foreign-keys&gt;&lt;key app="EN" db-id="92td2f2aorv2tfe55a5vvddgadwe5vda5zez"&gt;1277&lt;/key&gt;&lt;/foreign-keys&gt;&lt;ref-type name="Book"&gt;6&lt;/ref-type&gt;&lt;contributors&gt;&lt;authors&gt;&lt;author&gt;Lakowicz, J. R.&lt;/author&gt;&lt;/authors&gt;&lt;/contributors&gt;&lt;titles&gt;&lt;title&gt;Principles of Fluorescence Spectroscopy&lt;/title&gt;&lt;/titles&gt;&lt;edition&gt;Third&lt;/edition&gt;&lt;dates&gt;&lt;year&gt;2006&lt;/year&gt;&lt;/dates&gt;&lt;pub-location&gt;New York&lt;/pub-location&gt;&lt;publisher&gt;Springer Science+Business Media, LLC&lt;/publisher&gt;&lt;urls&gt;&lt;/urls&gt;&lt;/record&gt;&lt;/Cite&gt;&lt;/EndNote&gt;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41</w:t>
        </w:r>
        <w:r w:rsidR="00525BED">
          <w:fldChar w:fldCharType="end"/>
        </w:r>
      </w:hyperlink>
      <w:r w:rsidR="004C5BCA">
        <w:t xml:space="preserve"> correcting for the </w:t>
      </w:r>
      <w:r w:rsidR="005B5EBF">
        <w:t>polymer</w:t>
      </w:r>
      <w:r w:rsidR="004C5BCA">
        <w:t xml:space="preserve"> re</w:t>
      </w:r>
      <w:r w:rsidR="0022101A">
        <w:t>fractive index and assuming an</w:t>
      </w:r>
      <w:r w:rsidR="004C5BCA">
        <w:t xml:space="preserve"> orientation factor</w:t>
      </w:r>
      <w:r w:rsidR="0022101A">
        <w:t xml:space="preserve"> of</w:t>
      </w:r>
      <w:r w:rsidR="004C5BCA">
        <w:t xml:space="preserve"> </w:t>
      </w:r>
      <w:r w:rsidR="004C5BCA">
        <w:rPr>
          <w:noProof/>
          <w:position w:val="-6"/>
        </w:rPr>
        <w:drawing>
          <wp:inline distT="0" distB="0" distL="0" distR="0" wp14:anchorId="1CDFA02C" wp14:editId="18A07819">
            <wp:extent cx="612140" cy="208915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4F1">
        <w:t>, which is the standard result for</w:t>
      </w:r>
      <w:r w:rsidR="004C5BCA">
        <w:t xml:space="preserve"> dynamic reorientation of transition dipoles.</w:t>
      </w:r>
    </w:p>
    <w:p w14:paraId="08DCCA32" w14:textId="2BB6F864" w:rsidR="00184976" w:rsidRDefault="00252DCB" w:rsidP="00B4448C">
      <w:pPr>
        <w:autoSpaceDE w:val="0"/>
        <w:autoSpaceDN w:val="0"/>
        <w:adjustRightInd w:val="0"/>
        <w:spacing w:line="480" w:lineRule="auto"/>
        <w:jc w:val="both"/>
      </w:pPr>
      <w:r>
        <w:tab/>
      </w:r>
      <w:r w:rsidR="00BE4E16">
        <w:t>Fluorescence lifetimes were measur</w:t>
      </w:r>
      <w:r w:rsidR="00CC2FB4">
        <w:t xml:space="preserve">ed </w:t>
      </w:r>
      <w:r w:rsidR="003801C0">
        <w:t xml:space="preserve">in air </w:t>
      </w:r>
      <w:r w:rsidR="00CC2FB4">
        <w:t xml:space="preserve">using time-correlated single </w:t>
      </w:r>
      <w:r w:rsidR="00BE4E16">
        <w:t xml:space="preserve">photon counting (TCSPC) spectroscopy. The second harmonic (420 nm) of the output of a mode-locked </w:t>
      </w:r>
      <w:proofErr w:type="spellStart"/>
      <w:r w:rsidR="00BE4E16">
        <w:t>Ti</w:t>
      </w:r>
      <w:proofErr w:type="gramStart"/>
      <w:r w:rsidR="00BE4E16">
        <w:t>:Sapphire</w:t>
      </w:r>
      <w:proofErr w:type="spellEnd"/>
      <w:proofErr w:type="gramEnd"/>
      <w:r w:rsidR="00BE4E16">
        <w:t xml:space="preserve"> laser (Coherent Mira 9000</w:t>
      </w:r>
      <w:r w:rsidR="00A73381">
        <w:t xml:space="preserve">, 840 nm, ~150 </w:t>
      </w:r>
      <w:proofErr w:type="spellStart"/>
      <w:r w:rsidR="00A73381">
        <w:t>fs</w:t>
      </w:r>
      <w:proofErr w:type="spellEnd"/>
      <w:r w:rsidR="00A73381">
        <w:t xml:space="preserve"> </w:t>
      </w:r>
      <w:proofErr w:type="spellStart"/>
      <w:r w:rsidR="00A73381">
        <w:t>pulsewidth</w:t>
      </w:r>
      <w:proofErr w:type="spellEnd"/>
      <w:r w:rsidR="00BE4E16">
        <w:t xml:space="preserve">) was used to </w:t>
      </w:r>
      <w:r w:rsidR="00B50B37">
        <w:t>excite the sample</w:t>
      </w:r>
      <w:r w:rsidR="005D1E32">
        <w:t>. The output of a fast PIN diode (</w:t>
      </w:r>
      <w:proofErr w:type="spellStart"/>
      <w:r w:rsidR="005D1E32">
        <w:t>Thorlabs</w:t>
      </w:r>
      <w:proofErr w:type="spellEnd"/>
      <w:r w:rsidR="005D1E32">
        <w:t xml:space="preserve"> DE</w:t>
      </w:r>
      <w:r w:rsidR="00B16C56">
        <w:t>T210)</w:t>
      </w:r>
      <w:r w:rsidR="005D1E32">
        <w:t xml:space="preserve"> was used as the start pulse for a time-to-amplitude converter (TAC, Canberra Model 2145).</w:t>
      </w:r>
      <w:r w:rsidR="00CC2FB4">
        <w:t xml:space="preserve"> Nanoparticle fluorescence</w:t>
      </w:r>
      <w:r w:rsidR="005D1E32">
        <w:t xml:space="preserve"> was collected perpendicular to the excitation so</w:t>
      </w:r>
      <w:r w:rsidR="00CC2FB4">
        <w:t>urce after passing through a 460 nm long</w:t>
      </w:r>
      <w:r w:rsidR="005D1E32">
        <w:t xml:space="preserve"> pass filter</w:t>
      </w:r>
      <w:r w:rsidR="00CC2FB4">
        <w:t xml:space="preserve"> for the </w:t>
      </w:r>
      <w:proofErr w:type="spellStart"/>
      <w:r w:rsidR="00CC2FB4">
        <w:t>undoped</w:t>
      </w:r>
      <w:proofErr w:type="spellEnd"/>
      <w:r w:rsidR="00CC2FB4">
        <w:t xml:space="preserve"> nanoparticles. An additional 540 ±10 nm band pass filter was added for the doped samples in order to filter out the emission from </w:t>
      </w:r>
      <w:proofErr w:type="spellStart"/>
      <w:r w:rsidR="00CC2FB4">
        <w:t>perylene</w:t>
      </w:r>
      <w:proofErr w:type="spellEnd"/>
      <w:r w:rsidR="00CC2FB4">
        <w:t xml:space="preserve"> red.</w:t>
      </w:r>
      <w:r w:rsidR="005D1E32">
        <w:t xml:space="preserve"> </w:t>
      </w:r>
      <w:r w:rsidR="00CC2FB4">
        <w:t>The emission w</w:t>
      </w:r>
      <w:r w:rsidR="00FA23C3">
        <w:t>as detected by a single pho</w:t>
      </w:r>
      <w:r w:rsidR="00652AE7">
        <w:t xml:space="preserve">ton </w:t>
      </w:r>
      <w:proofErr w:type="gramStart"/>
      <w:r w:rsidR="00652AE7">
        <w:t>avalanche  photodiode</w:t>
      </w:r>
      <w:proofErr w:type="gramEnd"/>
      <w:r w:rsidR="00652AE7">
        <w:t xml:space="preserve"> (</w:t>
      </w:r>
      <w:r w:rsidR="00494BC8" w:rsidRPr="00494BC8">
        <w:t xml:space="preserve">id </w:t>
      </w:r>
      <w:proofErr w:type="spellStart"/>
      <w:r w:rsidR="00494BC8" w:rsidRPr="00494BC8">
        <w:t>Quantique</w:t>
      </w:r>
      <w:proofErr w:type="spellEnd"/>
      <w:r w:rsidR="00FA23C3" w:rsidRPr="00494BC8">
        <w:t>,</w:t>
      </w:r>
      <w:r w:rsidR="00494BC8" w:rsidRPr="00494BC8">
        <w:t xml:space="preserve"> id100-50</w:t>
      </w:r>
      <w:r w:rsidR="00FA23C3">
        <w:t xml:space="preserve">). The output of the APD was used as the stop pulse for the TAC. The excitation pulse was attenuated to maintain a count rate </w:t>
      </w:r>
      <w:r w:rsidR="00101E88">
        <w:t xml:space="preserve">of </w:t>
      </w:r>
      <w:r w:rsidR="00FA23C3">
        <w:t>~6 kHz. The analog signal from the TAC was digitized using a multichannel analyzer (</w:t>
      </w:r>
      <w:proofErr w:type="spellStart"/>
      <w:r w:rsidR="00FA23C3">
        <w:t>FastComTec</w:t>
      </w:r>
      <w:proofErr w:type="spellEnd"/>
      <w:r w:rsidR="00FA23C3">
        <w:t xml:space="preserve">, </w:t>
      </w:r>
      <w:r w:rsidR="00FA23C3">
        <w:lastRenderedPageBreak/>
        <w:t>MCA-3A). Before and after each fluorescence lifetime measurement, the instrument response function (IRF) was measured using scattered laser light from a dilute suspension of polystyrene microspheres</w:t>
      </w:r>
      <w:r w:rsidR="00095540">
        <w:t xml:space="preserve">. The width of the resulting IRF was </w:t>
      </w:r>
      <w:r w:rsidR="00112424">
        <w:t xml:space="preserve">determined to be </w:t>
      </w:r>
      <w:r w:rsidR="00095540">
        <w:t xml:space="preserve">~80 </w:t>
      </w:r>
      <w:proofErr w:type="spellStart"/>
      <w:r w:rsidR="00095540">
        <w:t>ps</w:t>
      </w:r>
      <w:proofErr w:type="spellEnd"/>
      <w:r w:rsidR="00095540">
        <w:t xml:space="preserve"> (FWHM).</w:t>
      </w:r>
    </w:p>
    <w:p w14:paraId="755594A6" w14:textId="7FE1E3E3" w:rsidR="00AA3143" w:rsidRPr="009A7622" w:rsidRDefault="00AA3143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RESULTS/DISCUSSION</w:t>
      </w:r>
    </w:p>
    <w:p w14:paraId="1A27C709" w14:textId="719D3694" w:rsidR="00686E2F" w:rsidRPr="00695591" w:rsidRDefault="00946406" w:rsidP="008539BA">
      <w:pPr>
        <w:autoSpaceDE w:val="0"/>
        <w:autoSpaceDN w:val="0"/>
        <w:adjustRightInd w:val="0"/>
        <w:spacing w:line="480" w:lineRule="auto"/>
        <w:ind w:firstLine="720"/>
        <w:jc w:val="both"/>
        <w:rPr>
          <w:color w:val="FF0000"/>
        </w:rPr>
      </w:pPr>
      <w:r>
        <w:rPr>
          <w:b/>
        </w:rPr>
        <w:t xml:space="preserve">Initial characterization of dye-doped PFBT CPNs. </w:t>
      </w:r>
      <w:r w:rsidR="00686E2F">
        <w:t xml:space="preserve">Doping of conjugated polymer nanoparticles (CPNs) with dyes is being pursued as a strategy for improving their brightness and </w:t>
      </w:r>
      <w:proofErr w:type="spellStart"/>
      <w:r w:rsidR="00686E2F">
        <w:t>photostability</w:t>
      </w:r>
      <w:proofErr w:type="spellEnd"/>
      <w:r w:rsidR="00686E2F">
        <w:t xml:space="preserve"> while red-shifting their fluorescence, and as a way to investigate </w:t>
      </w:r>
      <w:proofErr w:type="spellStart"/>
      <w:r w:rsidR="00686E2F">
        <w:t>exciton</w:t>
      </w:r>
      <w:proofErr w:type="spellEnd"/>
      <w:r w:rsidR="00686E2F">
        <w:t xml:space="preserve"> diffusion in conjugated polymers. PFBT was selected as the host polymer owing to its excellent </w:t>
      </w:r>
      <w:proofErr w:type="spellStart"/>
      <w:r w:rsidR="00686E2F">
        <w:t>photostability</w:t>
      </w:r>
      <w:proofErr w:type="spellEnd"/>
      <w:r w:rsidR="00686E2F">
        <w:t xml:space="preserve"> and high fluorescence quantum yield, as well as its broad fluorescence spectrum, which facilitates energy transfer to dyes.</w:t>
      </w:r>
      <w:hyperlink w:anchor="_ENREF_6" w:tooltip="Wu, 2008 #1299" w:history="1">
        <w:r w:rsidR="00525BED">
          <w:fldChar w:fldCharType="begin"/>
        </w:r>
        <w:r w:rsidR="00525BED">
          <w:instrText xml:space="preserve"> ADDIN EN.CITE &lt;EndNote&gt;&lt;Cite&gt;&lt;Author&gt;Wu&lt;/Author&gt;&lt;Year&gt;2008&lt;/Year&gt;&lt;RecNum&gt;1299&lt;/RecNum&gt;&lt;DisplayText&gt;&lt;style face="superscript"&gt;6&lt;/style&gt;&lt;/DisplayText&gt;&lt;record&gt;&lt;rec-number&gt;1299&lt;/rec-number&gt;&lt;foreign-keys&gt;&lt;key app="EN" db-id="92td2f2aorv2tfe55a5vvddgadwe5vda5zez"&gt;1299&lt;/key&gt;&lt;/foreign-keys&gt;&lt;ref-type name="Journal Article"&gt;17&lt;/ref-type&gt;&lt;contributors&gt;&lt;authors&gt;&lt;author&gt;Wu, C. F.&lt;/author&gt;&lt;author&gt;Bull, B.&lt;/author&gt;&lt;author&gt;Szymanski, C.&lt;/author&gt;&lt;author&gt;Christensen, K.&lt;/author&gt;&lt;author&gt;McNeill, J.&lt;/author&gt;&lt;/authors&gt;&lt;/contributors&gt;&lt;auth-address&gt;McNeill, J&amp;#xD;Clemson Univ, Dept Chem, Clemson, SC 29634 USA&amp;#xD;Clemson Univ, Dept Chem, Clemson, SC 29634 USA&amp;#xD;Clemson Univ, Ctr Opt Mat Sci &amp;amp; Engn Technol, Clemson, SC 29634 USA&lt;/auth-address&gt;&lt;titles&gt;&lt;title&gt;Multicolor Conjugated Polymer Dots for Biological Fluorescence Imaging&lt;/title&gt;&lt;secondary-title&gt;ACS Nano&lt;/secondary-title&gt;&lt;/titles&gt;&lt;periodical&gt;&lt;full-title&gt;ACS Nano&lt;/full-title&gt;&lt;abbr-1&gt;ACS Nano&lt;/abbr-1&gt;&lt;/periodical&gt;&lt;pages&gt;2415-2423&lt;/pages&gt;&lt;volume&gt;2&lt;/volume&gt;&lt;number&gt;11&lt;/number&gt;&lt;keywords&gt;&lt;keyword&gt;conjugated polymer dots&lt;/keyword&gt;&lt;keyword&gt;fluorescent probes&lt;/keyword&gt;&lt;keyword&gt;single molecule&lt;/keyword&gt;&lt;keyword&gt;nanoparticle&lt;/keyword&gt;&lt;keyword&gt;fluorescence imaging&lt;/keyword&gt;&lt;keyword&gt;quantum dots&lt;/keyword&gt;&lt;keyword&gt;energy-transfer&lt;/keyword&gt;&lt;keyword&gt;live cells&lt;/keyword&gt;&lt;keyword&gt;nanoparticles&lt;/keyword&gt;&lt;keyword&gt;molecule&lt;/keyword&gt;&lt;keyword&gt;dynamics&lt;/keyword&gt;&lt;keyword&gt;electroluminescence&lt;/keyword&gt;&lt;keyword&gt;spectroscopy&lt;/keyword&gt;&lt;keyword&gt;polyfluorene&lt;/keyword&gt;&lt;keyword&gt;suppression&lt;/keyword&gt;&lt;/keywords&gt;&lt;dates&gt;&lt;year&gt;2008&lt;/year&gt;&lt;pub-dates&gt;&lt;date&gt;Nov&lt;/date&gt;&lt;/pub-dates&gt;&lt;/dates&gt;&lt;isbn&gt;1936-0851&lt;/isbn&gt;&lt;accession-num&gt;ISI:000261199400030&lt;/accession-num&gt;&lt;urls&gt;&lt;related-urls&gt;&lt;url&gt;&amp;lt;Go to ISI&amp;gt;://000261199400030&lt;/url&gt;&lt;/related-urls&gt;&lt;/urls&gt;&lt;language&gt;English&lt;/language&gt;&lt;/record&gt;&lt;/Cite&gt;&lt;/EndNote&gt;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6</w:t>
        </w:r>
        <w:r w:rsidR="00525BED">
          <w:fldChar w:fldCharType="end"/>
        </w:r>
      </w:hyperlink>
      <w:r w:rsidR="00686E2F">
        <w:t xml:space="preserve"> </w:t>
      </w:r>
      <w:proofErr w:type="spellStart"/>
      <w:r w:rsidR="00434F30">
        <w:t>P</w:t>
      </w:r>
      <w:r w:rsidR="00686E2F">
        <w:t>erylene</w:t>
      </w:r>
      <w:proofErr w:type="spellEnd"/>
      <w:r w:rsidR="00686E2F">
        <w:t xml:space="preserve"> red was selected as the dye dopant for this system due to the excellent spectral overlap with the emission spectrum of PFBT and its high fluorescence quantum yield (0.</w:t>
      </w:r>
      <w:r w:rsidR="00DA4813">
        <w:t>96 in chloroform</w:t>
      </w:r>
      <w:r w:rsidR="00686E2F">
        <w:t>).</w:t>
      </w:r>
      <w:r w:rsidR="00525BED">
        <w:fldChar w:fldCharType="begin"/>
      </w:r>
      <w:r w:rsidR="00525BED">
        <w:instrText xml:space="preserve"> ADDIN EN.CITE &lt;EndNote&gt;&lt;Cite&gt;&lt;Author&gt;Brouwer&lt;/Author&gt;&lt;Year&gt;2011&lt;/Year&gt;&lt;RecNum&gt;1311&lt;/RecNum&gt;&lt;DisplayText&gt;&lt;style face="superscript"&gt;42,43&lt;/style&gt;&lt;/DisplayText&gt;&lt;record&gt;&lt;rec-number&gt;1311&lt;/rec-number&gt;&lt;foreign-keys&gt;&lt;key app="EN" db-id="92td2f2aorv2tfe55a5vvddgadwe5vda5zez"&gt;1311&lt;/key&gt;&lt;/foreign-keys&gt;&lt;ref-type name="Journal Article"&gt;17&lt;/ref-type&gt;&lt;contributors&gt;&lt;authors&gt;&lt;author&gt;Brouwer, A. M.&lt;/author&gt;&lt;/authors&gt;&lt;/contributors&gt;&lt;titles&gt;&lt;title&gt;Standards for Photoluminescence Quantum Yield Measurements in Solution (IUPAC Technical Report)&lt;/title&gt;&lt;secondary-title&gt;Pure and Applied Chemistry&lt;/secondary-title&gt;&lt;/titles&gt;&lt;periodical&gt;&lt;full-title&gt;Pure and Applied Chemistry&lt;/full-title&gt;&lt;abbr-1&gt;Pure Appl. Chem.&lt;/abbr-1&gt;&lt;/periodical&gt;&lt;pages&gt;2213-2228&lt;/pages&gt;&lt;volume&gt;83&lt;/volume&gt;&lt;number&gt;12&lt;/number&gt;&lt;dates&gt;&lt;year&gt;2011&lt;/year&gt;&lt;/dates&gt;&lt;urls&gt;&lt;/urls&gt;&lt;/record&gt;&lt;/Cite&gt;&lt;Cite&gt;&lt;Author&gt;Seybold&lt;/Author&gt;&lt;Year&gt;1989&lt;/Year&gt;&lt;RecNum&gt;1312&lt;/RecNum&gt;&lt;record&gt;&lt;rec-number&gt;1312&lt;/rec-number&gt;&lt;foreign-keys&gt;&lt;key app="EN" db-id="92td2f2aorv2tfe55a5vvddgadwe5vda5zez"&gt;1312&lt;/key&gt;&lt;/foreign-keys&gt;&lt;ref-type name="Journal Article"&gt;17&lt;/ref-type&gt;&lt;contributors&gt;&lt;authors&gt;&lt;author&gt;Seybold, G.&lt;/author&gt;&lt;author&gt;Wagenblast, G.&lt;/author&gt;&lt;/authors&gt;&lt;/contributors&gt;&lt;titles&gt;&lt;title&gt;New Perylene and Violanthrone Dyestuffs for Fluorescent Collectors&lt;/title&gt;&lt;secondary-title&gt;Dyes and Pigments&lt;/secondary-title&gt;&lt;/titles&gt;&lt;periodical&gt;&lt;full-title&gt;Dyes and Pigments&lt;/full-title&gt;&lt;abbr-1&gt;Dyes Pigm.&lt;/abbr-1&gt;&lt;/periodical&gt;&lt;pages&gt;303-317&lt;/pages&gt;&lt;volume&gt;11&lt;/volume&gt;&lt;dates&gt;&lt;year&gt;1989&lt;/year&gt;&lt;/dates&gt;&lt;urls&gt;&lt;/urls&gt;&lt;/record&gt;&lt;/Cite&gt;&lt;/EndNote&gt;</w:instrText>
      </w:r>
      <w:r w:rsidR="00525BED">
        <w:fldChar w:fldCharType="separate"/>
      </w:r>
      <w:hyperlink w:anchor="_ENREF_42" w:tooltip="Brouwer, 2011 #1311" w:history="1">
        <w:r w:rsidR="00525BED" w:rsidRPr="00525BED">
          <w:rPr>
            <w:noProof/>
            <w:vertAlign w:val="superscript"/>
          </w:rPr>
          <w:t>42</w:t>
        </w:r>
      </w:hyperlink>
      <w:r w:rsidR="00525BED" w:rsidRPr="00525BED">
        <w:rPr>
          <w:noProof/>
          <w:vertAlign w:val="superscript"/>
        </w:rPr>
        <w:t>,</w:t>
      </w:r>
      <w:hyperlink w:anchor="_ENREF_43" w:tooltip="Seybold, 1989 #1312" w:history="1">
        <w:r w:rsidR="00525BED" w:rsidRPr="00525BED">
          <w:rPr>
            <w:noProof/>
            <w:vertAlign w:val="superscript"/>
          </w:rPr>
          <w:t>43</w:t>
        </w:r>
      </w:hyperlink>
      <w:r w:rsidR="00525BED">
        <w:fldChar w:fldCharType="end"/>
      </w:r>
      <w:r w:rsidR="00686E2F" w:rsidRPr="00873A1D">
        <w:t xml:space="preserve"> </w:t>
      </w:r>
      <w:proofErr w:type="spellStart"/>
      <w:r w:rsidR="00686E2F">
        <w:t>Perylene</w:t>
      </w:r>
      <w:proofErr w:type="spellEnd"/>
      <w:r w:rsidR="00686E2F">
        <w:t xml:space="preserve"> red-doped </w:t>
      </w:r>
      <w:r w:rsidR="00434F30">
        <w:t xml:space="preserve">PFBT CPNs were prepared via a </w:t>
      </w:r>
      <w:proofErr w:type="spellStart"/>
      <w:r w:rsidR="00434F30">
        <w:t>nano</w:t>
      </w:r>
      <w:proofErr w:type="spellEnd"/>
      <w:r w:rsidR="00434F30">
        <w:t>-</w:t>
      </w:r>
      <w:r w:rsidR="00686E2F">
        <w:t>precipitation method described previously.</w:t>
      </w:r>
      <w:hyperlink w:anchor="_ENREF_40" w:tooltip="Szymanski, 2005 #1291" w:history="1">
        <w:r w:rsidR="00525BED">
          <w:fldChar w:fldCharType="begin"/>
        </w:r>
        <w:r w:rsidR="00525BED">
          <w:instrText xml:space="preserve"> ADDIN EN.CITE &lt;EndNote&gt;&lt;Cite&gt;&lt;Author&gt;Szymanski&lt;/Author&gt;&lt;Year&gt;2005&lt;/Year&gt;&lt;RecNum&gt;1291&lt;/RecNum&gt;&lt;DisplayText&gt;&lt;style face="superscript"&gt;40&lt;/style&gt;&lt;/DisplayText&gt;&lt;record&gt;&lt;rec-number&gt;1291&lt;/rec-number&gt;&lt;foreign-keys&gt;&lt;key app="EN" db-id="92td2f2aorv2tfe55a5vvddgadwe5vda5zez"&gt;1291&lt;/key&gt;&lt;/foreign-keys&gt;&lt;ref-type name="Journal Article"&gt;17&lt;/ref-type&gt;&lt;contributors&gt;&lt;authors&gt;&lt;author&gt;Szymanski, C., Wu, C. F., Hooper, J., Salazar, M. A., Perdomo, A., Dukes, A., and McNeill, J.&lt;/author&gt;&lt;/authors&gt;&lt;/contributors&gt;&lt;titles&gt;&lt;title&gt;Single Molecule Nanoparticles of the Conjugated Polymer MEH-PPV, Preparation and Characterization by Near-Field Scanning Optical Microscopy.&lt;/title&gt;&lt;secondary-title&gt;Journal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B&lt;/abbr-1&gt;&lt;/alt-periodical&gt;&lt;pages&gt;8543-8546&lt;/pages&gt;&lt;volume&gt;109&lt;/volume&gt;&lt;dates&gt;&lt;year&gt;2005&lt;/year&gt;&lt;/dates&gt;&lt;urls&gt;&lt;/urls&gt;&lt;/record&gt;&lt;/Cite&gt;&lt;/EndNote&gt;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40</w:t>
        </w:r>
        <w:r w:rsidR="00525BED">
          <w:fldChar w:fldCharType="end"/>
        </w:r>
      </w:hyperlink>
      <w:r w:rsidR="00686E2F">
        <w:t xml:space="preserve"> Samples were filtered through a 0.1 µm membrane filter and characterized via UV-Vis and fluorescence spectroscopy.</w:t>
      </w:r>
      <w:r w:rsidR="00ED1A16" w:rsidRPr="00ED1A16">
        <w:rPr>
          <w:color w:val="FF0000"/>
        </w:rPr>
        <w:t xml:space="preserve"> </w:t>
      </w:r>
      <w:r w:rsidR="00686E2F">
        <w:t>Size distributions</w:t>
      </w:r>
      <w:r w:rsidR="004F227B">
        <w:t xml:space="preserve"> were determined via particle </w:t>
      </w:r>
      <w:r w:rsidR="00686E2F">
        <w:t>height analysis of representative AFM i</w:t>
      </w:r>
      <w:r w:rsidR="00AA3143">
        <w:t>mages (c.f. Fig 1).</w:t>
      </w:r>
      <w:r w:rsidR="00ED1A16">
        <w:t xml:space="preserve"> </w:t>
      </w:r>
      <w:r w:rsidR="00695591">
        <w:rPr>
          <w:color w:val="FF0000"/>
        </w:rPr>
        <w:t xml:space="preserve">The </w:t>
      </w:r>
      <w:r w:rsidR="008F0861">
        <w:rPr>
          <w:color w:val="FF0000"/>
        </w:rPr>
        <w:t xml:space="preserve">AFM </w:t>
      </w:r>
      <w:r w:rsidR="00695591">
        <w:rPr>
          <w:color w:val="FF0000"/>
        </w:rPr>
        <w:t xml:space="preserve">images </w:t>
      </w:r>
      <w:r w:rsidR="008F0861">
        <w:rPr>
          <w:color w:val="FF0000"/>
        </w:rPr>
        <w:t>are consistent with</w:t>
      </w:r>
      <w:r w:rsidR="00695591">
        <w:rPr>
          <w:color w:val="FF0000"/>
        </w:rPr>
        <w:t xml:space="preserve"> spherical nanoparticles</w:t>
      </w:r>
      <w:r w:rsidR="004A7525">
        <w:rPr>
          <w:color w:val="FF0000"/>
        </w:rPr>
        <w:t xml:space="preserve">, as is expected for glassy polymers in this size range, based on </w:t>
      </w:r>
      <w:r w:rsidR="0043782A">
        <w:rPr>
          <w:color w:val="FF0000"/>
        </w:rPr>
        <w:t>surface free energy considerations</w:t>
      </w:r>
      <w:r w:rsidR="00695591">
        <w:rPr>
          <w:color w:val="FF0000"/>
        </w:rPr>
        <w:t xml:space="preserve">. </w:t>
      </w:r>
      <w:proofErr w:type="spellStart"/>
      <w:r w:rsidR="0043782A">
        <w:rPr>
          <w:color w:val="FF0000"/>
        </w:rPr>
        <w:t>Terentjev</w:t>
      </w:r>
      <w:proofErr w:type="spellEnd"/>
      <w:r w:rsidR="0043782A">
        <w:rPr>
          <w:color w:val="FF0000"/>
        </w:rPr>
        <w:t xml:space="preserve"> et al</w:t>
      </w:r>
      <w:r w:rsidR="00B72409">
        <w:rPr>
          <w:color w:val="FF0000"/>
        </w:rPr>
        <w:t>.</w:t>
      </w:r>
      <w:r w:rsidR="006E188F">
        <w:rPr>
          <w:color w:val="FF0000"/>
        </w:rPr>
        <w:t xml:space="preserve"> </w:t>
      </w:r>
      <w:r w:rsidR="0043782A">
        <w:rPr>
          <w:color w:val="FF0000"/>
        </w:rPr>
        <w:t>previously reported</w:t>
      </w:r>
      <w:r w:rsidR="00695591">
        <w:rPr>
          <w:color w:val="FF0000"/>
        </w:rPr>
        <w:t xml:space="preserve"> spherical morphology</w:t>
      </w:r>
      <w:r w:rsidR="0043782A">
        <w:rPr>
          <w:color w:val="FF0000"/>
        </w:rPr>
        <w:t xml:space="preserve"> for particles of PFBT </w:t>
      </w:r>
      <w:r w:rsidR="00DC32D8">
        <w:rPr>
          <w:color w:val="FF0000"/>
        </w:rPr>
        <w:t xml:space="preserve">roughly </w:t>
      </w:r>
      <w:r w:rsidR="0043782A">
        <w:rPr>
          <w:color w:val="FF0000"/>
        </w:rPr>
        <w:t>in this size range</w:t>
      </w:r>
      <w:r w:rsidR="00695591">
        <w:rPr>
          <w:color w:val="FF0000"/>
        </w:rPr>
        <w:t>.</w:t>
      </w:r>
      <w:hyperlink w:anchor="_ENREF_44" w:tooltip="Yang, 2005 #1306" w:history="1">
        <w:r w:rsidR="00525BED">
          <w:rPr>
            <w:color w:val="FF0000"/>
          </w:rPr>
          <w:fldChar w:fldCharType="begin"/>
        </w:r>
        <w:r w:rsidR="00525BED">
          <w:rPr>
            <w:color w:val="FF0000"/>
          </w:rPr>
          <w:instrText xml:space="preserve"> ADDIN EN.CITE &lt;EndNote&gt;&lt;Cite&gt;&lt;Author&gt;Yang&lt;/Author&gt;&lt;Year&gt;2005&lt;/Year&gt;&lt;RecNum&gt;1306&lt;/RecNum&gt;&lt;DisplayText&gt;&lt;style face="superscript"&gt;44&lt;/style&gt;&lt;/DisplayText&gt;&lt;record&gt;&lt;rec-number&gt;1306&lt;/rec-number&gt;&lt;foreign-keys&gt;&lt;key app="EN" db-id="92td2f2aorv2tfe55a5vvddgadwe5vda5zez"&gt;1306&lt;/key&gt;&lt;/foreign-keys&gt;&lt;ref-type name="Journal Article"&gt;17&lt;/ref-type&gt;&lt;contributors&gt;&lt;authors&gt;&lt;author&gt;Yang, Z.&lt;/author&gt;&lt;author&gt;Huck, W. T. S.&lt;/author&gt;&lt;author&gt;Clarke, S. M.&lt;/author&gt;&lt;author&gt;Tajbakhsh, A. R.&lt;/author&gt;&lt;author&gt;Terentjev, E. M.&lt;/author&gt;&lt;/authors&gt;&lt;/contributors&gt;&lt;titles&gt;&lt;title&gt;Shape-Memory Nanoparticles from Inherently Non-Spherical Polymer Colloids&lt;/title&gt;&lt;secondary-title&gt;Nature Materials&lt;/secondary-title&gt;&lt;/titles&gt;&lt;periodical&gt;&lt;full-title&gt;Nature Materials&lt;/full-title&gt;&lt;abbr-1&gt;Nat. Mater.&lt;/abbr-1&gt;&lt;/periodical&gt;&lt;pages&gt;486-490&lt;/pages&gt;&lt;volume&gt;4&lt;/volume&gt;&lt;dates&gt;&lt;year&gt;2005&lt;/year&gt;&lt;/dates&gt;&lt;urls&gt;&lt;/urls&gt;&lt;/record&gt;&lt;/Cite&gt;&lt;/EndNote&gt;</w:instrText>
        </w:r>
        <w:r w:rsidR="00525BED">
          <w:rPr>
            <w:color w:val="FF0000"/>
          </w:rPr>
          <w:fldChar w:fldCharType="separate"/>
        </w:r>
        <w:r w:rsidR="00525BED" w:rsidRPr="00525BED">
          <w:rPr>
            <w:noProof/>
            <w:color w:val="FF0000"/>
            <w:vertAlign w:val="superscript"/>
          </w:rPr>
          <w:t>44</w:t>
        </w:r>
        <w:r w:rsidR="00525BED">
          <w:rPr>
            <w:color w:val="FF0000"/>
          </w:rPr>
          <w:fldChar w:fldCharType="end"/>
        </w:r>
      </w:hyperlink>
      <w:r w:rsidR="008D0D6B">
        <w:rPr>
          <w:color w:val="FF0000"/>
        </w:rPr>
        <w:t xml:space="preserve"> </w:t>
      </w:r>
    </w:p>
    <w:p w14:paraId="3B7F6B65" w14:textId="52D370D7" w:rsidR="00B17AAF" w:rsidRDefault="00873A1D" w:rsidP="007D7B03">
      <w:pPr>
        <w:autoSpaceDE w:val="0"/>
        <w:autoSpaceDN w:val="0"/>
        <w:adjustRightInd w:val="0"/>
        <w:spacing w:line="480" w:lineRule="auto"/>
        <w:ind w:firstLine="720"/>
        <w:jc w:val="both"/>
      </w:pPr>
      <w:r>
        <w:t>Energy transfer efficiency</w:t>
      </w:r>
      <w:r w:rsidR="00581177">
        <w:t xml:space="preserve"> as high as 86% was observed</w:t>
      </w:r>
      <w:r w:rsidR="005302E1">
        <w:t xml:space="preserve"> at 2% doping</w:t>
      </w:r>
      <w:r w:rsidR="00F50005">
        <w:t xml:space="preserve">, </w:t>
      </w:r>
      <w:r w:rsidR="005302E1">
        <w:t xml:space="preserve">where </w:t>
      </w:r>
      <w:r w:rsidR="00581177">
        <w:t xml:space="preserve">the energy transfer efficiency is </w:t>
      </w:r>
      <w:r w:rsidR="00686E2F">
        <w:t xml:space="preserve">given </w:t>
      </w:r>
      <w:proofErr w:type="gramStart"/>
      <w:r w:rsidR="00686E2F">
        <w:t>by</w:t>
      </w:r>
      <w:r w:rsidR="0034060C">
        <w:t xml:space="preserve"> </w:t>
      </w:r>
      <w:proofErr w:type="gramEnd"/>
      <w:r w:rsidR="00584CD5">
        <w:rPr>
          <w:rFonts w:ascii="Symbol" w:hAnsi="Symbol"/>
          <w:i/>
          <w:position w:val="-12"/>
        </w:rPr>
        <w:pict w14:anchorId="0E0CD2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.25pt">
            <v:imagedata r:id="rId9" o:title=""/>
          </v:shape>
        </w:pict>
      </w:r>
      <w:r w:rsidR="0034060C">
        <w:t xml:space="preserve">, </w:t>
      </w:r>
      <w:r w:rsidR="007A698C">
        <w:t>and</w:t>
      </w:r>
      <w:r w:rsidR="00F3575C">
        <w:t xml:space="preserve"> </w:t>
      </w:r>
      <w:r w:rsidR="00F3575C" w:rsidRPr="005302E1">
        <w:rPr>
          <w:i/>
          <w:iCs/>
        </w:rPr>
        <w:t>F</w:t>
      </w:r>
      <w:r w:rsidR="00AD29B4">
        <w:rPr>
          <w:i/>
          <w:iCs/>
        </w:rPr>
        <w:t>, F</w:t>
      </w:r>
      <w:r w:rsidR="00AD29B4" w:rsidRPr="005302E1">
        <w:rPr>
          <w:i/>
          <w:iCs/>
          <w:vertAlign w:val="subscript"/>
        </w:rPr>
        <w:t>0</w:t>
      </w:r>
      <w:r w:rsidR="00AD29B4">
        <w:t xml:space="preserve"> are the host</w:t>
      </w:r>
      <w:r w:rsidR="00F3575C">
        <w:t xml:space="preserve"> fluorescence intensity in the presence</w:t>
      </w:r>
      <w:r w:rsidR="00AD29B4">
        <w:t>, absence of dopant</w:t>
      </w:r>
      <w:r w:rsidR="007A698C">
        <w:t>, respectively</w:t>
      </w:r>
      <w:r w:rsidR="00D27BA0">
        <w:t xml:space="preserve"> (c.f. Fig 2)</w:t>
      </w:r>
      <w:r w:rsidR="00581177">
        <w:t>.</w:t>
      </w:r>
      <w:r w:rsidR="00EB4820">
        <w:t xml:space="preserve"> </w:t>
      </w:r>
      <w:r w:rsidR="003A6F42" w:rsidRPr="002140F7">
        <w:rPr>
          <w:color w:val="FF0000"/>
        </w:rPr>
        <w:t>I</w:t>
      </w:r>
      <w:r w:rsidR="00AE5A0E" w:rsidRPr="002140F7">
        <w:rPr>
          <w:color w:val="FF0000"/>
        </w:rPr>
        <w:t xml:space="preserve">t was expected that </w:t>
      </w:r>
      <w:r w:rsidR="001D3D71" w:rsidRPr="002140F7">
        <w:rPr>
          <w:color w:val="FF0000"/>
        </w:rPr>
        <w:t xml:space="preserve">most of the dye is incorporated into the nanoparticles owing to the hydrophobic character of the dye, </w:t>
      </w:r>
      <w:r w:rsidR="00B931E3" w:rsidRPr="002140F7">
        <w:rPr>
          <w:color w:val="FF0000"/>
        </w:rPr>
        <w:t xml:space="preserve">based on previous results </w:t>
      </w:r>
      <w:r w:rsidR="003A6F42" w:rsidRPr="002140F7">
        <w:rPr>
          <w:color w:val="FF0000"/>
        </w:rPr>
        <w:t>examining incorporation of</w:t>
      </w:r>
      <w:r w:rsidR="00B931E3" w:rsidRPr="002140F7">
        <w:rPr>
          <w:color w:val="FF0000"/>
        </w:rPr>
        <w:t xml:space="preserve"> dyes with similar solubility properties,</w:t>
      </w:r>
      <w:r w:rsidR="003A6F42" w:rsidRPr="002140F7">
        <w:rPr>
          <w:color w:val="FF0000"/>
        </w:rPr>
        <w:t xml:space="preserve"> using </w:t>
      </w:r>
      <w:r w:rsidR="003A6F42" w:rsidRPr="002140F7">
        <w:rPr>
          <w:color w:val="FF0000"/>
        </w:rPr>
        <w:lastRenderedPageBreak/>
        <w:t xml:space="preserve">centrifugal concentration to examine </w:t>
      </w:r>
      <w:r w:rsidR="007139C1" w:rsidRPr="002140F7">
        <w:rPr>
          <w:color w:val="FF0000"/>
        </w:rPr>
        <w:t>dye incorporation and possible leaching.</w:t>
      </w:r>
      <w:hyperlink w:anchor="_ENREF_23" w:tooltip="Wu, 2008 #1297" w:history="1">
        <w:r w:rsidR="00525BED" w:rsidRPr="002140F7">
          <w:rPr>
            <w:color w:val="FF0000"/>
          </w:rPr>
          <w:fldChar w:fldCharType="begin"/>
        </w:r>
        <w:r w:rsidR="00525BED" w:rsidRPr="002140F7">
          <w:rPr>
            <w:color w:val="FF0000"/>
          </w:rPr>
          <w:instrText xml:space="preserve"> ADDIN EN.CITE &lt;EndNote&gt;&lt;Cite&gt;&lt;Author&gt;Wu&lt;/Author&gt;&lt;Year&gt;2008&lt;/Year&gt;&lt;RecNum&gt;1297&lt;/RecNum&gt;&lt;DisplayText&gt;&lt;style face="superscript"&gt;23&lt;/style&gt;&lt;/DisplayText&gt;&lt;record&gt;&lt;rec-number&gt;1297&lt;/rec-number&gt;&lt;foreign-keys&gt;&lt;key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  </w:r>
        <w:r w:rsidR="00525BED" w:rsidRPr="002140F7">
          <w:rPr>
            <w:color w:val="FF0000"/>
          </w:rPr>
          <w:fldChar w:fldCharType="separate"/>
        </w:r>
        <w:r w:rsidR="00525BED" w:rsidRPr="002140F7">
          <w:rPr>
            <w:noProof/>
            <w:color w:val="FF0000"/>
            <w:vertAlign w:val="superscript"/>
          </w:rPr>
          <w:t>23</w:t>
        </w:r>
        <w:r w:rsidR="00525BED" w:rsidRPr="002140F7">
          <w:rPr>
            <w:color w:val="FF0000"/>
          </w:rPr>
          <w:fldChar w:fldCharType="end"/>
        </w:r>
      </w:hyperlink>
      <w:r w:rsidR="00B931E3" w:rsidRPr="002140F7">
        <w:rPr>
          <w:color w:val="FF0000"/>
        </w:rPr>
        <w:t xml:space="preserve"> </w:t>
      </w:r>
      <w:r w:rsidR="007139C1" w:rsidRPr="002140F7">
        <w:rPr>
          <w:color w:val="FF0000"/>
        </w:rPr>
        <w:t>Additionally, the lack of additional features in the UV-</w:t>
      </w:r>
      <w:proofErr w:type="spellStart"/>
      <w:r w:rsidR="007139C1" w:rsidRPr="002140F7">
        <w:rPr>
          <w:color w:val="FF0000"/>
        </w:rPr>
        <w:t>vis</w:t>
      </w:r>
      <w:proofErr w:type="spellEnd"/>
      <w:r w:rsidR="007139C1" w:rsidRPr="002140F7">
        <w:rPr>
          <w:color w:val="FF0000"/>
        </w:rPr>
        <w:t xml:space="preserve"> and fluorescence spectra </w:t>
      </w:r>
      <w:r w:rsidR="003E5EF0" w:rsidRPr="002140F7">
        <w:rPr>
          <w:color w:val="FF0000"/>
        </w:rPr>
        <w:t xml:space="preserve">that could be ascribed to free dye or dye aggregate in solution is evidence that the fraction of unincorporated dye is small (less than a few percent). </w:t>
      </w:r>
      <w:r w:rsidR="00C805A0" w:rsidRPr="002140F7">
        <w:rPr>
          <w:color w:val="FF0000"/>
        </w:rPr>
        <w:t xml:space="preserve">Finally, </w:t>
      </w:r>
      <w:r w:rsidR="001D3D71" w:rsidRPr="002140F7">
        <w:rPr>
          <w:color w:val="FF0000"/>
        </w:rPr>
        <w:t>t</w:t>
      </w:r>
      <w:r w:rsidRPr="002140F7">
        <w:rPr>
          <w:color w:val="FF0000"/>
        </w:rPr>
        <w:t xml:space="preserve">he high energy transfer efficiency at low doping ratios </w:t>
      </w:r>
      <w:r w:rsidR="00073256" w:rsidRPr="002140F7">
        <w:rPr>
          <w:color w:val="FF0000"/>
        </w:rPr>
        <w:t>provides additional confirmation</w:t>
      </w:r>
      <w:r w:rsidR="00C805A0" w:rsidRPr="002140F7">
        <w:rPr>
          <w:color w:val="FF0000"/>
        </w:rPr>
        <w:t xml:space="preserve"> that a high fraction of the dye molecules are incorporated in the nanoparticles</w:t>
      </w:r>
      <w:r w:rsidR="00853631" w:rsidRPr="002140F7">
        <w:rPr>
          <w:color w:val="FF0000"/>
        </w:rPr>
        <w:t>.</w:t>
      </w:r>
      <w:r w:rsidR="00853631">
        <w:t xml:space="preserve"> </w:t>
      </w:r>
      <w:r w:rsidR="005A2BC2">
        <w:t>T</w:t>
      </w:r>
      <w:r w:rsidR="00853631">
        <w:t>he intensity of acceptor emission in the doped samples increases as dopant is added up to 0.5% doping. Upon further doping, acceptor emission intensity decreases.</w:t>
      </w:r>
      <w:r w:rsidR="00AA3143">
        <w:t xml:space="preserve"> </w:t>
      </w:r>
      <w:r w:rsidR="00B80C23">
        <w:t>We ascribe this</w:t>
      </w:r>
      <w:r w:rsidR="00853631">
        <w:t xml:space="preserve"> to aggregation quenching</w:t>
      </w:r>
      <w:r w:rsidR="00840DDC">
        <w:t xml:space="preserve"> of the acceptor </w:t>
      </w:r>
      <w:r w:rsidR="000E5D2C">
        <w:t xml:space="preserve">as dye dimers </w:t>
      </w:r>
      <w:r w:rsidR="00853631">
        <w:t>form</w:t>
      </w:r>
      <w:r w:rsidR="00840DDC">
        <w:t xml:space="preserve"> within the nanoparticle</w:t>
      </w:r>
      <w:r w:rsidR="000E5D2C">
        <w:t xml:space="preserve"> at higher doping levels</w:t>
      </w:r>
      <w:r w:rsidR="001D3477">
        <w:t xml:space="preserve">. Aggregate formation </w:t>
      </w:r>
      <w:r w:rsidR="00B80C23">
        <w:t>could also explain</w:t>
      </w:r>
      <w:r w:rsidR="00853631">
        <w:t xml:space="preserve"> the red shift of the acceptor emission </w:t>
      </w:r>
      <w:r w:rsidR="00C57B78">
        <w:t>observed at higher doping levels</w:t>
      </w:r>
      <w:r w:rsidR="00853631">
        <w:t>.</w:t>
      </w:r>
      <w:r w:rsidR="00686E2F">
        <w:t xml:space="preserve"> </w:t>
      </w:r>
      <w:r>
        <w:t>S</w:t>
      </w:r>
      <w:r w:rsidR="002F04EE">
        <w:t>tern-</w:t>
      </w:r>
      <w:proofErr w:type="spellStart"/>
      <w:r w:rsidR="002F04EE">
        <w:t>Volmer</w:t>
      </w:r>
      <w:proofErr w:type="spellEnd"/>
      <w:r w:rsidR="009A0EFA">
        <w:t xml:space="preserve"> analysis</w:t>
      </w:r>
      <w:r w:rsidR="00CD49DD">
        <w:t xml:space="preserve"> was</w:t>
      </w:r>
      <w:r w:rsidR="0085196A">
        <w:t xml:space="preserve"> performed using </w:t>
      </w:r>
      <w:r w:rsidR="002F04EE">
        <w:t xml:space="preserve">the quencher/donor molecular fraction </w:t>
      </w:r>
      <w:r w:rsidR="002F04EE">
        <w:rPr>
          <w:i/>
        </w:rPr>
        <w:t xml:space="preserve">f </w:t>
      </w:r>
      <w:r w:rsidR="002F04EE">
        <w:t>=</w:t>
      </w:r>
      <w:r w:rsidR="009A0EFA">
        <w:t xml:space="preserve"> </w:t>
      </w:r>
      <w:proofErr w:type="spellStart"/>
      <w:r w:rsidR="002F04EE" w:rsidRPr="0085196A">
        <w:rPr>
          <w:i/>
        </w:rPr>
        <w:t>n</w:t>
      </w:r>
      <w:r w:rsidR="002F04EE" w:rsidRPr="0085196A">
        <w:rPr>
          <w:i/>
          <w:vertAlign w:val="subscript"/>
        </w:rPr>
        <w:t>dye</w:t>
      </w:r>
      <w:proofErr w:type="spellEnd"/>
      <w:r w:rsidR="002F04EE">
        <w:t>/</w:t>
      </w:r>
      <w:proofErr w:type="spellStart"/>
      <w:r w:rsidR="002F04EE" w:rsidRPr="0085196A">
        <w:rPr>
          <w:i/>
        </w:rPr>
        <w:t>n</w:t>
      </w:r>
      <w:r w:rsidR="002F04EE" w:rsidRPr="0085196A">
        <w:rPr>
          <w:i/>
          <w:vertAlign w:val="subscript"/>
        </w:rPr>
        <w:t>poly</w:t>
      </w:r>
      <w:proofErr w:type="spellEnd"/>
      <w:r w:rsidR="003A65B7">
        <w:t xml:space="preserve"> </w:t>
      </w:r>
      <w:r w:rsidR="0085196A">
        <w:t xml:space="preserve">as the unit of concentration, </w:t>
      </w:r>
      <w:r w:rsidR="003A65B7">
        <w:t>in order to obtain</w:t>
      </w:r>
      <w:r w:rsidR="002F04EE">
        <w:t xml:space="preserve"> </w:t>
      </w:r>
      <w:r w:rsidR="002F04EE" w:rsidRPr="00A300FE">
        <w:rPr>
          <w:i/>
        </w:rPr>
        <w:t>K</w:t>
      </w:r>
      <w:r w:rsidR="002F04EE" w:rsidRPr="00A300FE">
        <w:rPr>
          <w:i/>
          <w:vertAlign w:val="subscript"/>
        </w:rPr>
        <w:t>SV</w:t>
      </w:r>
      <w:r w:rsidR="00CD49DD">
        <w:t xml:space="preserve"> in terms of the number of polymer molecules quenched per </w:t>
      </w:r>
      <w:proofErr w:type="spellStart"/>
      <w:r w:rsidR="00CD49DD">
        <w:t>perylene</w:t>
      </w:r>
      <w:proofErr w:type="spellEnd"/>
      <w:r w:rsidR="00CD49DD">
        <w:t xml:space="preserve"> red molecule</w:t>
      </w:r>
      <w:r w:rsidR="002F04EE">
        <w:t>.</w:t>
      </w:r>
      <w:r w:rsidR="009A0EFA">
        <w:t xml:space="preserve"> </w:t>
      </w:r>
      <w:r w:rsidR="00016CC9">
        <w:t>The analysis</w:t>
      </w:r>
      <w:r w:rsidR="002F04EE">
        <w:t xml:space="preserve"> yield</w:t>
      </w:r>
      <w:r w:rsidR="00016CC9">
        <w:t>s</w:t>
      </w:r>
      <w:r w:rsidR="002F04EE">
        <w:t xml:space="preserve"> a</w:t>
      </w:r>
      <w:r w:rsidR="00853631">
        <w:t xml:space="preserve"> </w:t>
      </w:r>
      <w:r>
        <w:t xml:space="preserve">quenching constant of 37 per </w:t>
      </w:r>
      <w:r w:rsidR="00660D75">
        <w:t xml:space="preserve">dye </w:t>
      </w:r>
      <w:r>
        <w:t>molecule, indicating that roughly 37 PFBT molecules are q</w:t>
      </w:r>
      <w:r w:rsidR="00A300FE">
        <w:t>uenched per</w:t>
      </w:r>
      <w:r>
        <w:t xml:space="preserve"> dye</w:t>
      </w:r>
      <w:r w:rsidR="002F04EE">
        <w:t xml:space="preserve"> molecule</w:t>
      </w:r>
      <w:r>
        <w:t xml:space="preserve">. </w:t>
      </w:r>
      <w:r w:rsidR="00840DDC">
        <w:t>From this result, an</w:t>
      </w:r>
      <w:r w:rsidR="008A5179">
        <w:t xml:space="preserve"> effecti</w:t>
      </w:r>
      <w:r w:rsidR="00345676">
        <w:t xml:space="preserve">ve </w:t>
      </w:r>
      <w:r w:rsidR="005E4898">
        <w:t xml:space="preserve">dye </w:t>
      </w:r>
      <w:r w:rsidR="00345676">
        <w:t>quench</w:t>
      </w:r>
      <w:r w:rsidR="005E4898">
        <w:t>ing radius of</w:t>
      </w:r>
      <w:r w:rsidR="007F23E7">
        <w:t xml:space="preserve"> 5.3 nm</w:t>
      </w:r>
      <w:r w:rsidR="005E4898">
        <w:t xml:space="preserve"> is obtained</w:t>
      </w:r>
      <w:r w:rsidR="007F23E7">
        <w:t xml:space="preserve">, which </w:t>
      </w:r>
      <w:r w:rsidR="00A7425C">
        <w:t xml:space="preserve">is significantly larger than the calculated </w:t>
      </w:r>
      <w:proofErr w:type="spellStart"/>
      <w:r w:rsidR="00C24CC8">
        <w:t>Förster</w:t>
      </w:r>
      <w:proofErr w:type="spellEnd"/>
      <w:r w:rsidR="00C24CC8">
        <w:t xml:space="preserve"> radius, </w:t>
      </w:r>
      <w:r w:rsidR="00087F83">
        <w:t xml:space="preserve">providing initial indication of </w:t>
      </w:r>
      <w:proofErr w:type="spellStart"/>
      <w:r w:rsidR="00087F83">
        <w:t>exciton</w:t>
      </w:r>
      <w:proofErr w:type="spellEnd"/>
      <w:r w:rsidR="00087F83">
        <w:t xml:space="preserve"> diffusion</w:t>
      </w:r>
      <w:r w:rsidR="00B17AAF">
        <w:t>.</w:t>
      </w:r>
    </w:p>
    <w:p w14:paraId="6A7EBB29" w14:textId="65C938D4" w:rsidR="007D7B03" w:rsidRPr="007D7B03" w:rsidRDefault="00873A1D" w:rsidP="007D7B03">
      <w:pPr>
        <w:autoSpaceDE w:val="0"/>
        <w:autoSpaceDN w:val="0"/>
        <w:adjustRightInd w:val="0"/>
        <w:spacing w:line="480" w:lineRule="auto"/>
        <w:ind w:firstLine="720"/>
        <w:jc w:val="both"/>
      </w:pPr>
      <w:r>
        <w:t xml:space="preserve">The quantum yield of </w:t>
      </w:r>
      <w:proofErr w:type="spellStart"/>
      <w:r>
        <w:t>undoped</w:t>
      </w:r>
      <w:proofErr w:type="spellEnd"/>
      <w:r>
        <w:t xml:space="preserve"> PF</w:t>
      </w:r>
      <w:r w:rsidR="00853631">
        <w:t>BT CPNs was measured to be 0.14,</w:t>
      </w:r>
      <w:r>
        <w:t xml:space="preserve"> consistent with prior measurements.</w:t>
      </w:r>
      <w:hyperlink w:anchor="_ENREF_6" w:tooltip="Wu, 2008 #1299" w:history="1">
        <w:r w:rsidR="00525BED">
          <w:fldChar w:fldCharType="begin"/>
        </w:r>
        <w:r w:rsidR="00525BED">
          <w:instrText xml:space="preserve"> ADDIN EN.CITE &lt;EndNote&gt;&lt;Cite&gt;&lt;Author&gt;Wu&lt;/Author&gt;&lt;Year&gt;2008&lt;/Year&gt;&lt;RecNum&gt;1299&lt;/RecNum&gt;&lt;DisplayText&gt;&lt;style face="superscript"&gt;6&lt;/style&gt;&lt;/DisplayText&gt;&lt;record&gt;&lt;rec-number&gt;1299&lt;/rec-number&gt;&lt;foreign-keys&gt;&lt;key app="EN" db-id="92td2f2aorv2tfe55a5vvddgadwe5vda5zez"&gt;1299&lt;/key&gt;&lt;/foreign-keys&gt;&lt;ref-type name="Journal Article"&gt;17&lt;/ref-type&gt;&lt;contributors&gt;&lt;authors&gt;&lt;author&gt;Wu, C. F.&lt;/author&gt;&lt;author&gt;Bull, B.&lt;/author&gt;&lt;author&gt;Szymanski, C.&lt;/author&gt;&lt;author&gt;Christensen, K.&lt;/author&gt;&lt;author&gt;McNeill, J.&lt;/author&gt;&lt;/authors&gt;&lt;/contributors&gt;&lt;auth-address&gt;McNeill, J&amp;#xD;Clemson Univ, Dept Chem, Clemson, SC 29634 USA&amp;#xD;Clemson Univ, Dept Chem, Clemson, SC 29634 USA&amp;#xD;Clemson Univ, Ctr Opt Mat Sci &amp;amp; Engn Technol, Clemson, SC 29634 USA&lt;/auth-address&gt;&lt;titles&gt;&lt;title&gt;Multicolor Conjugated Polymer Dots for Biological Fluorescence Imaging&lt;/title&gt;&lt;secondary-title&gt;ACS Nano&lt;/secondary-title&gt;&lt;/titles&gt;&lt;periodical&gt;&lt;full-title&gt;ACS Nano&lt;/full-title&gt;&lt;abbr-1&gt;ACS Nano&lt;/abbr-1&gt;&lt;/periodical&gt;&lt;pages&gt;2415-2423&lt;/pages&gt;&lt;volume&gt;2&lt;/volume&gt;&lt;number&gt;11&lt;/number&gt;&lt;keywords&gt;&lt;keyword&gt;conjugated polymer dots&lt;/keyword&gt;&lt;keyword&gt;fluorescent probes&lt;/keyword&gt;&lt;keyword&gt;single molecule&lt;/keyword&gt;&lt;keyword&gt;nanoparticle&lt;/keyword&gt;&lt;keyword&gt;fluorescence imaging&lt;/keyword&gt;&lt;keyword&gt;quantum dots&lt;/keyword&gt;&lt;keyword&gt;energy-transfer&lt;/keyword&gt;&lt;keyword&gt;live cells&lt;/keyword&gt;&lt;keyword&gt;nanoparticles&lt;/keyword&gt;&lt;keyword&gt;molecule&lt;/keyword&gt;&lt;keyword&gt;dynamics&lt;/keyword&gt;&lt;keyword&gt;electroluminescence&lt;/keyword&gt;&lt;keyword&gt;spectroscopy&lt;/keyword&gt;&lt;keyword&gt;polyfluorene&lt;/keyword&gt;&lt;keyword&gt;suppression&lt;/keyword&gt;&lt;/keywords&gt;&lt;dates&gt;&lt;year&gt;2008&lt;/year&gt;&lt;pub-dates&gt;&lt;date&gt;Nov&lt;/date&gt;&lt;/pub-dates&gt;&lt;/dates&gt;&lt;isbn&gt;1936-0851&lt;/isbn&gt;&lt;accession-num&gt;ISI:000261199400030&lt;/accession-num&gt;&lt;urls&gt;&lt;related-urls&gt;&lt;url&gt;&amp;lt;Go to ISI&amp;gt;://000261199400030&lt;/url&gt;&lt;/related-urls&gt;&lt;/urls&gt;&lt;language&gt;English&lt;/language&gt;&lt;/record&gt;&lt;/Cite&gt;&lt;/EndNote&gt;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6</w:t>
        </w:r>
        <w:r w:rsidR="00525BED">
          <w:fldChar w:fldCharType="end"/>
        </w:r>
      </w:hyperlink>
      <w:r>
        <w:rPr>
          <w:vertAlign w:val="superscript"/>
        </w:rPr>
        <w:t>,</w:t>
      </w:r>
      <w:r w:rsidR="003E01A3">
        <w:rPr>
          <w:vertAlign w:val="superscript"/>
        </w:rPr>
        <w:fldChar w:fldCharType="begin">
          <w:fldData xml:space="preserve">PEVuZE5vdGU+PENpdGU+PEF1dGhvcj5UaWFuPC9BdXRob3I+PFllYXI+MjAxMDwvWWVhcj48UmVj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</w:fldData>
        </w:fldChar>
      </w:r>
      <w:r w:rsidR="00525BED">
        <w:rPr>
          <w:vertAlign w:val="superscript"/>
        </w:rPr>
        <w:instrText xml:space="preserve"> ADDIN EN.CITE </w:instrText>
      </w:r>
      <w:r w:rsidR="00525BED">
        <w:rPr>
          <w:vertAlign w:val="superscript"/>
        </w:rPr>
        <w:fldChar w:fldCharType="begin">
          <w:fldData xml:space="preserve">PEVuZE5vdGU+PENpdGU+PEF1dGhvcj5UaWFuPC9BdXRob3I+PFllYXI+MjAxMDwvWWVhcj48UmVj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</w:fldData>
        </w:fldChar>
      </w:r>
      <w:r w:rsidR="00525BED">
        <w:rPr>
          <w:vertAlign w:val="superscript"/>
        </w:rPr>
        <w:instrText xml:space="preserve"> ADDIN EN.CITE.DATA </w:instrText>
      </w:r>
      <w:r w:rsidR="00525BED">
        <w:rPr>
          <w:vertAlign w:val="superscript"/>
        </w:rPr>
      </w:r>
      <w:r w:rsidR="00525BED">
        <w:rPr>
          <w:vertAlign w:val="superscript"/>
        </w:rPr>
        <w:fldChar w:fldCharType="end"/>
      </w:r>
      <w:r w:rsidR="003E01A3">
        <w:rPr>
          <w:vertAlign w:val="superscript"/>
        </w:rPr>
      </w:r>
      <w:r w:rsidR="003E01A3">
        <w:rPr>
          <w:vertAlign w:val="superscript"/>
        </w:rPr>
        <w:fldChar w:fldCharType="separate"/>
      </w:r>
      <w:hyperlink w:anchor="_ENREF_45" w:tooltip="Tian, 2010 #1292" w:history="1">
        <w:r w:rsidR="00525BED">
          <w:rPr>
            <w:noProof/>
            <w:vertAlign w:val="superscript"/>
          </w:rPr>
          <w:t>45</w:t>
        </w:r>
      </w:hyperlink>
      <w:r w:rsidR="00525BED">
        <w:rPr>
          <w:noProof/>
          <w:vertAlign w:val="superscript"/>
        </w:rPr>
        <w:t>,</w:t>
      </w:r>
      <w:hyperlink w:anchor="_ENREF_46" w:tooltip="Tian, 2013 #1293" w:history="1">
        <w:r w:rsidR="00525BED">
          <w:rPr>
            <w:noProof/>
            <w:vertAlign w:val="superscript"/>
          </w:rPr>
          <w:t>46</w:t>
        </w:r>
      </w:hyperlink>
      <w:r w:rsidR="003E01A3">
        <w:rPr>
          <w:vertAlign w:val="superscript"/>
        </w:rPr>
        <w:fldChar w:fldCharType="end"/>
      </w:r>
      <w:r>
        <w:t xml:space="preserve"> The total fluorescence quantum yield of the doped samples decreas</w:t>
      </w:r>
      <w:r w:rsidR="00907F9C">
        <w:t xml:space="preserve">es </w:t>
      </w:r>
      <w:r w:rsidR="00776952">
        <w:t>monotonically</w:t>
      </w:r>
      <w:r w:rsidR="00EB4D44">
        <w:t xml:space="preserve"> </w:t>
      </w:r>
      <w:r w:rsidR="00907F9C">
        <w:t xml:space="preserve">with increasing </w:t>
      </w:r>
      <w:r>
        <w:t xml:space="preserve">dopant </w:t>
      </w:r>
      <w:r w:rsidR="006B49D1">
        <w:t>concentration</w:t>
      </w:r>
      <w:r w:rsidR="00EB4D44">
        <w:t>, indicating that doping with this dye does not</w:t>
      </w:r>
      <w:r w:rsidR="00EB7202">
        <w:t xml:space="preserve"> increase CPN brightness as </w:t>
      </w:r>
      <w:r w:rsidR="00E03708">
        <w:t xml:space="preserve">initially </w:t>
      </w:r>
      <w:r w:rsidR="00EB7202">
        <w:t>hoped</w:t>
      </w:r>
      <w:r>
        <w:t xml:space="preserve"> (c.f. Fig 2). However, at moderate doping levels (0.5%-1%), the decrease in fluorescence </w:t>
      </w:r>
      <w:r w:rsidR="00EB7202">
        <w:t>quantum yield is minimal</w:t>
      </w:r>
      <w:r>
        <w:t>, while the energy transfer efficiency is high</w:t>
      </w:r>
      <w:r w:rsidR="005A2383">
        <w:t xml:space="preserve">, thus doping with </w:t>
      </w:r>
      <w:proofErr w:type="spellStart"/>
      <w:r w:rsidR="005A2383">
        <w:t>perylene</w:t>
      </w:r>
      <w:proofErr w:type="spellEnd"/>
      <w:r w:rsidR="005A2383">
        <w:t xml:space="preserve"> red can be used to red-shift the fluorescence</w:t>
      </w:r>
      <w:r w:rsidR="00564DEE">
        <w:t xml:space="preserve"> while maintaining high levels of brightness</w:t>
      </w:r>
      <w:r>
        <w:t>.</w:t>
      </w:r>
      <w:r w:rsidR="00B92EAB">
        <w:t xml:space="preserve"> </w:t>
      </w:r>
      <w:r w:rsidR="002D4EFE" w:rsidRPr="002140F7">
        <w:rPr>
          <w:color w:val="FF0000"/>
          <w:shd w:val="clear" w:color="auto" w:fill="FFFFFF"/>
        </w:rPr>
        <w:t>In microscopic imaging experiments,</w:t>
      </w:r>
      <w:r w:rsidR="002D4EFE" w:rsidRPr="002D4EFE">
        <w:rPr>
          <w:color w:val="FF0000"/>
          <w:shd w:val="clear" w:color="auto" w:fill="FFFFFF"/>
        </w:rPr>
        <w:t xml:space="preserve"> signal levels and </w:t>
      </w:r>
      <w:r w:rsidR="002D4EFE" w:rsidRPr="002D4EFE">
        <w:rPr>
          <w:color w:val="FF0000"/>
          <w:shd w:val="clear" w:color="auto" w:fill="FFFFFF"/>
        </w:rPr>
        <w:lastRenderedPageBreak/>
        <w:t xml:space="preserve">contrast are affected by several phenomena and factors related to </w:t>
      </w:r>
      <w:r w:rsidR="00EE3BC3">
        <w:rPr>
          <w:color w:val="FF0000"/>
          <w:shd w:val="clear" w:color="auto" w:fill="FFFFFF"/>
        </w:rPr>
        <w:t xml:space="preserve">the spectroscopy of the dyes and </w:t>
      </w:r>
      <w:r w:rsidR="002D4EFE" w:rsidRPr="002D4EFE">
        <w:rPr>
          <w:color w:val="FF0000"/>
          <w:shd w:val="clear" w:color="auto" w:fill="FFFFFF"/>
        </w:rPr>
        <w:t>the experimental setup.</w:t>
      </w:r>
      <w:hyperlink w:anchor="_ENREF_47" w:tooltip="Ntziachristos, 2006 #1286" w:history="1">
        <w:r w:rsidR="00525BED">
          <w:rPr>
            <w:color w:val="FF0000"/>
          </w:rPr>
          <w:fldChar w:fldCharType="begin"/>
        </w:r>
        <w:r w:rsidR="00525BED">
          <w:rPr>
            <w:color w:val="FF0000"/>
          </w:rPr>
          <w:instrText xml:space="preserve"> ADDIN EN.CITE &lt;EndNote&gt;&lt;Cite&gt;&lt;Author&gt;Ntziachristos&lt;/Author&gt;&lt;Year&gt;2006&lt;/Year&gt;&lt;RecNum&gt;1286&lt;/RecNum&gt;&lt;DisplayText&gt;&lt;style face="superscript"&gt;47&lt;/style&gt;&lt;/DisplayText&gt;&lt;record&gt;&lt;rec-number&gt;1286&lt;/rec-number&gt;&lt;foreign-keys&gt;&lt;key app="EN" db-id="92td2f2aorv2tfe55a5vvddgadwe5vda5zez"&gt;1286&lt;/key&gt;&lt;/foreign-keys&gt;&lt;ref-type name="Journal Article"&gt;17&lt;/ref-type&gt;&lt;contributors&gt;&lt;authors&gt;&lt;author&gt;Ntziachristos, V.&lt;/author&gt;&lt;/authors&gt;&lt;/contributors&gt;&lt;titles&gt;&lt;title&gt;Fluorescence Molecular Imaging.&lt;/title&gt;&lt;secondary-title&gt;Annual Review of Biomedical Engineering&lt;/secondary-title&gt;&lt;alt-title&gt;Annu. Rev. Biomed. Eng.&lt;/alt-title&gt;&lt;/titles&gt;&lt;periodical&gt;&lt;full-title&gt;Annual Review of Biomedical Engineering&lt;/full-title&gt;&lt;abbr-1&gt;Annu. Rev. Biomed. Eng.&lt;/abbr-1&gt;&lt;/periodical&gt;&lt;alt-periodical&gt;&lt;full-title&gt;Annual Review of Biomedical Engineering&lt;/full-title&gt;&lt;abbr-1&gt;Annu. Rev. Biomed. Eng.&lt;/abbr-1&gt;&lt;/alt-periodical&gt;&lt;pages&gt;1-33&lt;/pages&gt;&lt;volume&gt;8&lt;/volume&gt;&lt;dates&gt;&lt;year&gt;2006&lt;/year&gt;&lt;/dates&gt;&lt;urls&gt;&lt;/urls&gt;&lt;/record&gt;&lt;/Cite&gt;&lt;/EndNote&gt;</w:instrText>
        </w:r>
        <w:r w:rsidR="00525BED">
          <w:rPr>
            <w:color w:val="FF0000"/>
          </w:rPr>
          <w:fldChar w:fldCharType="separate"/>
        </w:r>
        <w:r w:rsidR="00525BED" w:rsidRPr="00525BED">
          <w:rPr>
            <w:noProof/>
            <w:color w:val="FF0000"/>
            <w:vertAlign w:val="superscript"/>
          </w:rPr>
          <w:t>47</w:t>
        </w:r>
        <w:r w:rsidR="00525BED">
          <w:rPr>
            <w:color w:val="FF0000"/>
          </w:rPr>
          <w:fldChar w:fldCharType="end"/>
        </w:r>
      </w:hyperlink>
      <w:r w:rsidR="002D4EFE" w:rsidRPr="002D4EFE">
        <w:rPr>
          <w:color w:val="FF0000"/>
        </w:rPr>
        <w:t xml:space="preserve"> </w:t>
      </w:r>
      <w:r w:rsidR="002D4EFE" w:rsidRPr="002D4EFE">
        <w:rPr>
          <w:color w:val="FF0000"/>
          <w:shd w:val="clear" w:color="auto" w:fill="FFFFFF"/>
        </w:rPr>
        <w:t xml:space="preserve">A key issue is </w:t>
      </w:r>
      <w:proofErr w:type="spellStart"/>
      <w:r w:rsidR="002D4EFE" w:rsidRPr="002D4EFE">
        <w:rPr>
          <w:color w:val="FF0000"/>
          <w:shd w:val="clear" w:color="auto" w:fill="FFFFFF"/>
        </w:rPr>
        <w:t>autofluorescence</w:t>
      </w:r>
      <w:proofErr w:type="spellEnd"/>
      <w:r w:rsidR="002D4EFE" w:rsidRPr="002D4EFE">
        <w:rPr>
          <w:color w:val="FF0000"/>
          <w:shd w:val="clear" w:color="auto" w:fill="FFFFFF"/>
        </w:rPr>
        <w:t xml:space="preserve"> from the sample and from the various optical materials. </w:t>
      </w:r>
      <w:proofErr w:type="spellStart"/>
      <w:r w:rsidR="002D4EFE" w:rsidRPr="002D4EFE">
        <w:rPr>
          <w:color w:val="FF0000"/>
          <w:shd w:val="clear" w:color="auto" w:fill="FFFFFF"/>
        </w:rPr>
        <w:t>Autofluorescence</w:t>
      </w:r>
      <w:proofErr w:type="spellEnd"/>
      <w:r w:rsidR="002D4EFE" w:rsidRPr="002D4EFE">
        <w:rPr>
          <w:color w:val="FF0000"/>
          <w:shd w:val="clear" w:color="auto" w:fill="FFFFFF"/>
        </w:rPr>
        <w:t xml:space="preserve"> typically peaks a few nm to the red of the excitation wavelength, with a long red tail. Thus, for typical dyes with small Stokes shifts, selection of filters involves a compromise between efficient collection of the emission of interest and rejection of </w:t>
      </w:r>
      <w:proofErr w:type="spellStart"/>
      <w:r w:rsidR="002D4EFE" w:rsidRPr="002D4EFE">
        <w:rPr>
          <w:color w:val="FF0000"/>
          <w:shd w:val="clear" w:color="auto" w:fill="FFFFFF"/>
        </w:rPr>
        <w:t>autofluorescence</w:t>
      </w:r>
      <w:proofErr w:type="spellEnd"/>
      <w:r w:rsidR="002D4EFE" w:rsidRPr="002D4EFE">
        <w:rPr>
          <w:color w:val="FF0000"/>
          <w:shd w:val="clear" w:color="auto" w:fill="FFFFFF"/>
        </w:rPr>
        <w:t xml:space="preserve">. The PFBT nanoparticles doped with </w:t>
      </w:r>
      <w:proofErr w:type="spellStart"/>
      <w:r w:rsidR="002D4EFE" w:rsidRPr="002D4EFE">
        <w:rPr>
          <w:color w:val="FF0000"/>
          <w:shd w:val="clear" w:color="auto" w:fill="FFFFFF"/>
        </w:rPr>
        <w:t>perylene</w:t>
      </w:r>
      <w:proofErr w:type="spellEnd"/>
      <w:r w:rsidR="002D4EFE" w:rsidRPr="002D4EFE">
        <w:rPr>
          <w:color w:val="FF0000"/>
          <w:shd w:val="clear" w:color="auto" w:fill="FFFFFF"/>
        </w:rPr>
        <w:t xml:space="preserve"> red exhibit a large red-shift in the emission, which is advantageous for efficient collection of fluorescence and rejection of </w:t>
      </w:r>
      <w:proofErr w:type="spellStart"/>
      <w:r w:rsidR="002D4EFE" w:rsidRPr="002D4EFE">
        <w:rPr>
          <w:color w:val="FF0000"/>
          <w:shd w:val="clear" w:color="auto" w:fill="FFFFFF"/>
        </w:rPr>
        <w:t>autofluorescence</w:t>
      </w:r>
      <w:proofErr w:type="spellEnd"/>
      <w:r w:rsidR="002D4EFE" w:rsidRPr="002D4EFE">
        <w:rPr>
          <w:color w:val="FF0000"/>
          <w:shd w:val="clear" w:color="auto" w:fill="FFFFFF"/>
        </w:rPr>
        <w:t>.</w:t>
      </w:r>
    </w:p>
    <w:p w14:paraId="4BEE994D" w14:textId="16788F80" w:rsidR="00EF0B11" w:rsidRDefault="00946406" w:rsidP="007D7B03">
      <w:pPr>
        <w:autoSpaceDE w:val="0"/>
        <w:autoSpaceDN w:val="0"/>
        <w:adjustRightInd w:val="0"/>
        <w:spacing w:line="480" w:lineRule="auto"/>
        <w:ind w:firstLine="720"/>
        <w:jc w:val="both"/>
      </w:pPr>
      <w:proofErr w:type="gramStart"/>
      <w:r>
        <w:rPr>
          <w:b/>
        </w:rPr>
        <w:t>Picosecond time-resolved fluorescence spectroscopy.</w:t>
      </w:r>
      <w:proofErr w:type="gramEnd"/>
      <w:r>
        <w:rPr>
          <w:b/>
        </w:rPr>
        <w:t xml:space="preserve"> </w:t>
      </w:r>
      <w:r w:rsidR="007E7E8A">
        <w:t xml:space="preserve">Time-correlated single photon counting (TCSPC) </w:t>
      </w:r>
      <w:r w:rsidR="00991747">
        <w:t xml:space="preserve">was employed to determine the </w:t>
      </w:r>
      <w:r w:rsidR="00851B69">
        <w:t>lifetime</w:t>
      </w:r>
      <w:r w:rsidR="00FB6F29">
        <w:t>s</w:t>
      </w:r>
      <w:r w:rsidR="00851B69">
        <w:t xml:space="preserve"> of the </w:t>
      </w:r>
      <w:r w:rsidR="007965A5">
        <w:t xml:space="preserve">excited state </w:t>
      </w:r>
      <w:r w:rsidR="00851B69">
        <w:t xml:space="preserve">in doped and </w:t>
      </w:r>
      <w:proofErr w:type="spellStart"/>
      <w:r w:rsidR="00851B69">
        <w:t>undoped</w:t>
      </w:r>
      <w:proofErr w:type="spellEnd"/>
      <w:r w:rsidR="00851B69">
        <w:t xml:space="preserve"> </w:t>
      </w:r>
      <w:r w:rsidR="00FB6F29">
        <w:t>nanoparticles of PFBT, and for the polymer dissolved in THF</w:t>
      </w:r>
      <w:r w:rsidR="007C127E">
        <w:t>.</w:t>
      </w:r>
      <w:r w:rsidR="003E4014">
        <w:t xml:space="preserve"> The decay trace wa</w:t>
      </w:r>
      <w:r w:rsidR="007E7E8A">
        <w:t>s fit by a least-squares minimization procedure involving convolution of a trial decay function with the instrument response function. The trial fun</w:t>
      </w:r>
      <w:r w:rsidR="00EF0B11">
        <w:t>ctions are (single) exponential</w:t>
      </w:r>
      <w:r w:rsidR="00E834C6">
        <w:t xml:space="preserve">, </w:t>
      </w:r>
      <w:r w:rsidR="00EF0B11">
        <w:t>bi-exponential</w:t>
      </w:r>
      <w:r w:rsidR="00E834C6">
        <w:t>,</w:t>
      </w:r>
      <w:r w:rsidR="007E7E8A">
        <w:t xml:space="preserve"> and the stretched exponential or </w:t>
      </w:r>
      <w:proofErr w:type="spellStart"/>
      <w:r w:rsidR="007E7E8A">
        <w:t>Kohlrausch</w:t>
      </w:r>
      <w:proofErr w:type="spellEnd"/>
      <w:r w:rsidR="007E7E8A">
        <w:t>-Williams-Watts (KWW) function,</w:t>
      </w:r>
    </w:p>
    <w:p w14:paraId="1B7C03C1" w14:textId="1B236751" w:rsidR="00EF0B11" w:rsidRDefault="00584CD5" w:rsidP="00B4448C">
      <w:pPr>
        <w:autoSpaceDE w:val="0"/>
        <w:autoSpaceDN w:val="0"/>
        <w:adjustRightInd w:val="0"/>
        <w:spacing w:line="480" w:lineRule="auto"/>
        <w:jc w:val="right"/>
      </w:pPr>
      <w:r>
        <w:rPr>
          <w:position w:val="-10"/>
        </w:rPr>
        <w:pict w14:anchorId="6812E843">
          <v:shape id="_x0000_i1026" type="#_x0000_t75" style="width:77.9pt;height:18.8pt">
            <v:imagedata r:id="rId10" o:title=""/>
          </v:shape>
        </w:pict>
      </w:r>
      <w:r w:rsidR="00EF0B11">
        <w:t xml:space="preserve">          </w:t>
      </w:r>
      <w:r w:rsidR="00A62025">
        <w:t xml:space="preserve">     </w:t>
      </w:r>
      <w:r w:rsidR="00EF0B11">
        <w:t xml:space="preserve">          </w:t>
      </w:r>
      <w:r w:rsidR="00C50199">
        <w:t xml:space="preserve">                             </w:t>
      </w:r>
      <w:r w:rsidR="00B759F8">
        <w:t xml:space="preserve">  </w:t>
      </w:r>
      <w:r w:rsidR="004F68BB">
        <w:t xml:space="preserve"> (1</w:t>
      </w:r>
      <w:r w:rsidR="00EF0B11">
        <w:t>)</w:t>
      </w:r>
    </w:p>
    <w:p w14:paraId="1FE947CE" w14:textId="3484D17D" w:rsidR="00F640DD" w:rsidRPr="009030EB" w:rsidRDefault="00846F5B" w:rsidP="009030EB">
      <w:pPr>
        <w:autoSpaceDE w:val="0"/>
        <w:autoSpaceDN w:val="0"/>
        <w:adjustRightInd w:val="0"/>
        <w:spacing w:line="480" w:lineRule="auto"/>
        <w:jc w:val="both"/>
      </w:pPr>
      <w:r>
        <w:t xml:space="preserve">The stretch-parameter </w:t>
      </w:r>
      <w:r w:rsidRPr="004B6D83">
        <w:rPr>
          <w:i/>
        </w:rPr>
        <w:t>ß</w:t>
      </w:r>
      <w:r w:rsidR="007E7E8A">
        <w:t xml:space="preserve"> acts as a measure of lifetime hete</w:t>
      </w:r>
      <w:r w:rsidR="00A62025">
        <w:t>rogeneity, ranging between  ~0.3</w:t>
      </w:r>
      <w:r w:rsidR="007E7E8A">
        <w:t xml:space="preserve"> and 1, where lower values indicate a broad distribution of lifetimes while </w:t>
      </w:r>
      <w:r w:rsidR="007E7E8A" w:rsidRPr="004B6D83">
        <w:rPr>
          <w:i/>
        </w:rPr>
        <w:t>ß</w:t>
      </w:r>
      <w:r w:rsidR="007E7E8A">
        <w:t xml:space="preserve"> = 1 cor</w:t>
      </w:r>
      <w:r w:rsidR="00916659">
        <w:t>responds to a single lifetime</w:t>
      </w:r>
      <w:r w:rsidR="007E7E8A">
        <w:t>.</w:t>
      </w:r>
      <w:hyperlink w:anchor="_ENREF_48" w:tooltip="Chen, 2003 #1259" w:history="1">
        <w:r w:rsidR="00525BED">
          <w:fldChar w:fldCharType="begin"/>
        </w:r>
        <w:r w:rsidR="00525BED">
          <w:instrText xml:space="preserve"> ADDIN EN.CITE &lt;EndNote&gt;&lt;Cite&gt;&lt;Author&gt;Chen&lt;/Author&gt;&lt;Year&gt;2003&lt;/Year&gt;&lt;RecNum&gt;1259&lt;/RecNum&gt;&lt;DisplayText&gt;&lt;style face="superscript"&gt;48&lt;/style&gt;&lt;/DisplayText&gt;&lt;record&gt;&lt;rec-number&gt;1259&lt;/rec-number&gt;&lt;foreign-keys&gt;&lt;key app="EN" db-id="92td2f2aorv2tfe55a5vvddgadwe5vda5zez"&gt;1259&lt;/key&gt;&lt;/foreign-keys&gt;&lt;ref-type name="Journal Article"&gt;17&lt;/ref-type&gt;&lt;contributors&gt;&lt;authors&gt;&lt;author&gt;Chen, R.&lt;/author&gt;&lt;/authors&gt;&lt;/contributors&gt;&lt;titles&gt;&lt;title&gt;Apparent Stretched-Exponential Luminescence Decay in Crystalline Solids.&lt;/title&gt;&lt;secondary-title&gt;Journal of Luminescence&lt;/secondary-title&gt;&lt;alt-title&gt;J. Lumin.&lt;/alt-title&gt;&lt;/titles&gt;&lt;periodical&gt;&lt;full-title&gt;Journal of Luminescence&lt;/full-title&gt;&lt;abbr-1&gt;J. Lumin.&lt;/abbr-1&gt;&lt;/periodical&gt;&lt;alt-periodical&gt;&lt;full-title&gt;Journal of Luminescence&lt;/full-title&gt;&lt;abbr-1&gt;J. Lumin.&lt;/abbr-1&gt;&lt;/alt-periodical&gt;&lt;pages&gt;510-518&lt;/pages&gt;&lt;volume&gt;102&lt;/volume&gt;&lt;dates&gt;&lt;year&gt;2003&lt;/year&gt;&lt;/dates&gt;&lt;urls&gt;&lt;/urls&gt;&lt;/record&gt;&lt;/Cite&gt;&lt;/EndNote&gt;</w:instrText>
        </w:r>
        <w:r w:rsidR="00525BED">
          <w:fldChar w:fldCharType="separate"/>
        </w:r>
        <w:r w:rsidR="00525BED" w:rsidRPr="00525BED">
          <w:rPr>
            <w:noProof/>
            <w:vertAlign w:val="superscript"/>
          </w:rPr>
          <w:t>48</w:t>
        </w:r>
        <w:r w:rsidR="00525BED">
          <w:fldChar w:fldCharType="end"/>
        </w:r>
      </w:hyperlink>
      <w:r w:rsidR="007E7E8A">
        <w:rPr>
          <w:b/>
        </w:rPr>
        <w:t xml:space="preserve"> </w:t>
      </w:r>
      <w:r w:rsidR="007E7E8A">
        <w:t xml:space="preserve">The fluorescence </w:t>
      </w:r>
      <w:r w:rsidR="00205FE9">
        <w:t>decay of PFBT in THF was adequately fit by</w:t>
      </w:r>
      <w:r w:rsidR="007E7E8A">
        <w:t xml:space="preserve"> a single exponential, while the decays of </w:t>
      </w:r>
      <w:proofErr w:type="spellStart"/>
      <w:r w:rsidR="007E7E8A">
        <w:t>undoped</w:t>
      </w:r>
      <w:proofErr w:type="spellEnd"/>
      <w:r w:rsidR="007E7E8A">
        <w:t xml:space="preserve"> nanoparticles and lightly to moderately-doped particles (0.1%-1.0%) exhibited complex decay kinetics that fit well to both bi-exponential and stretched exponential (KWW) functions. While single exponential fits converged for all samples, bi-exponential and KWW fits did not converge for 1.5% and 2% doping due to low signal levels and short lifetimes</w:t>
      </w:r>
      <w:r w:rsidR="002156DD">
        <w:t xml:space="preserve"> relative to the width of the instrument response function</w:t>
      </w:r>
      <w:r w:rsidR="007E7E8A">
        <w:t xml:space="preserve">. Results show a </w:t>
      </w:r>
      <w:r w:rsidR="00E0127D">
        <w:t xml:space="preserve">clear </w:t>
      </w:r>
      <w:r w:rsidR="007E7E8A">
        <w:lastRenderedPageBreak/>
        <w:t>decreasing trend in lifetimes</w:t>
      </w:r>
      <w:r w:rsidR="00E0127D">
        <w:t xml:space="preserve"> as the doping ratio is increased,</w:t>
      </w:r>
      <w:r w:rsidR="007E7E8A">
        <w:t xml:space="preserve"> with </w:t>
      </w:r>
      <w:r w:rsidR="00F5713E">
        <w:t xml:space="preserve">perhaps </w:t>
      </w:r>
      <w:r w:rsidR="007E7E8A">
        <w:t xml:space="preserve">a slight decreasing trend in </w:t>
      </w:r>
      <w:r w:rsidR="004B6D83" w:rsidRPr="004B6D83">
        <w:rPr>
          <w:i/>
        </w:rPr>
        <w:t>ß</w:t>
      </w:r>
      <w:r w:rsidR="007E7E8A">
        <w:t xml:space="preserve"> (c.f. Fig 3)</w:t>
      </w:r>
      <w:r w:rsidR="00E0127D">
        <w:t xml:space="preserve">, though </w:t>
      </w:r>
      <w:r w:rsidR="00D32000">
        <w:t>it is not clear that the decrease is statistically significant</w:t>
      </w:r>
      <w:r w:rsidR="007E7E8A">
        <w:t xml:space="preserve">. </w:t>
      </w:r>
      <w:r w:rsidR="00D32000">
        <w:t>In any case, the</w:t>
      </w:r>
      <w:r w:rsidR="007E7E8A">
        <w:t xml:space="preserve"> </w:t>
      </w:r>
      <w:r w:rsidR="00F5545F" w:rsidRPr="004B6D83">
        <w:rPr>
          <w:i/>
        </w:rPr>
        <w:t>ß</w:t>
      </w:r>
      <w:r w:rsidR="00F5545F">
        <w:t xml:space="preserve"> values indicate a broad</w:t>
      </w:r>
      <w:r w:rsidR="007E7E8A">
        <w:t xml:space="preserve"> distribution of </w:t>
      </w:r>
      <w:proofErr w:type="spellStart"/>
      <w:r w:rsidR="007E7E8A">
        <w:t>exciton</w:t>
      </w:r>
      <w:proofErr w:type="spellEnd"/>
      <w:r w:rsidR="007E7E8A">
        <w:t xml:space="preserve"> lifetimes</w:t>
      </w:r>
      <w:r w:rsidR="00F5545F">
        <w:t xml:space="preserve"> </w:t>
      </w:r>
      <w:r w:rsidR="00E574E6">
        <w:t xml:space="preserve">for the nanoparticles, </w:t>
      </w:r>
      <w:r w:rsidR="00E80C61">
        <w:t xml:space="preserve">consistent with energy transfer in dense </w:t>
      </w:r>
      <w:proofErr w:type="spellStart"/>
      <w:r w:rsidR="00E80C61">
        <w:t>multichromophoric</w:t>
      </w:r>
      <w:proofErr w:type="spellEnd"/>
      <w:r w:rsidR="00E80C61">
        <w:t xml:space="preserve"> systems,</w:t>
      </w:r>
      <w:hyperlink w:anchor="_ENREF_23" w:tooltip="Wu, 2008 #1297" w:history="1">
        <w:r w:rsidR="00525BED">
          <w:fldChar w:fldCharType="begin"/>
        </w:r>
        <w:r w:rsidR="00525BED">
          <w:instrText xml:space="preserve"> ADDIN EN.CITE &lt;EndNote&gt;&lt;Cite&gt;&lt;Author&gt;Wu&lt;/Author&gt;&lt;Year&gt;2008&lt;/Year&gt;&lt;RecNum&gt;1297&lt;/RecNum&gt;&lt;DisplayText&gt;&lt;style face="superscript"&gt;23&lt;/style&gt;&lt;/DisplayText&gt;&lt;record&gt;&lt;rec-number&gt;1297&lt;/rec-number&gt;&lt;foreign-keys&gt;&lt;key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23</w:t>
        </w:r>
        <w:r w:rsidR="00525BED">
          <w:fldChar w:fldCharType="end"/>
        </w:r>
      </w:hyperlink>
      <w:r w:rsidR="00E80C61">
        <w:t xml:space="preserve"> </w:t>
      </w:r>
      <w:r w:rsidR="00E317CC">
        <w:t xml:space="preserve">while the polymer in THF yielded </w:t>
      </w:r>
      <w:r w:rsidR="00E317CC" w:rsidRPr="004B6D83">
        <w:rPr>
          <w:i/>
        </w:rPr>
        <w:t>ß</w:t>
      </w:r>
      <w:r w:rsidR="00E317CC">
        <w:t xml:space="preserve"> values near unity</w:t>
      </w:r>
      <w:r w:rsidR="005557C5">
        <w:t>, suggesting little energy transfer</w:t>
      </w:r>
      <w:r w:rsidR="007E7E8A">
        <w:t xml:space="preserve">. </w:t>
      </w:r>
      <w:r w:rsidR="00604B12">
        <w:t xml:space="preserve">Overall, the weighted average lifetimes and </w:t>
      </w:r>
      <w:r w:rsidR="00604B12" w:rsidRPr="004B6D83">
        <w:rPr>
          <w:i/>
        </w:rPr>
        <w:t>ß</w:t>
      </w:r>
      <w:r w:rsidR="00604B12">
        <w:t xml:space="preserve"> values obtained from the fits </w:t>
      </w:r>
      <w:r w:rsidR="00AC172B">
        <w:t>are consistent</w:t>
      </w:r>
      <w:r w:rsidR="007E7E8A">
        <w:t xml:space="preserve"> with the physical picture of </w:t>
      </w:r>
      <w:proofErr w:type="spellStart"/>
      <w:r w:rsidR="007E7E8A">
        <w:t>exciton</w:t>
      </w:r>
      <w:proofErr w:type="spellEnd"/>
      <w:r w:rsidR="007E7E8A">
        <w:t xml:space="preserve"> diffusion and energy transfer, </w:t>
      </w:r>
      <w:r w:rsidR="001253AB">
        <w:t xml:space="preserve">i.e., dynamic quenching due to energy transfer, </w:t>
      </w:r>
      <w:r w:rsidR="007E7E8A">
        <w:t xml:space="preserve">which will be discussed </w:t>
      </w:r>
      <w:r w:rsidR="001253AB">
        <w:t xml:space="preserve">in more detail </w:t>
      </w:r>
      <w:r w:rsidR="007E7E8A">
        <w:t>below.</w:t>
      </w:r>
    </w:p>
    <w:p w14:paraId="47EEA46D" w14:textId="72620745" w:rsidR="0085064C" w:rsidRDefault="002F4F2A" w:rsidP="00F477ED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400B">
        <w:rPr>
          <w:rFonts w:ascii="Times New Roman" w:hAnsi="Times New Roman" w:cs="Times New Roman"/>
          <w:b/>
          <w:sz w:val="24"/>
          <w:szCs w:val="24"/>
        </w:rPr>
        <w:t xml:space="preserve">Modeling </w:t>
      </w:r>
      <w:proofErr w:type="spellStart"/>
      <w:r w:rsidRPr="0063400B">
        <w:rPr>
          <w:rFonts w:ascii="Times New Roman" w:hAnsi="Times New Roman" w:cs="Times New Roman"/>
          <w:b/>
          <w:sz w:val="24"/>
          <w:szCs w:val="24"/>
        </w:rPr>
        <w:t>exciton</w:t>
      </w:r>
      <w:proofErr w:type="spellEnd"/>
      <w:r w:rsidRPr="0063400B">
        <w:rPr>
          <w:rFonts w:ascii="Times New Roman" w:hAnsi="Times New Roman" w:cs="Times New Roman"/>
          <w:b/>
          <w:sz w:val="24"/>
          <w:szCs w:val="24"/>
        </w:rPr>
        <w:t xml:space="preserve"> diffusion and energy transfer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154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60154">
        <w:rPr>
          <w:rFonts w:ascii="Times New Roman" w:hAnsi="Times New Roman" w:cs="Times New Roman"/>
          <w:sz w:val="24"/>
          <w:szCs w:val="24"/>
        </w:rPr>
        <w:t xml:space="preserve"> dynamics in doped conjugated polymers </w:t>
      </w:r>
      <w:r w:rsidR="00501ACC">
        <w:rPr>
          <w:rFonts w:ascii="Times New Roman" w:hAnsi="Times New Roman" w:cs="Times New Roman"/>
          <w:sz w:val="24"/>
          <w:szCs w:val="24"/>
        </w:rPr>
        <w:t xml:space="preserve">can be described as mobile </w:t>
      </w:r>
      <w:proofErr w:type="spellStart"/>
      <w:r w:rsidR="00501ACC">
        <w:rPr>
          <w:rFonts w:ascii="Times New Roman" w:hAnsi="Times New Roman" w:cs="Times New Roman"/>
          <w:sz w:val="24"/>
          <w:szCs w:val="24"/>
        </w:rPr>
        <w:t>excitons</w:t>
      </w:r>
      <w:proofErr w:type="spellEnd"/>
      <w:r w:rsidR="00501ACC">
        <w:rPr>
          <w:rFonts w:ascii="Times New Roman" w:hAnsi="Times New Roman" w:cs="Times New Roman"/>
          <w:sz w:val="24"/>
          <w:szCs w:val="24"/>
        </w:rPr>
        <w:t xml:space="preserve"> hopping</w:t>
      </w:r>
      <w:r w:rsidR="00941437" w:rsidRPr="00DA2591">
        <w:rPr>
          <w:rFonts w:ascii="Times New Roman" w:hAnsi="Times New Roman" w:cs="Times New Roman"/>
          <w:sz w:val="24"/>
          <w:szCs w:val="24"/>
        </w:rPr>
        <w:t xml:space="preserve"> from </w:t>
      </w:r>
      <w:r w:rsidR="005641B4">
        <w:rPr>
          <w:rFonts w:ascii="Times New Roman" w:hAnsi="Times New Roman" w:cs="Times New Roman"/>
          <w:sz w:val="24"/>
          <w:szCs w:val="24"/>
        </w:rPr>
        <w:t>site to site</w:t>
      </w:r>
      <w:r w:rsidR="00941437" w:rsidRPr="00DA2591">
        <w:rPr>
          <w:rFonts w:ascii="Times New Roman" w:hAnsi="Times New Roman" w:cs="Times New Roman"/>
          <w:sz w:val="24"/>
          <w:szCs w:val="24"/>
        </w:rPr>
        <w:t xml:space="preserve"> in a random, diffusion-like process prior to decaying </w:t>
      </w:r>
      <w:r w:rsidR="007B2592">
        <w:rPr>
          <w:rFonts w:ascii="Times New Roman" w:hAnsi="Times New Roman" w:cs="Times New Roman"/>
          <w:sz w:val="24"/>
          <w:szCs w:val="24"/>
        </w:rPr>
        <w:t xml:space="preserve">(both </w:t>
      </w:r>
      <w:proofErr w:type="spellStart"/>
      <w:r w:rsidR="007B2592">
        <w:rPr>
          <w:rFonts w:ascii="Times New Roman" w:hAnsi="Times New Roman" w:cs="Times New Roman"/>
          <w:sz w:val="24"/>
          <w:szCs w:val="24"/>
        </w:rPr>
        <w:t>radiatively</w:t>
      </w:r>
      <w:proofErr w:type="spellEnd"/>
      <w:r w:rsidR="007B2592">
        <w:rPr>
          <w:rFonts w:ascii="Times New Roman" w:hAnsi="Times New Roman" w:cs="Times New Roman"/>
          <w:sz w:val="24"/>
          <w:szCs w:val="24"/>
        </w:rPr>
        <w:t xml:space="preserve"> and non-</w:t>
      </w:r>
      <w:proofErr w:type="spellStart"/>
      <w:r w:rsidR="007B2592">
        <w:rPr>
          <w:rFonts w:ascii="Times New Roman" w:hAnsi="Times New Roman" w:cs="Times New Roman"/>
          <w:sz w:val="24"/>
          <w:szCs w:val="24"/>
        </w:rPr>
        <w:t>radiatively</w:t>
      </w:r>
      <w:proofErr w:type="spellEnd"/>
      <w:r w:rsidR="007B2592">
        <w:rPr>
          <w:rFonts w:ascii="Times New Roman" w:hAnsi="Times New Roman" w:cs="Times New Roman"/>
          <w:sz w:val="24"/>
          <w:szCs w:val="24"/>
        </w:rPr>
        <w:t xml:space="preserve">) </w:t>
      </w:r>
      <w:r w:rsidR="00941437" w:rsidRPr="00DA2591">
        <w:rPr>
          <w:rFonts w:ascii="Times New Roman" w:hAnsi="Times New Roman" w:cs="Times New Roman"/>
          <w:sz w:val="24"/>
          <w:szCs w:val="24"/>
        </w:rPr>
        <w:t>or undergoing energy transfer to a defect or dopant molecule.</w:t>
      </w:r>
      <w:hyperlink w:anchor="_ENREF_49" w:tooltip="Tvingstedt, 2010 #1295" w:history="1">
        <w:r w:rsidR="00525BED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PEVuZE5vdGU+PENpdGU+PEF1dGhvcj5UdmluZ3N0ZWR0PC9BdXRob3I+PFllYXI+MjAxMDwvWWVh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</w:fldData>
          </w:fldChar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 </w:instrTex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PEVuZE5vdGU+PENpdGU+PEF1dGhvcj5UdmluZ3N0ZWR0PC9BdXRob3I+PFllYXI+MjAxMDwvWWVh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</w:fldData>
          </w:fldChar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EN.CITE.DATA </w:instrText>
        </w:r>
        <w:r w:rsidR="00525BED">
          <w:rPr>
            <w:rFonts w:ascii="Times New Roman" w:hAnsi="Times New Roman" w:cs="Times New Roman"/>
            <w:sz w:val="24"/>
            <w:szCs w:val="24"/>
          </w:rPr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525BED">
          <w:rPr>
            <w:rFonts w:ascii="Times New Roman" w:hAnsi="Times New Roman" w:cs="Times New Roman"/>
            <w:sz w:val="24"/>
            <w:szCs w:val="24"/>
          </w:rPr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525BED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49-51</w: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hyperlink w:anchor="_ENREF_43" w:tooltip="Simas, 2010 #7" w:history="1"/>
      <w:hyperlink w:anchor="_ENREF_44" w:tooltip="Dykstra, 2009 #8" w:history="1"/>
      <w:r w:rsidR="00941437" w:rsidRPr="00DA2591">
        <w:rPr>
          <w:rFonts w:ascii="Times New Roman" w:hAnsi="Times New Roman" w:cs="Times New Roman"/>
          <w:sz w:val="24"/>
          <w:szCs w:val="24"/>
        </w:rPr>
        <w:t xml:space="preserve"> </w:t>
      </w:r>
      <w:r w:rsidR="00E80C61">
        <w:rPr>
          <w:rFonts w:ascii="Times New Roman" w:hAnsi="Times New Roman" w:cs="Times New Roman"/>
          <w:sz w:val="24"/>
          <w:szCs w:val="24"/>
        </w:rPr>
        <w:t>In this picture, a</w:t>
      </w:r>
      <w:r w:rsidR="00BC2D0B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="00BC2D0B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BC2D0B">
        <w:rPr>
          <w:rFonts w:ascii="Times New Roman" w:hAnsi="Times New Roman" w:cs="Times New Roman"/>
          <w:sz w:val="24"/>
          <w:szCs w:val="24"/>
        </w:rPr>
        <w:t xml:space="preserve"> transport parameter is the diffusion length</w:t>
      </w:r>
      <w:proofErr w:type="gramStart"/>
      <w:r w:rsidR="00266B5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="00266B55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 wp14:anchorId="5F8695AA" wp14:editId="5BD6A966">
            <wp:extent cx="866775" cy="23876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4AD">
        <w:rPr>
          <w:rFonts w:ascii="Times New Roman" w:hAnsi="Times New Roman" w:cs="Times New Roman"/>
          <w:sz w:val="24"/>
          <w:szCs w:val="24"/>
        </w:rPr>
        <w:t xml:space="preserve">, where </w:t>
      </w:r>
      <w:r w:rsidR="00DB14AD" w:rsidRPr="00DB14A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B14AD">
        <w:rPr>
          <w:rFonts w:ascii="Times New Roman" w:hAnsi="Times New Roman" w:cs="Times New Roman"/>
          <w:sz w:val="24"/>
          <w:szCs w:val="24"/>
        </w:rPr>
        <w:t xml:space="preserve"> is the dimensionality, </w:t>
      </w:r>
      <w:r w:rsidR="00DB14AD" w:rsidRPr="00DB14AD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DB14AD">
        <w:rPr>
          <w:rFonts w:ascii="Times New Roman" w:hAnsi="Times New Roman" w:cs="Times New Roman"/>
          <w:sz w:val="24"/>
          <w:szCs w:val="24"/>
        </w:rPr>
        <w:t xml:space="preserve"> </w:t>
      </w:r>
      <w:r w:rsidR="000776EE">
        <w:rPr>
          <w:rFonts w:ascii="Times New Roman" w:hAnsi="Times New Roman" w:cs="Times New Roman"/>
          <w:sz w:val="24"/>
          <w:szCs w:val="24"/>
        </w:rPr>
        <w:t xml:space="preserve">is the </w:t>
      </w:r>
      <w:r w:rsidR="00F43044">
        <w:rPr>
          <w:rFonts w:ascii="Times New Roman" w:hAnsi="Times New Roman" w:cs="Times New Roman"/>
          <w:sz w:val="24"/>
          <w:szCs w:val="24"/>
        </w:rPr>
        <w:t>(1</w:t>
      </w:r>
      <w:r w:rsidR="00916E70">
        <w:rPr>
          <w:rFonts w:ascii="Times New Roman" w:hAnsi="Times New Roman" w:cs="Times New Roman"/>
          <w:sz w:val="24"/>
          <w:szCs w:val="24"/>
        </w:rPr>
        <w:t xml:space="preserve">D) </w:t>
      </w:r>
      <w:r w:rsidR="000776EE">
        <w:rPr>
          <w:rFonts w:ascii="Times New Roman" w:hAnsi="Times New Roman" w:cs="Times New Roman"/>
          <w:sz w:val="24"/>
          <w:szCs w:val="24"/>
        </w:rPr>
        <w:t xml:space="preserve">diffusion constant, and </w:t>
      </w:r>
      <w:r w:rsidR="000776EE" w:rsidRPr="00736E08">
        <w:rPr>
          <w:rFonts w:ascii="Symbol" w:hAnsi="Symbol" w:cs="Times New Roman"/>
          <w:i/>
          <w:sz w:val="24"/>
          <w:szCs w:val="24"/>
        </w:rPr>
        <w:t></w:t>
      </w:r>
      <w:r w:rsidR="000776EE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="000776EE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0776EE">
        <w:rPr>
          <w:rFonts w:ascii="Times New Roman" w:hAnsi="Times New Roman" w:cs="Times New Roman"/>
          <w:sz w:val="24"/>
          <w:szCs w:val="24"/>
        </w:rPr>
        <w:t xml:space="preserve"> lifetime.</w:t>
      </w:r>
      <w:r w:rsidR="00B42E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B4C1A">
        <w:rPr>
          <w:rFonts w:ascii="Times New Roman" w:hAnsi="Times New Roman" w:cs="Times New Roman"/>
          <w:sz w:val="24"/>
          <w:szCs w:val="24"/>
        </w:rPr>
        <w:t>We previou</w:t>
      </w:r>
      <w:r w:rsidR="001E0C95">
        <w:rPr>
          <w:rFonts w:ascii="Times New Roman" w:hAnsi="Times New Roman" w:cs="Times New Roman"/>
          <w:sz w:val="24"/>
          <w:szCs w:val="24"/>
        </w:rPr>
        <w:t xml:space="preserve">sly developed a </w:t>
      </w:r>
      <w:r w:rsidR="00C710E2">
        <w:rPr>
          <w:rFonts w:ascii="Times New Roman" w:hAnsi="Times New Roman" w:cs="Times New Roman"/>
          <w:sz w:val="24"/>
          <w:szCs w:val="24"/>
        </w:rPr>
        <w:t>numerical random walk</w:t>
      </w:r>
      <w:r w:rsidR="00EA4865">
        <w:rPr>
          <w:rFonts w:ascii="Times New Roman" w:hAnsi="Times New Roman" w:cs="Times New Roman"/>
          <w:sz w:val="24"/>
          <w:szCs w:val="24"/>
        </w:rPr>
        <w:t xml:space="preserve"> approach to</w:t>
      </w:r>
      <w:r w:rsidR="003208BC">
        <w:rPr>
          <w:rFonts w:ascii="Times New Roman" w:hAnsi="Times New Roman" w:cs="Times New Roman"/>
          <w:sz w:val="24"/>
          <w:szCs w:val="24"/>
        </w:rPr>
        <w:t xml:space="preserve"> modeling the combined effect</w:t>
      </w:r>
      <w:r w:rsidR="006F090F">
        <w:rPr>
          <w:rFonts w:ascii="Times New Roman" w:hAnsi="Times New Roman" w:cs="Times New Roman"/>
          <w:sz w:val="24"/>
          <w:szCs w:val="24"/>
        </w:rPr>
        <w:t>s</w:t>
      </w:r>
      <w:r w:rsidR="003208B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208BC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3208BC">
        <w:rPr>
          <w:rFonts w:ascii="Times New Roman" w:hAnsi="Times New Roman" w:cs="Times New Roman"/>
          <w:sz w:val="24"/>
          <w:szCs w:val="24"/>
        </w:rPr>
        <w:t xml:space="preserve"> diffusion and energy transfer in CPNs, which yielded</w:t>
      </w:r>
      <w:r w:rsidR="00941437" w:rsidRPr="00DA2591">
        <w:rPr>
          <w:rFonts w:ascii="Times New Roman" w:hAnsi="Times New Roman" w:cs="Times New Roman"/>
          <w:sz w:val="24"/>
          <w:szCs w:val="24"/>
        </w:rPr>
        <w:t xml:space="preserve"> values for energy transfer efficiency</w:t>
      </w:r>
      <w:r w:rsidR="003208BC">
        <w:rPr>
          <w:rFonts w:ascii="Times New Roman" w:hAnsi="Times New Roman" w:cs="Times New Roman"/>
          <w:sz w:val="24"/>
          <w:szCs w:val="24"/>
        </w:rPr>
        <w:t xml:space="preserve"> that were</w:t>
      </w:r>
      <w:r w:rsidR="00B83F31">
        <w:rPr>
          <w:rFonts w:ascii="Times New Roman" w:hAnsi="Times New Roman" w:cs="Times New Roman"/>
          <w:sz w:val="24"/>
          <w:szCs w:val="24"/>
        </w:rPr>
        <w:t xml:space="preserve"> in agreement with experimental results for dye-doped CPNs</w:t>
      </w:r>
      <w:r w:rsidR="0039690E">
        <w:rPr>
          <w:rFonts w:ascii="Times New Roman" w:hAnsi="Times New Roman" w:cs="Times New Roman"/>
          <w:sz w:val="24"/>
          <w:szCs w:val="24"/>
        </w:rPr>
        <w:t>.</w:t>
      </w:r>
      <w:hyperlink w:anchor="_ENREF_23" w:tooltip="Wu, 2008 #1297" w:history="1">
        <w:r w:rsidR="00525BE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&lt;EndNote&gt;&lt;Cite&gt;&lt;Author&gt;Wu&lt;/Author&gt;&lt;Year&gt;2008&lt;/Year&gt;&lt;RecNum&gt;1297&lt;/RecNum&gt;&lt;DisplayText&gt;&lt;style face="superscript"&gt;23&lt;/style&gt;&lt;/DisplayText&gt;&lt;record&gt;&lt;rec-number&gt;1297&lt;/rec-number&gt;&lt;foreign-keys&gt;&lt;key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23</w: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941437" w:rsidRPr="00DA2591">
        <w:rPr>
          <w:rFonts w:ascii="Times New Roman" w:hAnsi="Times New Roman" w:cs="Times New Roman"/>
          <w:sz w:val="24"/>
          <w:szCs w:val="24"/>
        </w:rPr>
        <w:t xml:space="preserve"> </w:t>
      </w:r>
      <w:r w:rsidR="0039690E">
        <w:rPr>
          <w:rFonts w:ascii="Times New Roman" w:hAnsi="Times New Roman" w:cs="Times New Roman"/>
          <w:sz w:val="24"/>
          <w:szCs w:val="24"/>
        </w:rPr>
        <w:t>This approach was also ap</w:t>
      </w:r>
      <w:r w:rsidR="0098269B">
        <w:rPr>
          <w:rFonts w:ascii="Times New Roman" w:hAnsi="Times New Roman" w:cs="Times New Roman"/>
          <w:sz w:val="24"/>
          <w:szCs w:val="24"/>
        </w:rPr>
        <w:t>p</w:t>
      </w:r>
      <w:r w:rsidR="001F39B2">
        <w:rPr>
          <w:rFonts w:ascii="Times New Roman" w:hAnsi="Times New Roman" w:cs="Times New Roman"/>
          <w:sz w:val="24"/>
          <w:szCs w:val="24"/>
        </w:rPr>
        <w:t>lied to modeling</w:t>
      </w:r>
      <w:r w:rsidR="0098269B">
        <w:rPr>
          <w:rFonts w:ascii="Times New Roman" w:hAnsi="Times New Roman" w:cs="Times New Roman"/>
          <w:sz w:val="24"/>
          <w:szCs w:val="24"/>
        </w:rPr>
        <w:t xml:space="preserve"> fluctuations</w:t>
      </w:r>
      <w:r w:rsidR="001F39B2">
        <w:rPr>
          <w:rFonts w:ascii="Times New Roman" w:hAnsi="Times New Roman" w:cs="Times New Roman"/>
          <w:sz w:val="24"/>
          <w:szCs w:val="24"/>
        </w:rPr>
        <w:t xml:space="preserve"> in the fluorescence centroid</w:t>
      </w:r>
      <w:r w:rsidR="0098269B">
        <w:rPr>
          <w:rFonts w:ascii="Times New Roman" w:hAnsi="Times New Roman" w:cs="Times New Roman"/>
          <w:sz w:val="24"/>
          <w:szCs w:val="24"/>
        </w:rPr>
        <w:t xml:space="preserve"> of a single CPN</w:t>
      </w:r>
      <w:r w:rsidR="00A4118E">
        <w:rPr>
          <w:rFonts w:ascii="Times New Roman" w:hAnsi="Times New Roman" w:cs="Times New Roman"/>
          <w:sz w:val="24"/>
          <w:szCs w:val="24"/>
        </w:rPr>
        <w:t xml:space="preserve"> due to </w:t>
      </w:r>
      <w:proofErr w:type="spellStart"/>
      <w:r w:rsidR="00A4118E">
        <w:rPr>
          <w:rFonts w:ascii="Times New Roman" w:hAnsi="Times New Roman" w:cs="Times New Roman"/>
          <w:sz w:val="24"/>
          <w:szCs w:val="24"/>
        </w:rPr>
        <w:t>polaron</w:t>
      </w:r>
      <w:proofErr w:type="spellEnd"/>
      <w:r w:rsidR="00A4118E">
        <w:rPr>
          <w:rFonts w:ascii="Times New Roman" w:hAnsi="Times New Roman" w:cs="Times New Roman"/>
          <w:sz w:val="24"/>
          <w:szCs w:val="24"/>
        </w:rPr>
        <w:t xml:space="preserve"> motion</w:t>
      </w:r>
      <w:r w:rsidR="00115A08">
        <w:rPr>
          <w:rFonts w:ascii="Times New Roman" w:hAnsi="Times New Roman" w:cs="Times New Roman"/>
          <w:sz w:val="24"/>
          <w:szCs w:val="24"/>
        </w:rPr>
        <w:t>.</w:t>
      </w:r>
      <w:hyperlink w:anchor="_ENREF_37" w:tooltip="Yu, 2012 #1305" w:history="1">
        <w:r w:rsidR="00525BE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&lt;EndNote&gt;&lt;Cite&gt;&lt;Author&gt;Yu&lt;/Author&gt;&lt;Year&gt;2012&lt;/Year&gt;&lt;RecNum&gt;1305&lt;/RecNum&gt;&lt;DisplayText&gt;&lt;style face="superscript"&gt;37&lt;/style&gt;&lt;/DisplayText&gt;&lt;record&gt;&lt;rec-number&gt;1305&lt;/rec-number&gt;&lt;foreign-keys&gt;&lt;key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Lett.&lt;/abbr-1&gt;&lt;/alt-periodical&gt;&lt;pages&gt;1300-1306&lt;/pages&gt;&lt;volume&gt;12&lt;/volume&gt;&lt;dates&gt;&lt;year&gt;2012&lt;/year&gt;&lt;/dates&gt;&lt;urls&gt;&lt;/urls&gt;&lt;/record&gt;&lt;/Cite&gt;&lt;/EndNote&gt;</w:instrTex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37</w: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783320">
        <w:rPr>
          <w:rFonts w:ascii="Times New Roman" w:hAnsi="Times New Roman" w:cs="Times New Roman"/>
          <w:sz w:val="24"/>
          <w:szCs w:val="24"/>
        </w:rPr>
        <w:t xml:space="preserve"> </w:t>
      </w:r>
      <w:r w:rsidR="00B87F3C">
        <w:rPr>
          <w:rFonts w:ascii="Times New Roman" w:hAnsi="Times New Roman" w:cs="Times New Roman"/>
          <w:sz w:val="24"/>
          <w:szCs w:val="24"/>
        </w:rPr>
        <w:t>Here, w</w:t>
      </w:r>
      <w:r w:rsidR="00DF4E17">
        <w:rPr>
          <w:rFonts w:ascii="Times New Roman" w:hAnsi="Times New Roman" w:cs="Times New Roman"/>
          <w:sz w:val="24"/>
          <w:szCs w:val="24"/>
        </w:rPr>
        <w:t xml:space="preserve">e </w:t>
      </w:r>
      <w:r w:rsidR="0098269B">
        <w:rPr>
          <w:rFonts w:ascii="Times New Roman" w:hAnsi="Times New Roman" w:cs="Times New Roman"/>
          <w:sz w:val="24"/>
          <w:szCs w:val="24"/>
        </w:rPr>
        <w:t xml:space="preserve">have </w:t>
      </w:r>
      <w:r w:rsidR="00DF4E17">
        <w:rPr>
          <w:rFonts w:ascii="Times New Roman" w:hAnsi="Times New Roman" w:cs="Times New Roman"/>
          <w:sz w:val="24"/>
          <w:szCs w:val="24"/>
        </w:rPr>
        <w:t>modified the previous</w:t>
      </w:r>
      <w:r w:rsidR="0058746E">
        <w:rPr>
          <w:rFonts w:ascii="Times New Roman" w:hAnsi="Times New Roman" w:cs="Times New Roman"/>
          <w:sz w:val="24"/>
          <w:szCs w:val="24"/>
        </w:rPr>
        <w:t xml:space="preserve"> simulation code to provide</w:t>
      </w:r>
      <w:r w:rsidR="00125396">
        <w:rPr>
          <w:rFonts w:ascii="Times New Roman" w:hAnsi="Times New Roman" w:cs="Times New Roman"/>
          <w:sz w:val="24"/>
          <w:szCs w:val="24"/>
        </w:rPr>
        <w:t xml:space="preserve"> </w:t>
      </w:r>
      <w:r w:rsidR="00DB1D26">
        <w:rPr>
          <w:rFonts w:ascii="Times New Roman" w:hAnsi="Times New Roman" w:cs="Times New Roman"/>
          <w:sz w:val="24"/>
          <w:szCs w:val="24"/>
        </w:rPr>
        <w:t>kinetics information</w:t>
      </w:r>
      <w:r w:rsidR="00B87F3C">
        <w:rPr>
          <w:rFonts w:ascii="Times New Roman" w:hAnsi="Times New Roman" w:cs="Times New Roman"/>
          <w:sz w:val="24"/>
          <w:szCs w:val="24"/>
        </w:rPr>
        <w:t xml:space="preserve"> for comparison to the time-resolved fluorescence results</w:t>
      </w:r>
      <w:r w:rsidR="0045250B">
        <w:rPr>
          <w:rFonts w:ascii="Times New Roman" w:hAnsi="Times New Roman" w:cs="Times New Roman"/>
          <w:sz w:val="24"/>
          <w:szCs w:val="24"/>
        </w:rPr>
        <w:t xml:space="preserve">. </w:t>
      </w:r>
      <w:r w:rsidR="00A01044">
        <w:rPr>
          <w:rFonts w:ascii="Times New Roman" w:hAnsi="Times New Roman" w:cs="Times New Roman"/>
          <w:sz w:val="24"/>
          <w:szCs w:val="24"/>
        </w:rPr>
        <w:t xml:space="preserve">We have also modified our approach to explicitly account for quenching by defects. </w:t>
      </w:r>
      <w:r w:rsidR="00F034EE">
        <w:rPr>
          <w:rFonts w:ascii="Times New Roman" w:hAnsi="Times New Roman" w:cs="Times New Roman"/>
          <w:sz w:val="24"/>
          <w:szCs w:val="24"/>
        </w:rPr>
        <w:t>Neither coherent transport nor</w:t>
      </w:r>
      <w:r w:rsidR="006B3FF3">
        <w:rPr>
          <w:rFonts w:ascii="Times New Roman" w:hAnsi="Times New Roman" w:cs="Times New Roman"/>
          <w:sz w:val="24"/>
          <w:szCs w:val="24"/>
        </w:rPr>
        <w:t xml:space="preserve"> </w:t>
      </w:r>
      <w:r w:rsidR="00F034EE">
        <w:rPr>
          <w:rFonts w:ascii="Times New Roman" w:hAnsi="Times New Roman" w:cs="Times New Roman"/>
          <w:sz w:val="24"/>
          <w:szCs w:val="24"/>
        </w:rPr>
        <w:t xml:space="preserve">dispersive transport are </w:t>
      </w:r>
      <w:r w:rsidR="005A3D98">
        <w:rPr>
          <w:rFonts w:ascii="Times New Roman" w:hAnsi="Times New Roman" w:cs="Times New Roman"/>
          <w:sz w:val="24"/>
          <w:szCs w:val="24"/>
        </w:rPr>
        <w:t>explicitly included</w:t>
      </w:r>
      <w:r w:rsidR="00004CA3">
        <w:rPr>
          <w:rFonts w:ascii="Times New Roman" w:hAnsi="Times New Roman" w:cs="Times New Roman"/>
          <w:sz w:val="24"/>
          <w:szCs w:val="24"/>
        </w:rPr>
        <w:t xml:space="preserve"> in the present approach.</w:t>
      </w:r>
      <w:r w:rsidR="003E01A3">
        <w:rPr>
          <w:rFonts w:ascii="Times New Roman" w:hAnsi="Times New Roman" w:cs="Times New Roman"/>
          <w:sz w:val="24"/>
          <w:szCs w:val="24"/>
        </w:rPr>
        <w:fldChar w:fldCharType="begin"/>
      </w:r>
      <w:r w:rsidR="003E01A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&lt;EndNote&gt;&lt;Cite&gt;&lt;Author&gt;Athanasopoulos&lt;/Author&gt;&lt;Year&gt;2013&lt;/Year&gt;&lt;RecNum&gt;1256&lt;/RecNum&gt;&lt;DisplayText&gt;&lt;style face="superscript"&gt;15,16&lt;/style&gt;&lt;/DisplayText&gt;&lt;record&gt;&lt;rec-number&gt;1256&lt;/rec-number&gt;&lt;foreign-keys&gt;&lt;key app="EN" db-id="92td2f2aorv2tfe55a5vvddgadwe5vda5zez"&gt;1256&lt;/key&gt;&lt;/foreign-keys&gt;&lt;ref-type name="Journal Article"&gt;17&lt;/ref-type&gt;&lt;contributors&gt;&lt;authors&gt;&lt;author&gt;Athanasopoulos, S.&lt;/author&gt;&lt;author&gt;Hoffman, S. T.&lt;/author&gt;&lt;author&gt;Bassler, H.&lt;/author&gt;&lt;author&gt;Kohler, A.&lt;/author&gt;&lt;author&gt;Beljonne, D.&lt;/author&gt;&lt;/authors&gt;&lt;/contributors&gt;&lt;titles&gt;&lt;title&gt;To Hop or Not to Hop? Understanding the Temperature Dependence of Spectral Diffusion in Organic Semiconductors&lt;/title&gt;&lt;secondary-title&gt;Journal of Physical Chemistry Letters&lt;/secondary-title&gt;&lt;alt-title&gt;J. Phys. Chem. Lett.&lt;/alt-title&gt;&lt;/titles&gt;&lt;periodical&gt;&lt;full-title&gt;Journal of Physical Chemistry Letters&lt;/full-title&gt;&lt;abbr-1&gt;J. Phys. Chem. Lett.&lt;/abbr-1&gt;&lt;/periodical&gt;&lt;alt-periodical&gt;&lt;full-title&gt;Journal of Physical Chemistry Letters&lt;/full-title&gt;&lt;abbr-1&gt;J. Phys. Chem. Lett.&lt;/abbr-1&gt;&lt;/alt-periodical&gt;&lt;pages&gt;1694-1700&lt;/pages&gt;&lt;volume&gt;4&lt;/volume&gt;&lt;dates&gt;&lt;year&gt;2013&lt;/year&gt;&lt;/dates&gt;&lt;urls&gt;&lt;/urls&gt;&lt;/record&gt;&lt;/Cite&gt;&lt;Cite&gt;&lt;Author&gt;Scholes&lt;/Author&gt;&lt;Year&gt;2006&lt;/Year&gt;&lt;RecNum&gt;1288&lt;/RecNum&gt;&lt;record&gt;&lt;rec-number&gt;1288&lt;/rec-number&gt;&lt;foreign-keys&gt;&lt;key app="EN" db-id="92td2f2aorv2tfe55a5vvddgadwe5vda5zez"&gt;1288&lt;/key&gt;&lt;/foreign-keys&gt;&lt;ref-type name="Journal Article"&gt;17&lt;/ref-type&gt;&lt;contributors&gt;&lt;authors&gt;&lt;author&gt;Scholes, G. D., and Rumbles, G.&lt;/author&gt;&lt;/authors&gt;&lt;/contributors&gt;&lt;titles&gt;&lt;title&gt;Excitons in Nanoscale Systems.&lt;/title&gt;&lt;secondary-title&gt;Nature Materials&lt;/secondary-title&gt;&lt;alt-title&gt;Nat. Mat.&lt;/alt-title&gt;&lt;/titles&gt;&lt;periodical&gt;&lt;full-title&gt;Nature Materials&lt;/full-title&gt;&lt;abbr-1&gt;Nat. Mater.&lt;/abbr-1&gt;&lt;/periodical&gt;&lt;pages&gt;683-696&lt;/pages&gt;&lt;volume&gt;5&lt;/volume&gt;&lt;dates&gt;&lt;year&gt;2006&lt;/year&gt;&lt;/dates&gt;&lt;urls&gt;&lt;/urls&gt;&lt;/record&gt;&lt;/Cite&gt;&lt;/EndNote&gt;</w:instrText>
      </w:r>
      <w:r w:rsidR="003E01A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ENREF_15" w:tooltip="Athanasopoulos, 2013 #1256" w:history="1"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15</w:t>
        </w:r>
      </w:hyperlink>
      <w:r w:rsidR="003E01A3" w:rsidRPr="003E01A3">
        <w:rPr>
          <w:rFonts w:ascii="Times New Roman" w:hAnsi="Times New Roman" w:cs="Times New Roman"/>
          <w:noProof/>
          <w:sz w:val="24"/>
          <w:szCs w:val="24"/>
          <w:vertAlign w:val="superscript"/>
        </w:rPr>
        <w:t>,</w:t>
      </w:r>
      <w:hyperlink w:anchor="_ENREF_16" w:tooltip="Scholes, 2006 #1288" w:history="1"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16</w:t>
        </w:r>
      </w:hyperlink>
      <w:r w:rsidR="003E01A3">
        <w:rPr>
          <w:rFonts w:ascii="Times New Roman" w:hAnsi="Times New Roman" w:cs="Times New Roman"/>
          <w:sz w:val="24"/>
          <w:szCs w:val="24"/>
        </w:rPr>
        <w:fldChar w:fldCharType="end"/>
      </w:r>
      <w:r w:rsidR="00004CA3">
        <w:rPr>
          <w:rFonts w:ascii="Times New Roman" w:hAnsi="Times New Roman" w:cs="Times New Roman"/>
          <w:sz w:val="24"/>
          <w:szCs w:val="24"/>
        </w:rPr>
        <w:t xml:space="preserve"> </w:t>
      </w:r>
      <w:r w:rsidR="00DB1D26">
        <w:rPr>
          <w:rFonts w:ascii="Times New Roman" w:hAnsi="Times New Roman" w:cs="Times New Roman"/>
          <w:sz w:val="24"/>
          <w:szCs w:val="24"/>
        </w:rPr>
        <w:t>The simulation algorithm is described briefly as fol</w:t>
      </w:r>
      <w:r w:rsidR="00B71425">
        <w:rPr>
          <w:rFonts w:ascii="Times New Roman" w:hAnsi="Times New Roman" w:cs="Times New Roman"/>
          <w:sz w:val="24"/>
          <w:szCs w:val="24"/>
        </w:rPr>
        <w:t>lows</w:t>
      </w:r>
      <w:r w:rsidR="00736E08">
        <w:rPr>
          <w:rFonts w:ascii="Times New Roman" w:hAnsi="Times New Roman" w:cs="Times New Roman"/>
          <w:sz w:val="24"/>
          <w:szCs w:val="24"/>
        </w:rPr>
        <w:t xml:space="preserve"> (</w:t>
      </w:r>
      <w:r w:rsidR="004652C5">
        <w:rPr>
          <w:rFonts w:ascii="Times New Roman" w:hAnsi="Times New Roman" w:cs="Times New Roman"/>
          <w:sz w:val="24"/>
          <w:szCs w:val="24"/>
        </w:rPr>
        <w:t>additional simulation details are provided in the Supporting Information</w:t>
      </w:r>
      <w:r w:rsidR="00736E08">
        <w:rPr>
          <w:rFonts w:ascii="Times New Roman" w:hAnsi="Times New Roman" w:cs="Times New Roman"/>
          <w:sz w:val="24"/>
          <w:szCs w:val="24"/>
        </w:rPr>
        <w:t>)</w:t>
      </w:r>
      <w:r w:rsidR="00B71425">
        <w:rPr>
          <w:rFonts w:ascii="Times New Roman" w:hAnsi="Times New Roman" w:cs="Times New Roman"/>
          <w:sz w:val="24"/>
          <w:szCs w:val="24"/>
        </w:rPr>
        <w:t xml:space="preserve">. Dopant dyes and/or defects are </w:t>
      </w:r>
      <w:r w:rsidR="00B71425">
        <w:rPr>
          <w:rFonts w:ascii="Times New Roman" w:hAnsi="Times New Roman" w:cs="Times New Roman"/>
          <w:sz w:val="24"/>
          <w:szCs w:val="24"/>
        </w:rPr>
        <w:lastRenderedPageBreak/>
        <w:t>distributed ran</w:t>
      </w:r>
      <w:r w:rsidR="00C8700D">
        <w:rPr>
          <w:rFonts w:ascii="Times New Roman" w:hAnsi="Times New Roman" w:cs="Times New Roman"/>
          <w:sz w:val="24"/>
          <w:szCs w:val="24"/>
        </w:rPr>
        <w:t>domly within the nanoparticle, represented by a sphere.</w:t>
      </w:r>
      <w:r w:rsidR="003B36F9">
        <w:rPr>
          <w:rFonts w:ascii="Times New Roman" w:hAnsi="Times New Roman" w:cs="Times New Roman"/>
          <w:sz w:val="24"/>
          <w:szCs w:val="24"/>
        </w:rPr>
        <w:t xml:space="preserve"> </w:t>
      </w:r>
      <w:r w:rsidR="003B36F9" w:rsidRPr="001F1DAF">
        <w:rPr>
          <w:rFonts w:ascii="Times New Roman" w:hAnsi="Times New Roman" w:cs="Times New Roman"/>
          <w:color w:val="FF0000"/>
          <w:sz w:val="24"/>
          <w:szCs w:val="24"/>
        </w:rPr>
        <w:t>While a sphere is assumed, similar results are obtained assuming a cubic particle.</w:t>
      </w:r>
      <w:r w:rsidR="00520548">
        <w:rPr>
          <w:rFonts w:ascii="Times New Roman" w:hAnsi="Times New Roman" w:cs="Times New Roman"/>
          <w:color w:val="FF0000"/>
          <w:sz w:val="24"/>
          <w:szCs w:val="24"/>
        </w:rPr>
        <w:fldChar w:fldCharType="begin">
          <w:fldData xml:space="preserve">PEVuZE5vdGU+PENpdGU+PEF1dGhvcj5ZdTwvQXV0aG9yPjxZZWFyPjIwMTI8L1llYXI+PFJlY051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</w:fldData>
        </w:fldChar>
      </w:r>
      <w:r w:rsidR="00BE39ED">
        <w:rPr>
          <w:rFonts w:ascii="Times New Roman" w:hAnsi="Times New Roman" w:cs="Times New Roman"/>
          <w:color w:val="FF0000"/>
          <w:sz w:val="24"/>
          <w:szCs w:val="24"/>
        </w:rPr>
        <w:instrText xml:space="preserve"> ADDIN EN.CITE </w:instrText>
      </w:r>
      <w:r w:rsidR="00BE39ED">
        <w:rPr>
          <w:rFonts w:ascii="Times New Roman" w:hAnsi="Times New Roman" w:cs="Times New Roman"/>
          <w:color w:val="FF0000"/>
          <w:sz w:val="24"/>
          <w:szCs w:val="24"/>
        </w:rPr>
        <w:fldChar w:fldCharType="begin">
          <w:fldData xml:space="preserve">PEVuZE5vdGU+PENpdGU+PEF1dGhvcj5ZdTwvQXV0aG9yPjxZZWFyPjIwMTI8L1llYXI+PFJlY051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</w:fldData>
        </w:fldChar>
      </w:r>
      <w:r w:rsidR="00BE39ED">
        <w:rPr>
          <w:rFonts w:ascii="Times New Roman" w:hAnsi="Times New Roman" w:cs="Times New Roman"/>
          <w:color w:val="FF0000"/>
          <w:sz w:val="24"/>
          <w:szCs w:val="24"/>
        </w:rPr>
        <w:instrText xml:space="preserve"> ADDIN EN.CITE.DATA </w:instrText>
      </w:r>
      <w:r w:rsidR="00BE39ED">
        <w:rPr>
          <w:rFonts w:ascii="Times New Roman" w:hAnsi="Times New Roman" w:cs="Times New Roman"/>
          <w:color w:val="FF0000"/>
          <w:sz w:val="24"/>
          <w:szCs w:val="24"/>
        </w:rPr>
      </w:r>
      <w:r w:rsidR="00BE39ED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  <w:r w:rsidR="00520548">
        <w:rPr>
          <w:rFonts w:ascii="Times New Roman" w:hAnsi="Times New Roman" w:cs="Times New Roman"/>
          <w:color w:val="FF0000"/>
          <w:sz w:val="24"/>
          <w:szCs w:val="24"/>
        </w:rPr>
      </w:r>
      <w:r w:rsidR="00520548">
        <w:rPr>
          <w:rFonts w:ascii="Times New Roman" w:hAnsi="Times New Roman" w:cs="Times New Roman"/>
          <w:color w:val="FF0000"/>
          <w:sz w:val="24"/>
          <w:szCs w:val="24"/>
        </w:rPr>
        <w:fldChar w:fldCharType="separate"/>
      </w:r>
      <w:hyperlink w:anchor="_ENREF_36" w:tooltip="Bolinger, 2011 #1257" w:history="1">
        <w:r w:rsidR="00525BED" w:rsidRPr="00BE39ED">
          <w:rPr>
            <w:rFonts w:ascii="Times New Roman" w:hAnsi="Times New Roman" w:cs="Times New Roman"/>
            <w:noProof/>
            <w:color w:val="FF0000"/>
            <w:sz w:val="24"/>
            <w:szCs w:val="24"/>
            <w:vertAlign w:val="superscript"/>
          </w:rPr>
          <w:t>36</w:t>
        </w:r>
      </w:hyperlink>
      <w:r w:rsidR="00BE39ED" w:rsidRPr="00BE39ED">
        <w:rPr>
          <w:rFonts w:ascii="Times New Roman" w:hAnsi="Times New Roman" w:cs="Times New Roman"/>
          <w:noProof/>
          <w:color w:val="FF0000"/>
          <w:sz w:val="24"/>
          <w:szCs w:val="24"/>
          <w:vertAlign w:val="superscript"/>
        </w:rPr>
        <w:t>,</w:t>
      </w:r>
      <w:hyperlink w:anchor="_ENREF_37" w:tooltip="Yu, 2012 #1305" w:history="1">
        <w:r w:rsidR="00525BED" w:rsidRPr="00BE39ED">
          <w:rPr>
            <w:rFonts w:ascii="Times New Roman" w:hAnsi="Times New Roman" w:cs="Times New Roman"/>
            <w:noProof/>
            <w:color w:val="FF0000"/>
            <w:sz w:val="24"/>
            <w:szCs w:val="24"/>
            <w:vertAlign w:val="superscript"/>
          </w:rPr>
          <w:t>37</w:t>
        </w:r>
      </w:hyperlink>
      <w:r w:rsidR="00520548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  <w:r w:rsidR="00C8700D">
        <w:rPr>
          <w:rFonts w:ascii="Times New Roman" w:hAnsi="Times New Roman" w:cs="Times New Roman"/>
          <w:sz w:val="24"/>
          <w:szCs w:val="24"/>
        </w:rPr>
        <w:t xml:space="preserve"> </w:t>
      </w:r>
      <w:r w:rsidR="008539BA">
        <w:rPr>
          <w:rFonts w:ascii="Times New Roman" w:hAnsi="Times New Roman" w:cs="Times New Roman"/>
          <w:color w:val="FF0000"/>
          <w:sz w:val="24"/>
          <w:szCs w:val="24"/>
        </w:rPr>
        <w:t xml:space="preserve">Here we define “defects” as </w:t>
      </w:r>
      <w:r w:rsidR="00E34303">
        <w:rPr>
          <w:rFonts w:ascii="Times New Roman" w:hAnsi="Times New Roman" w:cs="Times New Roman"/>
          <w:color w:val="FF0000"/>
          <w:sz w:val="24"/>
          <w:szCs w:val="24"/>
        </w:rPr>
        <w:t xml:space="preserve">any of a number of </w:t>
      </w:r>
      <w:r w:rsidR="000E6400">
        <w:rPr>
          <w:rFonts w:ascii="Times New Roman" w:hAnsi="Times New Roman" w:cs="Times New Roman"/>
          <w:color w:val="FF0000"/>
          <w:sz w:val="24"/>
          <w:szCs w:val="24"/>
        </w:rPr>
        <w:t xml:space="preserve">quenching species such as </w:t>
      </w:r>
      <w:proofErr w:type="spellStart"/>
      <w:r w:rsidR="000E6400">
        <w:rPr>
          <w:rFonts w:ascii="Times New Roman" w:hAnsi="Times New Roman" w:cs="Times New Roman"/>
          <w:color w:val="FF0000"/>
          <w:sz w:val="24"/>
          <w:szCs w:val="24"/>
        </w:rPr>
        <w:t>polaro</w:t>
      </w:r>
      <w:r w:rsidR="0055283C">
        <w:rPr>
          <w:rFonts w:ascii="Times New Roman" w:hAnsi="Times New Roman" w:cs="Times New Roman"/>
          <w:color w:val="FF0000"/>
          <w:sz w:val="24"/>
          <w:szCs w:val="24"/>
        </w:rPr>
        <w:t>ns</w:t>
      </w:r>
      <w:proofErr w:type="spellEnd"/>
      <w:r w:rsidR="0055283C">
        <w:rPr>
          <w:rFonts w:ascii="Times New Roman" w:hAnsi="Times New Roman" w:cs="Times New Roman"/>
          <w:color w:val="FF0000"/>
          <w:sz w:val="24"/>
          <w:szCs w:val="24"/>
        </w:rPr>
        <w:t>, aggregate species,</w:t>
      </w:r>
      <w:r w:rsidR="000E6400">
        <w:rPr>
          <w:rFonts w:ascii="Times New Roman" w:hAnsi="Times New Roman" w:cs="Times New Roman"/>
          <w:color w:val="FF0000"/>
          <w:sz w:val="24"/>
          <w:szCs w:val="24"/>
        </w:rPr>
        <w:t xml:space="preserve"> conformational defects, </w:t>
      </w:r>
      <w:r w:rsidR="003062CF">
        <w:rPr>
          <w:rFonts w:ascii="Times New Roman" w:hAnsi="Times New Roman" w:cs="Times New Roman"/>
          <w:color w:val="FF0000"/>
          <w:sz w:val="24"/>
          <w:szCs w:val="24"/>
        </w:rPr>
        <w:t xml:space="preserve">oxidized defects </w:t>
      </w:r>
      <w:r w:rsidR="000E6400">
        <w:rPr>
          <w:rFonts w:ascii="Times New Roman" w:hAnsi="Times New Roman" w:cs="Times New Roman"/>
          <w:color w:val="FF0000"/>
          <w:sz w:val="24"/>
          <w:szCs w:val="24"/>
        </w:rPr>
        <w:t>and synthetic defects, which are not deliberately introduced into the</w:t>
      </w:r>
      <w:r w:rsidR="00E34303">
        <w:rPr>
          <w:rFonts w:ascii="Times New Roman" w:hAnsi="Times New Roman" w:cs="Times New Roman"/>
          <w:color w:val="FF0000"/>
          <w:sz w:val="24"/>
          <w:szCs w:val="24"/>
        </w:rPr>
        <w:t xml:space="preserve"> system, in contrast to the dye molecules</w:t>
      </w:r>
      <w:r w:rsidR="000E6400">
        <w:rPr>
          <w:rFonts w:ascii="Times New Roman" w:hAnsi="Times New Roman" w:cs="Times New Roman"/>
          <w:color w:val="FF0000"/>
          <w:sz w:val="24"/>
          <w:szCs w:val="24"/>
        </w:rPr>
        <w:t>, which are deliberately added in controlled amounts.</w:t>
      </w:r>
      <w:r w:rsidR="000873F8">
        <w:rPr>
          <w:rFonts w:ascii="Times New Roman" w:hAnsi="Times New Roman" w:cs="Times New Roman"/>
          <w:color w:val="FF0000"/>
          <w:sz w:val="24"/>
          <w:szCs w:val="24"/>
        </w:rPr>
        <w:t xml:space="preserve"> In these simulations, dopant dyes are essentially treated as points within a continuum. However, the model may be adjusted to correct for finite dye volume effects (e.g. by adjusting the </w:t>
      </w:r>
      <w:proofErr w:type="spellStart"/>
      <w:r w:rsidR="000873F8">
        <w:rPr>
          <w:rFonts w:ascii="Times New Roman" w:hAnsi="Times New Roman" w:cs="Times New Roman"/>
          <w:color w:val="FF0000"/>
          <w:sz w:val="24"/>
          <w:szCs w:val="24"/>
        </w:rPr>
        <w:t>Förster</w:t>
      </w:r>
      <w:proofErr w:type="spellEnd"/>
      <w:r w:rsidR="000873F8">
        <w:rPr>
          <w:rFonts w:ascii="Times New Roman" w:hAnsi="Times New Roman" w:cs="Times New Roman"/>
          <w:color w:val="FF0000"/>
          <w:sz w:val="24"/>
          <w:szCs w:val="24"/>
        </w:rPr>
        <w:t xml:space="preserve"> radius). </w:t>
      </w:r>
      <w:r w:rsidR="00031D7F">
        <w:rPr>
          <w:rFonts w:ascii="Times New Roman" w:hAnsi="Times New Roman" w:cs="Times New Roman"/>
          <w:sz w:val="24"/>
          <w:szCs w:val="24"/>
        </w:rPr>
        <w:t xml:space="preserve"> </w:t>
      </w:r>
      <w:r w:rsidR="00C8700D">
        <w:rPr>
          <w:rFonts w:ascii="Times New Roman" w:hAnsi="Times New Roman" w:cs="Times New Roman"/>
          <w:sz w:val="24"/>
          <w:szCs w:val="24"/>
        </w:rPr>
        <w:t xml:space="preserve">An initial population of </w:t>
      </w:r>
      <w:proofErr w:type="spellStart"/>
      <w:r w:rsidR="00C8700D">
        <w:rPr>
          <w:rFonts w:ascii="Times New Roman" w:hAnsi="Times New Roman" w:cs="Times New Roman"/>
          <w:sz w:val="24"/>
          <w:szCs w:val="24"/>
        </w:rPr>
        <w:t>excitons</w:t>
      </w:r>
      <w:proofErr w:type="spellEnd"/>
      <w:r w:rsidR="00C8700D">
        <w:rPr>
          <w:rFonts w:ascii="Times New Roman" w:hAnsi="Times New Roman" w:cs="Times New Roman"/>
          <w:sz w:val="24"/>
          <w:szCs w:val="24"/>
        </w:rPr>
        <w:t xml:space="preserve"> is also distributed randomly within the sphere. </w:t>
      </w:r>
      <w:r w:rsidR="002625C8">
        <w:rPr>
          <w:rFonts w:ascii="Times New Roman" w:hAnsi="Times New Roman" w:cs="Times New Roman"/>
          <w:sz w:val="24"/>
          <w:szCs w:val="24"/>
        </w:rPr>
        <w:t xml:space="preserve">For each time step </w:t>
      </w:r>
      <w:r w:rsidR="002625C8" w:rsidRPr="0058746E">
        <w:rPr>
          <w:rFonts w:ascii="Symbol" w:hAnsi="Symbol" w:cs="Times New Roman"/>
          <w:i/>
          <w:sz w:val="24"/>
          <w:szCs w:val="24"/>
        </w:rPr>
        <w:t></w:t>
      </w:r>
      <w:r w:rsidR="002625C8" w:rsidRPr="0058746E">
        <w:rPr>
          <w:rFonts w:ascii="Times New Roman" w:hAnsi="Times New Roman" w:cs="Times New Roman"/>
          <w:i/>
          <w:sz w:val="24"/>
          <w:szCs w:val="24"/>
        </w:rPr>
        <w:t>t</w:t>
      </w:r>
      <w:r w:rsidR="00783320">
        <w:rPr>
          <w:rFonts w:ascii="Times New Roman" w:hAnsi="Times New Roman" w:cs="Times New Roman"/>
          <w:sz w:val="24"/>
          <w:szCs w:val="24"/>
        </w:rPr>
        <w:t xml:space="preserve">, </w:t>
      </w:r>
      <w:r w:rsidR="00125396">
        <w:rPr>
          <w:rFonts w:ascii="Times New Roman" w:hAnsi="Times New Roman" w:cs="Times New Roman"/>
          <w:sz w:val="24"/>
          <w:szCs w:val="24"/>
        </w:rPr>
        <w:t xml:space="preserve">each </w:t>
      </w:r>
      <w:proofErr w:type="spellStart"/>
      <w:r w:rsidR="00125396">
        <w:rPr>
          <w:rFonts w:ascii="Times New Roman" w:hAnsi="Times New Roman" w:cs="Times New Roman"/>
          <w:sz w:val="24"/>
          <w:szCs w:val="24"/>
        </w:rPr>
        <w:t>exc</w:t>
      </w:r>
      <w:r w:rsidR="004652C5">
        <w:rPr>
          <w:rFonts w:ascii="Times New Roman" w:hAnsi="Times New Roman" w:cs="Times New Roman"/>
          <w:sz w:val="24"/>
          <w:szCs w:val="24"/>
        </w:rPr>
        <w:t>iton</w:t>
      </w:r>
      <w:proofErr w:type="spellEnd"/>
      <w:r w:rsidR="007202E6">
        <w:rPr>
          <w:rFonts w:ascii="Times New Roman" w:hAnsi="Times New Roman" w:cs="Times New Roman"/>
          <w:sz w:val="24"/>
          <w:szCs w:val="24"/>
        </w:rPr>
        <w:t xml:space="preserve"> is propagated by adding to its position</w:t>
      </w:r>
      <w:r w:rsidR="00215A26">
        <w:rPr>
          <w:rFonts w:ascii="Times New Roman" w:hAnsi="Times New Roman" w:cs="Times New Roman"/>
          <w:sz w:val="24"/>
          <w:szCs w:val="24"/>
        </w:rPr>
        <w:t xml:space="preserve"> </w:t>
      </w:r>
      <w:r w:rsidR="00EB25B7">
        <w:rPr>
          <w:rFonts w:ascii="Times New Roman" w:hAnsi="Times New Roman" w:cs="Times New Roman"/>
          <w:sz w:val="24"/>
          <w:szCs w:val="24"/>
        </w:rPr>
        <w:t xml:space="preserve">along each axis </w:t>
      </w:r>
      <w:r w:rsidR="00215A26">
        <w:rPr>
          <w:rFonts w:ascii="Times New Roman" w:hAnsi="Times New Roman" w:cs="Times New Roman"/>
          <w:sz w:val="24"/>
          <w:szCs w:val="24"/>
        </w:rPr>
        <w:t>a G</w:t>
      </w:r>
      <w:r w:rsidR="00125396">
        <w:rPr>
          <w:rFonts w:ascii="Times New Roman" w:hAnsi="Times New Roman" w:cs="Times New Roman"/>
          <w:sz w:val="24"/>
          <w:szCs w:val="24"/>
        </w:rPr>
        <w:t>aussian</w:t>
      </w:r>
      <w:r w:rsidR="00C304C5">
        <w:rPr>
          <w:rFonts w:ascii="Times New Roman" w:hAnsi="Times New Roman" w:cs="Times New Roman"/>
          <w:sz w:val="24"/>
          <w:szCs w:val="24"/>
        </w:rPr>
        <w:t>-distributed</w:t>
      </w:r>
      <w:r w:rsidR="00125396">
        <w:rPr>
          <w:rFonts w:ascii="Times New Roman" w:hAnsi="Times New Roman" w:cs="Times New Roman"/>
          <w:sz w:val="24"/>
          <w:szCs w:val="24"/>
        </w:rPr>
        <w:t xml:space="preserve"> random number</w:t>
      </w:r>
      <w:r w:rsidR="009A3689">
        <w:rPr>
          <w:rFonts w:ascii="Times New Roman" w:hAnsi="Times New Roman" w:cs="Times New Roman"/>
          <w:sz w:val="24"/>
          <w:szCs w:val="24"/>
        </w:rPr>
        <w:t xml:space="preserve"> scaled so that </w:t>
      </w:r>
      <w:r w:rsidR="009A3689" w:rsidRPr="009A3689">
        <w:rPr>
          <w:rFonts w:ascii="Symbol" w:hAnsi="Symbol" w:cs="Times New Roman"/>
          <w:i/>
          <w:sz w:val="24"/>
          <w:szCs w:val="24"/>
        </w:rPr>
        <w:t></w:t>
      </w:r>
      <w:r w:rsidR="009A3689" w:rsidRPr="009A3689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A0064D">
        <w:rPr>
          <w:rFonts w:ascii="Times New Roman" w:hAnsi="Times New Roman" w:cs="Times New Roman"/>
          <w:i/>
          <w:sz w:val="24"/>
          <w:szCs w:val="24"/>
        </w:rPr>
        <w:t>=2</w:t>
      </w:r>
      <w:r w:rsidR="009A3689" w:rsidRPr="009A3689">
        <w:rPr>
          <w:rFonts w:ascii="Times New Roman" w:hAnsi="Times New Roman" w:cs="Times New Roman"/>
          <w:i/>
          <w:sz w:val="24"/>
          <w:szCs w:val="24"/>
        </w:rPr>
        <w:t>D</w:t>
      </w:r>
      <w:r w:rsidR="00215A26" w:rsidRPr="009A3689">
        <w:rPr>
          <w:rFonts w:ascii="Symbol" w:hAnsi="Symbol" w:cs="Times New Roman"/>
          <w:i/>
          <w:sz w:val="24"/>
          <w:szCs w:val="24"/>
        </w:rPr>
        <w:t></w:t>
      </w:r>
      <w:r w:rsidR="00215A26" w:rsidRPr="009A3689">
        <w:rPr>
          <w:rFonts w:ascii="Times New Roman" w:hAnsi="Times New Roman" w:cs="Times New Roman"/>
          <w:i/>
          <w:sz w:val="24"/>
          <w:szCs w:val="24"/>
        </w:rPr>
        <w:t>t</w:t>
      </w:r>
      <w:r w:rsidR="007202E6">
        <w:rPr>
          <w:rFonts w:ascii="Times New Roman" w:hAnsi="Times New Roman" w:cs="Times New Roman"/>
          <w:sz w:val="24"/>
          <w:szCs w:val="24"/>
        </w:rPr>
        <w:t xml:space="preserve">, where </w:t>
      </w:r>
      <w:r w:rsidR="007202E6" w:rsidRPr="00A0064D">
        <w:rPr>
          <w:rFonts w:ascii="Times New Roman" w:hAnsi="Times New Roman" w:cs="Times New Roman"/>
          <w:i/>
          <w:sz w:val="24"/>
          <w:szCs w:val="24"/>
        </w:rPr>
        <w:t>D</w:t>
      </w:r>
      <w:r w:rsidR="007202E6">
        <w:rPr>
          <w:rFonts w:ascii="Times New Roman" w:hAnsi="Times New Roman" w:cs="Times New Roman"/>
          <w:sz w:val="24"/>
          <w:szCs w:val="24"/>
        </w:rPr>
        <w:t xml:space="preserve"> is the </w:t>
      </w:r>
      <w:r w:rsidR="003E5350">
        <w:rPr>
          <w:rFonts w:ascii="Times New Roman" w:hAnsi="Times New Roman" w:cs="Times New Roman"/>
          <w:sz w:val="24"/>
          <w:szCs w:val="24"/>
        </w:rPr>
        <w:t>(</w:t>
      </w:r>
      <w:r w:rsidR="00EB25B7">
        <w:rPr>
          <w:rFonts w:ascii="Times New Roman" w:hAnsi="Times New Roman" w:cs="Times New Roman"/>
          <w:sz w:val="24"/>
          <w:szCs w:val="24"/>
        </w:rPr>
        <w:t>1D</w:t>
      </w:r>
      <w:r w:rsidR="003E5350">
        <w:rPr>
          <w:rFonts w:ascii="Times New Roman" w:hAnsi="Times New Roman" w:cs="Times New Roman"/>
          <w:sz w:val="24"/>
          <w:szCs w:val="24"/>
        </w:rPr>
        <w:t>)</w:t>
      </w:r>
      <w:r w:rsidR="00EB25B7">
        <w:rPr>
          <w:rFonts w:ascii="Times New Roman" w:hAnsi="Times New Roman" w:cs="Times New Roman"/>
          <w:sz w:val="24"/>
          <w:szCs w:val="24"/>
        </w:rPr>
        <w:t xml:space="preserve"> diffusion constant and</w:t>
      </w:r>
      <w:r w:rsidR="00A7213A">
        <w:rPr>
          <w:rFonts w:ascii="Times New Roman" w:hAnsi="Times New Roman" w:cs="Times New Roman"/>
          <w:sz w:val="24"/>
          <w:szCs w:val="24"/>
        </w:rPr>
        <w:t xml:space="preserve"> </w:t>
      </w:r>
      <w:r w:rsidR="000E3914" w:rsidRPr="009A3689">
        <w:rPr>
          <w:rFonts w:ascii="Symbol" w:hAnsi="Symbol" w:cs="Times New Roman"/>
          <w:i/>
          <w:sz w:val="24"/>
          <w:szCs w:val="24"/>
        </w:rPr>
        <w:t></w:t>
      </w:r>
      <w:r w:rsidR="000E3914" w:rsidRPr="009A3689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A0064D">
        <w:rPr>
          <w:rFonts w:ascii="Times New Roman" w:hAnsi="Times New Roman" w:cs="Times New Roman"/>
          <w:sz w:val="24"/>
          <w:szCs w:val="24"/>
        </w:rPr>
        <w:t xml:space="preserve"> is the variance of the random number distribution</w:t>
      </w:r>
      <w:r w:rsidR="004033E4">
        <w:rPr>
          <w:rFonts w:ascii="Times New Roman" w:hAnsi="Times New Roman" w:cs="Times New Roman"/>
          <w:sz w:val="24"/>
          <w:szCs w:val="24"/>
        </w:rPr>
        <w:t xml:space="preserve"> (</w:t>
      </w:r>
      <w:r w:rsidR="004033E4" w:rsidRPr="004033E4">
        <w:rPr>
          <w:rFonts w:ascii="Symbol" w:hAnsi="Symbol" w:cs="Times New Roman"/>
          <w:i/>
          <w:sz w:val="24"/>
          <w:szCs w:val="24"/>
        </w:rPr>
        <w:t></w:t>
      </w:r>
      <w:r w:rsidR="004033E4">
        <w:rPr>
          <w:rFonts w:ascii="Times New Roman" w:hAnsi="Times New Roman" w:cs="Times New Roman"/>
          <w:sz w:val="24"/>
          <w:szCs w:val="24"/>
        </w:rPr>
        <w:t xml:space="preserve"> = 0)</w:t>
      </w:r>
      <w:r w:rsidR="00A0064D">
        <w:rPr>
          <w:rFonts w:ascii="Times New Roman" w:hAnsi="Times New Roman" w:cs="Times New Roman"/>
          <w:sz w:val="24"/>
          <w:szCs w:val="24"/>
        </w:rPr>
        <w:t xml:space="preserve">. </w:t>
      </w:r>
      <w:r w:rsidR="00120278">
        <w:rPr>
          <w:rFonts w:ascii="Times New Roman" w:hAnsi="Times New Roman" w:cs="Times New Roman"/>
          <w:sz w:val="24"/>
          <w:szCs w:val="24"/>
        </w:rPr>
        <w:t xml:space="preserve">Then the energy transfer rate for each </w:t>
      </w:r>
      <w:proofErr w:type="spellStart"/>
      <w:r w:rsidR="00120278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120278">
        <w:rPr>
          <w:rFonts w:ascii="Times New Roman" w:hAnsi="Times New Roman" w:cs="Times New Roman"/>
          <w:sz w:val="24"/>
          <w:szCs w:val="24"/>
        </w:rPr>
        <w:t xml:space="preserve"> </w:t>
      </w:r>
      <w:r w:rsidR="008013BF">
        <w:rPr>
          <w:rFonts w:ascii="Times New Roman" w:hAnsi="Times New Roman" w:cs="Times New Roman"/>
          <w:sz w:val="24"/>
          <w:szCs w:val="24"/>
        </w:rPr>
        <w:t>to each dopant or defect is</w:t>
      </w:r>
      <w:r w:rsidR="003E5350">
        <w:rPr>
          <w:rFonts w:ascii="Times New Roman" w:hAnsi="Times New Roman" w:cs="Times New Roman"/>
          <w:sz w:val="24"/>
          <w:szCs w:val="24"/>
        </w:rPr>
        <w:t xml:space="preserve"> </w:t>
      </w:r>
      <w:r w:rsidR="00144342">
        <w:rPr>
          <w:rFonts w:ascii="Times New Roman" w:hAnsi="Times New Roman" w:cs="Times New Roman"/>
          <w:sz w:val="24"/>
          <w:szCs w:val="24"/>
        </w:rPr>
        <w:t>calculated b</w:t>
      </w:r>
      <w:r w:rsidR="00E00F7A">
        <w:rPr>
          <w:rFonts w:ascii="Times New Roman" w:hAnsi="Times New Roman" w:cs="Times New Roman"/>
          <w:sz w:val="24"/>
          <w:szCs w:val="24"/>
        </w:rPr>
        <w:t>ased on the</w:t>
      </w:r>
      <w:r w:rsidR="003F5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BE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3F5DBE">
        <w:rPr>
          <w:rFonts w:ascii="Times New Roman" w:hAnsi="Times New Roman" w:cs="Times New Roman"/>
          <w:sz w:val="24"/>
          <w:szCs w:val="24"/>
        </w:rPr>
        <w:t>-acceptor</w:t>
      </w:r>
      <w:r w:rsidR="00F24AF3">
        <w:rPr>
          <w:rFonts w:ascii="Times New Roman" w:hAnsi="Times New Roman" w:cs="Times New Roman"/>
          <w:sz w:val="24"/>
          <w:szCs w:val="24"/>
        </w:rPr>
        <w:t xml:space="preserve"> distances</w:t>
      </w:r>
      <w:r w:rsidR="00144342">
        <w:rPr>
          <w:rFonts w:ascii="Times New Roman" w:hAnsi="Times New Roman" w:cs="Times New Roman"/>
          <w:sz w:val="24"/>
          <w:szCs w:val="24"/>
        </w:rPr>
        <w:t xml:space="preserve"> and </w:t>
      </w:r>
      <w:r w:rsidR="00F24AF3">
        <w:rPr>
          <w:rFonts w:ascii="Times New Roman" w:hAnsi="Times New Roman" w:cs="Times New Roman"/>
          <w:sz w:val="24"/>
          <w:szCs w:val="24"/>
        </w:rPr>
        <w:t xml:space="preserve">the </w:t>
      </w:r>
      <w:r w:rsidR="00B73D88">
        <w:rPr>
          <w:rFonts w:ascii="Times New Roman" w:hAnsi="Times New Roman" w:cs="Times New Roman"/>
          <w:sz w:val="24"/>
          <w:szCs w:val="24"/>
        </w:rPr>
        <w:t xml:space="preserve">conventional </w:t>
      </w:r>
      <w:proofErr w:type="spellStart"/>
      <w:r w:rsidR="00144342">
        <w:rPr>
          <w:rFonts w:ascii="Times New Roman" w:hAnsi="Times New Roman" w:cs="Times New Roman"/>
          <w:sz w:val="24"/>
          <w:szCs w:val="24"/>
        </w:rPr>
        <w:t>Förster</w:t>
      </w:r>
      <w:proofErr w:type="spellEnd"/>
      <w:r w:rsidR="00F24AF3">
        <w:rPr>
          <w:rFonts w:ascii="Times New Roman" w:hAnsi="Times New Roman" w:cs="Times New Roman"/>
          <w:sz w:val="24"/>
          <w:szCs w:val="24"/>
        </w:rPr>
        <w:t xml:space="preserve"> </w:t>
      </w:r>
      <w:r w:rsidR="00827A35">
        <w:rPr>
          <w:rFonts w:ascii="Times New Roman" w:hAnsi="Times New Roman" w:cs="Times New Roman"/>
          <w:sz w:val="24"/>
          <w:szCs w:val="24"/>
        </w:rPr>
        <w:t xml:space="preserve">rate </w:t>
      </w:r>
      <w:r w:rsidR="00F24AF3">
        <w:rPr>
          <w:rFonts w:ascii="Times New Roman" w:hAnsi="Times New Roman" w:cs="Times New Roman"/>
          <w:sz w:val="24"/>
          <w:szCs w:val="24"/>
        </w:rPr>
        <w:t>expression</w:t>
      </w:r>
      <w:r w:rsidR="00827A35">
        <w:rPr>
          <w:rFonts w:ascii="Times New Roman" w:hAnsi="Times New Roman" w:cs="Times New Roman"/>
          <w:sz w:val="24"/>
          <w:szCs w:val="24"/>
        </w:rPr>
        <w:t>. Based on t</w:t>
      </w:r>
      <w:r w:rsidR="00CF1253">
        <w:rPr>
          <w:rFonts w:ascii="Times New Roman" w:hAnsi="Times New Roman" w:cs="Times New Roman"/>
          <w:sz w:val="24"/>
          <w:szCs w:val="24"/>
        </w:rPr>
        <w:t xml:space="preserve">he rates of energy transfer, </w:t>
      </w:r>
      <w:proofErr w:type="spellStart"/>
      <w:r w:rsidR="00CF1253">
        <w:rPr>
          <w:rFonts w:ascii="Times New Roman" w:hAnsi="Times New Roman" w:cs="Times New Roman"/>
          <w:sz w:val="24"/>
          <w:szCs w:val="24"/>
        </w:rPr>
        <w:t>radiative</w:t>
      </w:r>
      <w:proofErr w:type="spellEnd"/>
      <w:r w:rsidR="00CF1253">
        <w:rPr>
          <w:rFonts w:ascii="Times New Roman" w:hAnsi="Times New Roman" w:cs="Times New Roman"/>
          <w:sz w:val="24"/>
          <w:szCs w:val="24"/>
        </w:rPr>
        <w:t xml:space="preserve"> decay, and non-</w:t>
      </w:r>
      <w:proofErr w:type="spellStart"/>
      <w:r w:rsidR="00CF1253">
        <w:rPr>
          <w:rFonts w:ascii="Times New Roman" w:hAnsi="Times New Roman" w:cs="Times New Roman"/>
          <w:sz w:val="24"/>
          <w:szCs w:val="24"/>
        </w:rPr>
        <w:t>r</w:t>
      </w:r>
      <w:r w:rsidR="004C3C71">
        <w:rPr>
          <w:rFonts w:ascii="Times New Roman" w:hAnsi="Times New Roman" w:cs="Times New Roman"/>
          <w:sz w:val="24"/>
          <w:szCs w:val="24"/>
        </w:rPr>
        <w:t>adiative</w:t>
      </w:r>
      <w:proofErr w:type="spellEnd"/>
      <w:r w:rsidR="004C3C71">
        <w:rPr>
          <w:rFonts w:ascii="Times New Roman" w:hAnsi="Times New Roman" w:cs="Times New Roman"/>
          <w:sz w:val="24"/>
          <w:szCs w:val="24"/>
        </w:rPr>
        <w:t xml:space="preserve"> decay, the probability</w:t>
      </w:r>
      <w:r w:rsidR="00CF1253">
        <w:rPr>
          <w:rFonts w:ascii="Times New Roman" w:hAnsi="Times New Roman" w:cs="Times New Roman"/>
          <w:sz w:val="24"/>
          <w:szCs w:val="24"/>
        </w:rPr>
        <w:t xml:space="preserve"> of decay</w:t>
      </w:r>
      <w:r w:rsidR="00EA4865">
        <w:rPr>
          <w:rFonts w:ascii="Times New Roman" w:hAnsi="Times New Roman" w:cs="Times New Roman"/>
          <w:sz w:val="24"/>
          <w:szCs w:val="24"/>
        </w:rPr>
        <w:t xml:space="preserve"> </w:t>
      </w:r>
      <w:r w:rsidR="004C3C71">
        <w:rPr>
          <w:rFonts w:ascii="Times New Roman" w:hAnsi="Times New Roman" w:cs="Times New Roman"/>
          <w:sz w:val="24"/>
          <w:szCs w:val="24"/>
        </w:rPr>
        <w:t xml:space="preserve">or transfer for a given </w:t>
      </w:r>
      <w:proofErr w:type="spellStart"/>
      <w:r w:rsidR="004C3C7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4C3C71">
        <w:rPr>
          <w:rFonts w:ascii="Times New Roman" w:hAnsi="Times New Roman" w:cs="Times New Roman"/>
          <w:sz w:val="24"/>
          <w:szCs w:val="24"/>
        </w:rPr>
        <w:t xml:space="preserve"> </w:t>
      </w:r>
      <w:r w:rsidR="00B73D88">
        <w:rPr>
          <w:rFonts w:ascii="Times New Roman" w:hAnsi="Times New Roman" w:cs="Times New Roman"/>
          <w:sz w:val="24"/>
          <w:szCs w:val="24"/>
        </w:rPr>
        <w:t xml:space="preserve">during the time step </w:t>
      </w:r>
      <w:r w:rsidR="00AE0380">
        <w:rPr>
          <w:rFonts w:ascii="Times New Roman" w:hAnsi="Times New Roman" w:cs="Times New Roman"/>
          <w:sz w:val="24"/>
          <w:szCs w:val="24"/>
        </w:rPr>
        <w:t>is</w:t>
      </w:r>
      <w:r w:rsidR="004C3C71">
        <w:rPr>
          <w:rFonts w:ascii="Times New Roman" w:hAnsi="Times New Roman" w:cs="Times New Roman"/>
          <w:sz w:val="24"/>
          <w:szCs w:val="24"/>
        </w:rPr>
        <w:t xml:space="preserve"> calculated and compared to a ran</w:t>
      </w:r>
      <w:r w:rsidR="00AE0380">
        <w:rPr>
          <w:rFonts w:ascii="Times New Roman" w:hAnsi="Times New Roman" w:cs="Times New Roman"/>
          <w:sz w:val="24"/>
          <w:szCs w:val="24"/>
        </w:rPr>
        <w:t xml:space="preserve">dom number to determine </w:t>
      </w:r>
      <w:r w:rsidR="004C3C7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C3C7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4C3C71">
        <w:rPr>
          <w:rFonts w:ascii="Times New Roman" w:hAnsi="Times New Roman" w:cs="Times New Roman"/>
          <w:sz w:val="24"/>
          <w:szCs w:val="24"/>
        </w:rPr>
        <w:t xml:space="preserve"> </w:t>
      </w:r>
      <w:r w:rsidR="00AE0380">
        <w:rPr>
          <w:rFonts w:ascii="Times New Roman" w:hAnsi="Times New Roman" w:cs="Times New Roman"/>
          <w:sz w:val="24"/>
          <w:szCs w:val="24"/>
        </w:rPr>
        <w:t>fate</w:t>
      </w:r>
      <w:r w:rsidR="008013BF">
        <w:rPr>
          <w:rFonts w:ascii="Times New Roman" w:hAnsi="Times New Roman" w:cs="Times New Roman"/>
          <w:sz w:val="24"/>
          <w:szCs w:val="24"/>
        </w:rPr>
        <w:t>. T</w:t>
      </w:r>
      <w:r w:rsidR="00236F38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236F38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236F38">
        <w:rPr>
          <w:rFonts w:ascii="Times New Roman" w:hAnsi="Times New Roman" w:cs="Times New Roman"/>
          <w:sz w:val="24"/>
          <w:szCs w:val="24"/>
        </w:rPr>
        <w:t xml:space="preserve"> po</w:t>
      </w:r>
      <w:r w:rsidR="00916E70">
        <w:rPr>
          <w:rFonts w:ascii="Times New Roman" w:hAnsi="Times New Roman" w:cs="Times New Roman"/>
          <w:sz w:val="24"/>
          <w:szCs w:val="24"/>
        </w:rPr>
        <w:t>pulation is updated accordingly, and recorded for each time step.</w:t>
      </w:r>
      <w:r w:rsidR="00DC6CDC">
        <w:rPr>
          <w:rFonts w:ascii="Times New Roman" w:hAnsi="Times New Roman" w:cs="Times New Roman"/>
          <w:sz w:val="24"/>
          <w:szCs w:val="24"/>
        </w:rPr>
        <w:t xml:space="preserve"> </w:t>
      </w:r>
      <w:r w:rsidR="00C928FC">
        <w:rPr>
          <w:rFonts w:ascii="Times New Roman" w:hAnsi="Times New Roman" w:cs="Times New Roman"/>
          <w:sz w:val="24"/>
          <w:szCs w:val="24"/>
        </w:rPr>
        <w:t xml:space="preserve">The simulation continues until nearly all of the </w:t>
      </w:r>
      <w:proofErr w:type="spellStart"/>
      <w:r w:rsidR="00C928FC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C928FC">
        <w:rPr>
          <w:rFonts w:ascii="Times New Roman" w:hAnsi="Times New Roman" w:cs="Times New Roman"/>
          <w:sz w:val="24"/>
          <w:szCs w:val="24"/>
        </w:rPr>
        <w:t xml:space="preserve"> population has decayed. </w:t>
      </w:r>
      <w:r w:rsidR="00DC6CDC">
        <w:rPr>
          <w:rFonts w:ascii="Times New Roman" w:hAnsi="Times New Roman" w:cs="Times New Roman"/>
          <w:sz w:val="24"/>
          <w:szCs w:val="24"/>
        </w:rPr>
        <w:t xml:space="preserve">The simulations are performed for many initial random configurations of acceptors and </w:t>
      </w:r>
      <w:proofErr w:type="spellStart"/>
      <w:r w:rsidR="00DC6CDC">
        <w:rPr>
          <w:rFonts w:ascii="Times New Roman" w:hAnsi="Times New Roman" w:cs="Times New Roman"/>
          <w:sz w:val="24"/>
          <w:szCs w:val="24"/>
        </w:rPr>
        <w:t>excitons</w:t>
      </w:r>
      <w:proofErr w:type="spellEnd"/>
      <w:r w:rsidR="00DC6CDC">
        <w:rPr>
          <w:rFonts w:ascii="Times New Roman" w:hAnsi="Times New Roman" w:cs="Times New Roman"/>
          <w:sz w:val="24"/>
          <w:szCs w:val="24"/>
        </w:rPr>
        <w:t xml:space="preserve">, </w:t>
      </w:r>
      <w:r w:rsidR="00AB485B">
        <w:rPr>
          <w:rFonts w:ascii="Times New Roman" w:hAnsi="Times New Roman" w:cs="Times New Roman"/>
          <w:sz w:val="24"/>
          <w:szCs w:val="24"/>
        </w:rPr>
        <w:t xml:space="preserve">and the </w:t>
      </w:r>
      <w:proofErr w:type="spellStart"/>
      <w:r w:rsidR="00AB485B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AB485B">
        <w:rPr>
          <w:rFonts w:ascii="Times New Roman" w:hAnsi="Times New Roman" w:cs="Times New Roman"/>
          <w:sz w:val="24"/>
          <w:szCs w:val="24"/>
        </w:rPr>
        <w:t xml:space="preserve"> population kinetics and energy transfer efficiencies are calculated from the si</w:t>
      </w:r>
      <w:r w:rsidR="00290F08">
        <w:rPr>
          <w:rFonts w:ascii="Times New Roman" w:hAnsi="Times New Roman" w:cs="Times New Roman"/>
          <w:sz w:val="24"/>
          <w:szCs w:val="24"/>
        </w:rPr>
        <w:t>mulation results</w:t>
      </w:r>
      <w:r w:rsidR="00467C83">
        <w:rPr>
          <w:rFonts w:ascii="Times New Roman" w:hAnsi="Times New Roman" w:cs="Times New Roman"/>
          <w:sz w:val="24"/>
          <w:szCs w:val="24"/>
        </w:rPr>
        <w:t>.</w:t>
      </w:r>
    </w:p>
    <w:p w14:paraId="2FC9CA68" w14:textId="613A7881" w:rsidR="00432AA8" w:rsidRPr="00CF497C" w:rsidRDefault="007869E6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5C8B">
        <w:rPr>
          <w:rFonts w:ascii="Times New Roman" w:hAnsi="Times New Roman" w:cs="Times New Roman"/>
          <w:sz w:val="24"/>
          <w:szCs w:val="24"/>
        </w:rPr>
        <w:t xml:space="preserve">We </w:t>
      </w:r>
      <w:r w:rsidR="00BF084E">
        <w:rPr>
          <w:rFonts w:ascii="Times New Roman" w:hAnsi="Times New Roman" w:cs="Times New Roman"/>
          <w:sz w:val="24"/>
          <w:szCs w:val="24"/>
        </w:rPr>
        <w:t xml:space="preserve">explicitly </w:t>
      </w:r>
      <w:r w:rsidR="00627412">
        <w:rPr>
          <w:rFonts w:ascii="Times New Roman" w:hAnsi="Times New Roman" w:cs="Times New Roman"/>
          <w:sz w:val="24"/>
          <w:szCs w:val="24"/>
        </w:rPr>
        <w:t xml:space="preserve">include </w:t>
      </w:r>
      <w:proofErr w:type="spellStart"/>
      <w:r w:rsidR="00627412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627412">
        <w:rPr>
          <w:rFonts w:ascii="Times New Roman" w:hAnsi="Times New Roman" w:cs="Times New Roman"/>
          <w:sz w:val="24"/>
          <w:szCs w:val="24"/>
        </w:rPr>
        <w:t xml:space="preserve"> quenching by defects </w:t>
      </w:r>
      <w:r w:rsidR="00216EA2">
        <w:rPr>
          <w:rFonts w:ascii="Times New Roman" w:hAnsi="Times New Roman" w:cs="Times New Roman"/>
          <w:sz w:val="24"/>
          <w:szCs w:val="24"/>
        </w:rPr>
        <w:t xml:space="preserve">(which can include aggregates, </w:t>
      </w:r>
      <w:proofErr w:type="spellStart"/>
      <w:r w:rsidR="009478AD">
        <w:rPr>
          <w:rFonts w:ascii="Times New Roman" w:hAnsi="Times New Roman" w:cs="Times New Roman"/>
          <w:sz w:val="24"/>
          <w:szCs w:val="24"/>
        </w:rPr>
        <w:t>polarons</w:t>
      </w:r>
      <w:proofErr w:type="spellEnd"/>
      <w:r w:rsidR="009478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78AD">
        <w:rPr>
          <w:rFonts w:ascii="Times New Roman" w:hAnsi="Times New Roman" w:cs="Times New Roman"/>
          <w:sz w:val="24"/>
          <w:szCs w:val="24"/>
        </w:rPr>
        <w:t>excimers</w:t>
      </w:r>
      <w:proofErr w:type="spellEnd"/>
      <w:r w:rsidR="009478AD">
        <w:rPr>
          <w:rFonts w:ascii="Times New Roman" w:hAnsi="Times New Roman" w:cs="Times New Roman"/>
          <w:sz w:val="24"/>
          <w:szCs w:val="24"/>
        </w:rPr>
        <w:t>, synthetic defects,</w:t>
      </w:r>
      <w:r w:rsidR="00216EA2">
        <w:rPr>
          <w:rFonts w:ascii="Times New Roman" w:hAnsi="Times New Roman" w:cs="Times New Roman"/>
          <w:sz w:val="24"/>
          <w:szCs w:val="24"/>
        </w:rPr>
        <w:t xml:space="preserve"> oxidized defects, etc.) </w:t>
      </w:r>
      <w:r w:rsidR="00627412">
        <w:rPr>
          <w:rFonts w:ascii="Times New Roman" w:hAnsi="Times New Roman" w:cs="Times New Roman"/>
          <w:sz w:val="24"/>
          <w:szCs w:val="24"/>
        </w:rPr>
        <w:t xml:space="preserve">as a key feature in our approach to modeling </w:t>
      </w:r>
      <w:proofErr w:type="spellStart"/>
      <w:r w:rsidR="00627412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627412">
        <w:rPr>
          <w:rFonts w:ascii="Times New Roman" w:hAnsi="Times New Roman" w:cs="Times New Roman"/>
          <w:sz w:val="24"/>
          <w:szCs w:val="24"/>
        </w:rPr>
        <w:t xml:space="preserve"> diffusion and energy transfer in the nanoparticles. </w:t>
      </w:r>
      <w:r w:rsidR="00BF084E">
        <w:rPr>
          <w:rFonts w:ascii="Times New Roman" w:hAnsi="Times New Roman" w:cs="Times New Roman"/>
          <w:sz w:val="24"/>
          <w:szCs w:val="24"/>
        </w:rPr>
        <w:t xml:space="preserve">The explicit inclusion of quenching by </w:t>
      </w:r>
      <w:r w:rsidR="00C608AC">
        <w:rPr>
          <w:rFonts w:ascii="Times New Roman" w:hAnsi="Times New Roman" w:cs="Times New Roman"/>
          <w:sz w:val="24"/>
          <w:szCs w:val="24"/>
        </w:rPr>
        <w:t xml:space="preserve">defects </w:t>
      </w:r>
      <w:r w:rsidR="00E6132D">
        <w:rPr>
          <w:rFonts w:ascii="Times New Roman" w:hAnsi="Times New Roman" w:cs="Times New Roman"/>
          <w:sz w:val="24"/>
          <w:szCs w:val="24"/>
        </w:rPr>
        <w:t>is</w:t>
      </w:r>
      <w:r w:rsidR="00045460">
        <w:rPr>
          <w:rFonts w:ascii="Times New Roman" w:hAnsi="Times New Roman" w:cs="Times New Roman"/>
          <w:sz w:val="24"/>
          <w:szCs w:val="24"/>
        </w:rPr>
        <w:t xml:space="preserve"> </w:t>
      </w:r>
      <w:r w:rsidR="008D5C8B">
        <w:rPr>
          <w:rFonts w:ascii="Times New Roman" w:hAnsi="Times New Roman" w:cs="Times New Roman"/>
          <w:sz w:val="24"/>
          <w:szCs w:val="24"/>
        </w:rPr>
        <w:t>based on</w:t>
      </w:r>
      <w:r w:rsidR="00045460">
        <w:rPr>
          <w:rFonts w:ascii="Times New Roman" w:hAnsi="Times New Roman" w:cs="Times New Roman"/>
          <w:sz w:val="24"/>
          <w:szCs w:val="24"/>
        </w:rPr>
        <w:t xml:space="preserve"> several</w:t>
      </w:r>
      <w:r w:rsidR="0085064C">
        <w:rPr>
          <w:rFonts w:ascii="Times New Roman" w:hAnsi="Times New Roman" w:cs="Times New Roman"/>
          <w:sz w:val="24"/>
          <w:szCs w:val="24"/>
        </w:rPr>
        <w:t xml:space="preserve"> observations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. First, </w:t>
      </w:r>
      <w:r w:rsidR="0085064C">
        <w:rPr>
          <w:rFonts w:ascii="Times New Roman" w:hAnsi="Times New Roman" w:cs="Times New Roman"/>
          <w:sz w:val="24"/>
          <w:szCs w:val="24"/>
        </w:rPr>
        <w:t>the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</w:t>
      </w:r>
      <w:r w:rsidR="00534647">
        <w:rPr>
          <w:rFonts w:ascii="Times New Roman" w:hAnsi="Times New Roman" w:cs="Times New Roman"/>
          <w:sz w:val="24"/>
          <w:szCs w:val="24"/>
        </w:rPr>
        <w:t xml:space="preserve">fluorescence 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quantum yield and </w:t>
      </w:r>
      <w:r w:rsidR="0085064C" w:rsidRPr="00DA2591">
        <w:rPr>
          <w:rFonts w:ascii="Times New Roman" w:hAnsi="Times New Roman" w:cs="Times New Roman"/>
          <w:sz w:val="24"/>
          <w:szCs w:val="24"/>
        </w:rPr>
        <w:lastRenderedPageBreak/>
        <w:t xml:space="preserve">excited state lifetime of the nanoparticles </w:t>
      </w:r>
      <w:r w:rsidR="0085064C">
        <w:rPr>
          <w:rFonts w:ascii="Times New Roman" w:hAnsi="Times New Roman" w:cs="Times New Roman"/>
          <w:sz w:val="24"/>
          <w:szCs w:val="24"/>
        </w:rPr>
        <w:t xml:space="preserve">is greatly reduced </w:t>
      </w:r>
      <w:r w:rsidR="0085064C" w:rsidRPr="00DA2591">
        <w:rPr>
          <w:rFonts w:ascii="Times New Roman" w:hAnsi="Times New Roman" w:cs="Times New Roman"/>
          <w:sz w:val="24"/>
          <w:szCs w:val="24"/>
        </w:rPr>
        <w:t>(</w:t>
      </w:r>
      <w:r w:rsidR="00584CD5">
        <w:rPr>
          <w:rFonts w:ascii="Times New Roman" w:hAnsi="Times New Roman" w:cs="Times New Roman"/>
          <w:position w:val="-4"/>
          <w:sz w:val="24"/>
          <w:szCs w:val="24"/>
        </w:rPr>
        <w:pict w14:anchorId="654C8105">
          <v:shape id="_x0000_i1027" type="#_x0000_t75" style="width:12.9pt;height:11.8pt">
            <v:imagedata r:id="rId12" o:title=""/>
          </v:shape>
        </w:pic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= 0.14, </w:t>
      </w:r>
      <w:r w:rsidR="00584CD5">
        <w:rPr>
          <w:rFonts w:ascii="Times New Roman" w:hAnsi="Times New Roman" w:cs="Times New Roman"/>
          <w:position w:val="-14"/>
          <w:sz w:val="24"/>
          <w:szCs w:val="24"/>
        </w:rPr>
        <w:pict w14:anchorId="42FE97EC">
          <v:shape id="_x0000_i1028" type="#_x0000_t75" style="width:20.95pt;height:18.25pt">
            <v:imagedata r:id="rId13" o:title=""/>
          </v:shape>
        </w:pic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= 800 </w:t>
      </w:r>
      <w:proofErr w:type="spellStart"/>
      <w:r w:rsidR="0085064C" w:rsidRPr="00DA2591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85064C" w:rsidRPr="00DA2591">
        <w:rPr>
          <w:rFonts w:ascii="Times New Roman" w:hAnsi="Times New Roman" w:cs="Times New Roman"/>
          <w:sz w:val="24"/>
          <w:szCs w:val="24"/>
        </w:rPr>
        <w:t>) as com</w:t>
      </w:r>
      <w:r w:rsidR="00BD09DD">
        <w:rPr>
          <w:rFonts w:ascii="Times New Roman" w:hAnsi="Times New Roman" w:cs="Times New Roman"/>
          <w:sz w:val="24"/>
          <w:szCs w:val="24"/>
        </w:rPr>
        <w:t>pared to the polymer in a good solvent such as</w:t>
      </w:r>
      <w:r w:rsidR="0085064C">
        <w:rPr>
          <w:rFonts w:ascii="Times New Roman" w:hAnsi="Times New Roman" w:cs="Times New Roman"/>
          <w:sz w:val="24"/>
          <w:szCs w:val="24"/>
        </w:rPr>
        <w:t xml:space="preserve"> THF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(</w:t>
      </w:r>
      <w:r w:rsidR="00584CD5">
        <w:rPr>
          <w:rFonts w:ascii="Times New Roman" w:hAnsi="Times New Roman" w:cs="Times New Roman"/>
          <w:position w:val="-4"/>
          <w:sz w:val="24"/>
          <w:szCs w:val="24"/>
        </w:rPr>
        <w:pict w14:anchorId="3C172348">
          <v:shape id="_x0000_i1029" type="#_x0000_t75" style="width:12.9pt;height:11.8pt">
            <v:imagedata r:id="rId14" o:title=""/>
          </v:shape>
        </w:pic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= 0.66, </w:t>
      </w:r>
      <w:r w:rsidR="00584CD5">
        <w:rPr>
          <w:rFonts w:ascii="Times New Roman" w:hAnsi="Times New Roman" w:cs="Times New Roman"/>
          <w:position w:val="-14"/>
          <w:sz w:val="24"/>
          <w:szCs w:val="24"/>
        </w:rPr>
        <w:pict w14:anchorId="5EB1663C">
          <v:shape id="_x0000_i1030" type="#_x0000_t75" style="width:20.95pt;height:18.25pt">
            <v:imagedata r:id="rId15" o:title=""/>
          </v:shape>
        </w:pict>
      </w:r>
      <w:r w:rsidR="00B67F26">
        <w:rPr>
          <w:rFonts w:ascii="Times New Roman" w:hAnsi="Times New Roman" w:cs="Times New Roman"/>
          <w:sz w:val="24"/>
          <w:szCs w:val="24"/>
        </w:rPr>
        <w:t xml:space="preserve"> = 3000 </w:t>
      </w:r>
      <w:proofErr w:type="spellStart"/>
      <w:r w:rsidR="00B67F2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B67F26">
        <w:rPr>
          <w:rFonts w:ascii="Times New Roman" w:hAnsi="Times New Roman" w:cs="Times New Roman"/>
          <w:sz w:val="24"/>
          <w:szCs w:val="24"/>
        </w:rPr>
        <w:t xml:space="preserve">). </w:t>
      </w:r>
      <w:r w:rsidR="00FD276A">
        <w:rPr>
          <w:rFonts w:ascii="Times New Roman" w:hAnsi="Times New Roman" w:cs="Times New Roman"/>
          <w:sz w:val="24"/>
          <w:szCs w:val="24"/>
        </w:rPr>
        <w:t>T</w:t>
      </w:r>
      <w:r w:rsidR="00AA7863">
        <w:rPr>
          <w:rFonts w:ascii="Times New Roman" w:hAnsi="Times New Roman" w:cs="Times New Roman"/>
          <w:sz w:val="24"/>
          <w:szCs w:val="24"/>
        </w:rPr>
        <w:t>he phenomenon of reduced lifetimes in the aggregated stat</w:t>
      </w:r>
      <w:r w:rsidR="00FD276A">
        <w:rPr>
          <w:rFonts w:ascii="Times New Roman" w:hAnsi="Times New Roman" w:cs="Times New Roman"/>
          <w:sz w:val="24"/>
          <w:szCs w:val="24"/>
        </w:rPr>
        <w:t>e is often observed</w:t>
      </w:r>
      <w:r w:rsidR="003C7843">
        <w:rPr>
          <w:rFonts w:ascii="Times New Roman" w:hAnsi="Times New Roman" w:cs="Times New Roman"/>
          <w:sz w:val="24"/>
          <w:szCs w:val="24"/>
        </w:rPr>
        <w:t xml:space="preserve"> in J-</w:t>
      </w:r>
      <w:r w:rsidR="00FD276A">
        <w:rPr>
          <w:rFonts w:ascii="Times New Roman" w:hAnsi="Times New Roman" w:cs="Times New Roman"/>
          <w:sz w:val="24"/>
          <w:szCs w:val="24"/>
        </w:rPr>
        <w:t>aggregates</w:t>
      </w:r>
      <w:r w:rsidR="00071D98">
        <w:rPr>
          <w:rFonts w:ascii="Times New Roman" w:hAnsi="Times New Roman" w:cs="Times New Roman"/>
          <w:sz w:val="24"/>
          <w:szCs w:val="24"/>
        </w:rPr>
        <w:t xml:space="preserve">, </w:t>
      </w:r>
      <w:r w:rsidR="00C608AC">
        <w:rPr>
          <w:rFonts w:ascii="Times New Roman" w:hAnsi="Times New Roman" w:cs="Times New Roman"/>
          <w:sz w:val="24"/>
          <w:szCs w:val="24"/>
        </w:rPr>
        <w:t>and is typically described as due to</w:t>
      </w:r>
      <w:r w:rsidR="00071D98">
        <w:rPr>
          <w:rFonts w:ascii="Times New Roman" w:hAnsi="Times New Roman" w:cs="Times New Roman"/>
          <w:sz w:val="24"/>
          <w:szCs w:val="24"/>
        </w:rPr>
        <w:t xml:space="preserve"> coupling of the transitio</w:t>
      </w:r>
      <w:r w:rsidR="0030434C">
        <w:rPr>
          <w:rFonts w:ascii="Times New Roman" w:hAnsi="Times New Roman" w:cs="Times New Roman"/>
          <w:sz w:val="24"/>
          <w:szCs w:val="24"/>
        </w:rPr>
        <w:t xml:space="preserve">n dipole moments </w:t>
      </w:r>
      <w:r w:rsidR="00803EAC">
        <w:rPr>
          <w:rFonts w:ascii="Times New Roman" w:hAnsi="Times New Roman" w:cs="Times New Roman"/>
          <w:sz w:val="24"/>
          <w:szCs w:val="24"/>
        </w:rPr>
        <w:t xml:space="preserve">that </w:t>
      </w:r>
      <w:r w:rsidR="0009418E">
        <w:rPr>
          <w:rFonts w:ascii="Times New Roman" w:hAnsi="Times New Roman" w:cs="Times New Roman"/>
          <w:sz w:val="24"/>
          <w:szCs w:val="24"/>
        </w:rPr>
        <w:t>causes</w:t>
      </w:r>
      <w:r w:rsidR="0030434C">
        <w:rPr>
          <w:rFonts w:ascii="Times New Roman" w:hAnsi="Times New Roman" w:cs="Times New Roman"/>
          <w:sz w:val="24"/>
          <w:szCs w:val="24"/>
        </w:rPr>
        <w:t xml:space="preserve"> a</w:t>
      </w:r>
      <w:r w:rsidR="0009418E">
        <w:rPr>
          <w:rFonts w:ascii="Times New Roman" w:hAnsi="Times New Roman" w:cs="Times New Roman"/>
          <w:sz w:val="24"/>
          <w:szCs w:val="24"/>
        </w:rPr>
        <w:t xml:space="preserve"> large increase in</w:t>
      </w:r>
      <w:r w:rsidR="00071D98">
        <w:rPr>
          <w:rFonts w:ascii="Times New Roman" w:hAnsi="Times New Roman" w:cs="Times New Roman"/>
          <w:sz w:val="24"/>
          <w:szCs w:val="24"/>
        </w:rPr>
        <w:t xml:space="preserve"> </w:t>
      </w:r>
      <w:r w:rsidR="0009418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9418E">
        <w:rPr>
          <w:rFonts w:ascii="Times New Roman" w:hAnsi="Times New Roman" w:cs="Times New Roman"/>
          <w:sz w:val="24"/>
          <w:szCs w:val="24"/>
        </w:rPr>
        <w:t>radiative</w:t>
      </w:r>
      <w:proofErr w:type="spellEnd"/>
      <w:r w:rsidR="0009418E">
        <w:rPr>
          <w:rFonts w:ascii="Times New Roman" w:hAnsi="Times New Roman" w:cs="Times New Roman"/>
          <w:sz w:val="24"/>
          <w:szCs w:val="24"/>
        </w:rPr>
        <w:t xml:space="preserve"> rate.</w:t>
      </w:r>
      <w:hyperlink w:anchor="_ENREF_52" w:tooltip="Kometani, 2000 #1275" w:history="1">
        <w:r w:rsidR="00525BED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PEVuZE5vdGU+PENpdGU+PEF1dGhvcj5Lb21ldGFuaTwvQXV0aG9yPjxZZWFyPjIwMDA8L1llYXI+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</w:fldData>
          </w:fldChar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 </w:instrTex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PEVuZE5vdGU+PENpdGU+PEF1dGhvcj5Lb21ldGFuaTwvQXV0aG9yPjxZZWFyPjIwMDA8L1llYXI+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</w:fldData>
          </w:fldChar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EN.CITE.DATA </w:instrText>
        </w:r>
        <w:r w:rsidR="00525BED">
          <w:rPr>
            <w:rFonts w:ascii="Times New Roman" w:hAnsi="Times New Roman" w:cs="Times New Roman"/>
            <w:sz w:val="24"/>
            <w:szCs w:val="24"/>
          </w:rPr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525BED">
          <w:rPr>
            <w:rFonts w:ascii="Times New Roman" w:hAnsi="Times New Roman" w:cs="Times New Roman"/>
            <w:sz w:val="24"/>
            <w:szCs w:val="24"/>
          </w:rPr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525BED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52</w: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071D98">
        <w:rPr>
          <w:rFonts w:ascii="Times New Roman" w:hAnsi="Times New Roman" w:cs="Times New Roman"/>
          <w:sz w:val="24"/>
          <w:szCs w:val="24"/>
        </w:rPr>
        <w:t xml:space="preserve"> </w:t>
      </w:r>
      <w:r w:rsidR="0009418E">
        <w:rPr>
          <w:rFonts w:ascii="Times New Roman" w:hAnsi="Times New Roman" w:cs="Times New Roman"/>
          <w:sz w:val="24"/>
          <w:szCs w:val="24"/>
        </w:rPr>
        <w:t>H</w:t>
      </w:r>
      <w:r w:rsidR="0031006F">
        <w:rPr>
          <w:rFonts w:ascii="Times New Roman" w:hAnsi="Times New Roman" w:cs="Times New Roman"/>
          <w:sz w:val="24"/>
          <w:szCs w:val="24"/>
        </w:rPr>
        <w:t>owever, strong J-aggregate</w:t>
      </w:r>
      <w:r w:rsidR="008F16E3">
        <w:rPr>
          <w:rFonts w:ascii="Times New Roman" w:hAnsi="Times New Roman" w:cs="Times New Roman"/>
          <w:sz w:val="24"/>
          <w:szCs w:val="24"/>
        </w:rPr>
        <w:t>-type</w:t>
      </w:r>
      <w:r w:rsidR="0009418E">
        <w:rPr>
          <w:rFonts w:ascii="Times New Roman" w:hAnsi="Times New Roman" w:cs="Times New Roman"/>
          <w:sz w:val="24"/>
          <w:szCs w:val="24"/>
        </w:rPr>
        <w:t xml:space="preserve"> coupling</w:t>
      </w:r>
      <w:r w:rsidR="00DD764E">
        <w:rPr>
          <w:rFonts w:ascii="Times New Roman" w:hAnsi="Times New Roman" w:cs="Times New Roman"/>
          <w:sz w:val="24"/>
          <w:szCs w:val="24"/>
        </w:rPr>
        <w:t xml:space="preserve"> </w:t>
      </w:r>
      <w:r w:rsidR="0031006F">
        <w:rPr>
          <w:rFonts w:ascii="Times New Roman" w:hAnsi="Times New Roman" w:cs="Times New Roman"/>
          <w:sz w:val="24"/>
          <w:szCs w:val="24"/>
        </w:rPr>
        <w:t xml:space="preserve">is not </w:t>
      </w:r>
      <w:r w:rsidR="00DD764E">
        <w:rPr>
          <w:rFonts w:ascii="Times New Roman" w:hAnsi="Times New Roman" w:cs="Times New Roman"/>
          <w:sz w:val="24"/>
          <w:szCs w:val="24"/>
        </w:rPr>
        <w:t xml:space="preserve">likely </w:t>
      </w:r>
      <w:r w:rsidR="00226719">
        <w:rPr>
          <w:rFonts w:ascii="Times New Roman" w:hAnsi="Times New Roman" w:cs="Times New Roman"/>
          <w:sz w:val="24"/>
          <w:szCs w:val="24"/>
        </w:rPr>
        <w:t xml:space="preserve">to be responsible for the decrease in lifetime </w:t>
      </w:r>
      <w:r w:rsidR="00DD764E">
        <w:rPr>
          <w:rFonts w:ascii="Times New Roman" w:hAnsi="Times New Roman" w:cs="Times New Roman"/>
          <w:sz w:val="24"/>
          <w:szCs w:val="24"/>
        </w:rPr>
        <w:t>in t</w:t>
      </w:r>
      <w:r w:rsidR="003C7843">
        <w:rPr>
          <w:rFonts w:ascii="Times New Roman" w:hAnsi="Times New Roman" w:cs="Times New Roman"/>
          <w:sz w:val="24"/>
          <w:szCs w:val="24"/>
        </w:rPr>
        <w:t xml:space="preserve">he present case, since </w:t>
      </w:r>
      <w:r w:rsidR="00DD764E">
        <w:rPr>
          <w:rFonts w:ascii="Times New Roman" w:hAnsi="Times New Roman" w:cs="Times New Roman"/>
          <w:sz w:val="24"/>
          <w:szCs w:val="24"/>
        </w:rPr>
        <w:t xml:space="preserve">little shift in the absorption spectrum </w:t>
      </w:r>
      <w:r w:rsidR="003C7843">
        <w:rPr>
          <w:rFonts w:ascii="Times New Roman" w:hAnsi="Times New Roman" w:cs="Times New Roman"/>
          <w:sz w:val="24"/>
          <w:szCs w:val="24"/>
        </w:rPr>
        <w:t xml:space="preserve">is observed </w:t>
      </w:r>
      <w:r w:rsidR="00DD764E">
        <w:rPr>
          <w:rFonts w:ascii="Times New Roman" w:hAnsi="Times New Roman" w:cs="Times New Roman"/>
          <w:sz w:val="24"/>
          <w:szCs w:val="24"/>
        </w:rPr>
        <w:t>upon nanopa</w:t>
      </w:r>
      <w:r w:rsidR="001B7424">
        <w:rPr>
          <w:rFonts w:ascii="Times New Roman" w:hAnsi="Times New Roman" w:cs="Times New Roman"/>
          <w:sz w:val="24"/>
          <w:szCs w:val="24"/>
        </w:rPr>
        <w:t>rticle formation (</w:t>
      </w:r>
      <w:r w:rsidR="00865ED3">
        <w:rPr>
          <w:rFonts w:ascii="Times New Roman" w:hAnsi="Times New Roman" w:cs="Times New Roman"/>
          <w:sz w:val="24"/>
          <w:szCs w:val="24"/>
        </w:rPr>
        <w:t xml:space="preserve">c.f. </w:t>
      </w:r>
      <w:r w:rsidR="001B7424">
        <w:rPr>
          <w:rFonts w:ascii="Times New Roman" w:hAnsi="Times New Roman" w:cs="Times New Roman"/>
          <w:sz w:val="24"/>
          <w:szCs w:val="24"/>
        </w:rPr>
        <w:t xml:space="preserve">Fig. </w:t>
      </w:r>
      <w:r w:rsidR="00EB220F">
        <w:rPr>
          <w:rFonts w:ascii="Times New Roman" w:hAnsi="Times New Roman" w:cs="Times New Roman"/>
          <w:sz w:val="24"/>
          <w:szCs w:val="24"/>
        </w:rPr>
        <w:t>S1 in Supporting Information</w:t>
      </w:r>
      <w:r w:rsidR="001B7424">
        <w:rPr>
          <w:rFonts w:ascii="Times New Roman" w:hAnsi="Times New Roman" w:cs="Times New Roman"/>
          <w:sz w:val="24"/>
          <w:szCs w:val="24"/>
        </w:rPr>
        <w:t>)</w:t>
      </w:r>
      <w:r w:rsidR="00226719">
        <w:rPr>
          <w:rFonts w:ascii="Times New Roman" w:hAnsi="Times New Roman" w:cs="Times New Roman"/>
          <w:sz w:val="24"/>
          <w:szCs w:val="24"/>
        </w:rPr>
        <w:t>, indicating weak coupling</w:t>
      </w:r>
      <w:r w:rsidR="001B7424">
        <w:rPr>
          <w:rFonts w:ascii="Times New Roman" w:hAnsi="Times New Roman" w:cs="Times New Roman"/>
          <w:sz w:val="24"/>
          <w:szCs w:val="24"/>
        </w:rPr>
        <w:t>.</w:t>
      </w:r>
      <w:r w:rsidR="00110F63">
        <w:rPr>
          <w:rFonts w:ascii="Times New Roman" w:hAnsi="Times New Roman" w:cs="Times New Roman"/>
          <w:sz w:val="24"/>
          <w:szCs w:val="24"/>
        </w:rPr>
        <w:t xml:space="preserve"> </w:t>
      </w:r>
      <w:r w:rsidR="001B7424">
        <w:rPr>
          <w:rFonts w:ascii="Times New Roman" w:hAnsi="Times New Roman" w:cs="Times New Roman"/>
          <w:sz w:val="24"/>
          <w:szCs w:val="24"/>
        </w:rPr>
        <w:t>Furthermore,</w:t>
      </w:r>
      <w:r w:rsidR="00110F63">
        <w:rPr>
          <w:rFonts w:ascii="Times New Roman" w:hAnsi="Times New Roman" w:cs="Times New Roman"/>
          <w:sz w:val="24"/>
          <w:szCs w:val="24"/>
        </w:rPr>
        <w:t xml:space="preserve"> </w:t>
      </w:r>
      <w:r w:rsidR="0053464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34647">
        <w:rPr>
          <w:rFonts w:ascii="Times New Roman" w:hAnsi="Times New Roman" w:cs="Times New Roman"/>
          <w:sz w:val="24"/>
          <w:szCs w:val="24"/>
        </w:rPr>
        <w:t>radiative</w:t>
      </w:r>
      <w:proofErr w:type="spellEnd"/>
      <w:r w:rsidR="00534647">
        <w:rPr>
          <w:rFonts w:ascii="Times New Roman" w:hAnsi="Times New Roman" w:cs="Times New Roman"/>
          <w:sz w:val="24"/>
          <w:szCs w:val="24"/>
        </w:rPr>
        <w:t xml:space="preserve"> rate, </w:t>
      </w:r>
      <w:r w:rsidR="00843C84">
        <w:rPr>
          <w:rFonts w:ascii="Times New Roman" w:hAnsi="Times New Roman" w:cs="Times New Roman"/>
          <w:sz w:val="24"/>
          <w:szCs w:val="24"/>
        </w:rPr>
        <w:t>estimated from the lifetime and quantum yield values</w:t>
      </w:r>
      <w:r w:rsidR="00CF497C">
        <w:rPr>
          <w:rFonts w:ascii="Times New Roman" w:hAnsi="Times New Roman" w:cs="Times New Roman"/>
          <w:sz w:val="24"/>
          <w:szCs w:val="24"/>
        </w:rPr>
        <w:t xml:space="preserve">, </w:t>
      </w:r>
      <w:r w:rsidR="00AD121D">
        <w:rPr>
          <w:rFonts w:ascii="Times New Roman" w:hAnsi="Times New Roman" w:cs="Times New Roman"/>
          <w:sz w:val="24"/>
          <w:szCs w:val="24"/>
        </w:rPr>
        <w:t xml:space="preserve">is </w:t>
      </w:r>
      <w:r w:rsidR="001B7424">
        <w:rPr>
          <w:rFonts w:ascii="Times New Roman" w:hAnsi="Times New Roman" w:cs="Times New Roman"/>
          <w:sz w:val="24"/>
          <w:szCs w:val="24"/>
        </w:rPr>
        <w:t>actually somewhat</w:t>
      </w:r>
      <w:r w:rsidR="00AD121D">
        <w:rPr>
          <w:rFonts w:ascii="Times New Roman" w:hAnsi="Times New Roman" w:cs="Times New Roman"/>
          <w:sz w:val="24"/>
          <w:szCs w:val="24"/>
        </w:rPr>
        <w:t xml:space="preserve"> lower</w:t>
      </w:r>
      <w:r w:rsidR="00330A75">
        <w:rPr>
          <w:rFonts w:ascii="Times New Roman" w:hAnsi="Times New Roman" w:cs="Times New Roman"/>
          <w:sz w:val="24"/>
          <w:szCs w:val="24"/>
        </w:rPr>
        <w:t xml:space="preserve"> </w:t>
      </w:r>
      <w:r w:rsidR="00534647">
        <w:rPr>
          <w:rFonts w:ascii="Times New Roman" w:hAnsi="Times New Roman" w:cs="Times New Roman"/>
          <w:sz w:val="24"/>
          <w:szCs w:val="24"/>
        </w:rPr>
        <w:t xml:space="preserve">in </w:t>
      </w:r>
      <w:r w:rsidR="0085064C" w:rsidRPr="00DA2591">
        <w:rPr>
          <w:rFonts w:ascii="Times New Roman" w:hAnsi="Times New Roman" w:cs="Times New Roman"/>
          <w:sz w:val="24"/>
          <w:szCs w:val="24"/>
        </w:rPr>
        <w:t>the nanoparticles</w:t>
      </w:r>
      <w:r w:rsidR="0085064C">
        <w:rPr>
          <w:rFonts w:ascii="Times New Roman" w:hAnsi="Times New Roman" w:cs="Times New Roman"/>
          <w:sz w:val="24"/>
          <w:szCs w:val="24"/>
        </w:rPr>
        <w:t xml:space="preserve"> </w:t>
      </w:r>
      <w:r w:rsidR="0085064C" w:rsidRPr="00DA2591">
        <w:rPr>
          <w:rFonts w:ascii="Times New Roman" w:hAnsi="Times New Roman" w:cs="Times New Roman"/>
          <w:sz w:val="24"/>
          <w:szCs w:val="24"/>
        </w:rPr>
        <w:t>(1.8x10</w:t>
      </w:r>
      <w:r w:rsidR="0085064C" w:rsidRPr="00DA2591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s</w:t>
      </w:r>
      <w:r w:rsidR="0085064C" w:rsidRPr="00DA259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85064C" w:rsidRPr="00DA2591">
        <w:rPr>
          <w:rFonts w:ascii="Times New Roman" w:hAnsi="Times New Roman" w:cs="Times New Roman"/>
          <w:sz w:val="24"/>
          <w:szCs w:val="24"/>
        </w:rPr>
        <w:t>)</w:t>
      </w:r>
      <w:r w:rsidR="00534647">
        <w:rPr>
          <w:rFonts w:ascii="Times New Roman" w:hAnsi="Times New Roman" w:cs="Times New Roman"/>
          <w:sz w:val="24"/>
          <w:szCs w:val="24"/>
        </w:rPr>
        <w:t xml:space="preserve">, </w:t>
      </w:r>
      <w:r w:rsidR="00CF497C">
        <w:rPr>
          <w:rFonts w:ascii="Times New Roman" w:hAnsi="Times New Roman" w:cs="Times New Roman"/>
          <w:sz w:val="24"/>
          <w:szCs w:val="24"/>
        </w:rPr>
        <w:t xml:space="preserve">as </w:t>
      </w:r>
      <w:r w:rsidR="0085064C" w:rsidRPr="00DA2591">
        <w:rPr>
          <w:rFonts w:ascii="Times New Roman" w:hAnsi="Times New Roman" w:cs="Times New Roman"/>
          <w:sz w:val="24"/>
          <w:szCs w:val="24"/>
        </w:rPr>
        <w:t>compared to the polymer in THF (2.2x10</w:t>
      </w:r>
      <w:r w:rsidR="0085064C" w:rsidRPr="00DA2591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s</w:t>
      </w:r>
      <w:r w:rsidR="0085064C" w:rsidRPr="00DA259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CF497C">
        <w:rPr>
          <w:rFonts w:ascii="Times New Roman" w:hAnsi="Times New Roman" w:cs="Times New Roman"/>
          <w:sz w:val="24"/>
          <w:szCs w:val="24"/>
        </w:rPr>
        <w:t>)</w:t>
      </w:r>
      <w:r w:rsidR="008F16E3">
        <w:rPr>
          <w:rFonts w:ascii="Times New Roman" w:hAnsi="Times New Roman" w:cs="Times New Roman"/>
          <w:sz w:val="24"/>
          <w:szCs w:val="24"/>
        </w:rPr>
        <w:t xml:space="preserve">, which does not </w:t>
      </w:r>
      <w:r w:rsidR="00921752">
        <w:rPr>
          <w:rFonts w:ascii="Times New Roman" w:hAnsi="Times New Roman" w:cs="Times New Roman"/>
          <w:sz w:val="24"/>
          <w:szCs w:val="24"/>
        </w:rPr>
        <w:t>correspond to typical J-aggregate behavior</w:t>
      </w:r>
      <w:r w:rsidR="00CF497C">
        <w:rPr>
          <w:rFonts w:ascii="Times New Roman" w:hAnsi="Times New Roman" w:cs="Times New Roman"/>
          <w:sz w:val="24"/>
          <w:szCs w:val="24"/>
        </w:rPr>
        <w:t>.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</w:t>
      </w:r>
      <w:r w:rsidR="00B67F26">
        <w:rPr>
          <w:rFonts w:ascii="Times New Roman" w:hAnsi="Times New Roman" w:cs="Times New Roman"/>
          <w:sz w:val="24"/>
          <w:szCs w:val="24"/>
        </w:rPr>
        <w:t>Finally,</w:t>
      </w:r>
      <w:r w:rsidR="00B67F26" w:rsidRPr="00DA2591">
        <w:rPr>
          <w:rFonts w:ascii="Times New Roman" w:hAnsi="Times New Roman" w:cs="Times New Roman"/>
          <w:sz w:val="24"/>
          <w:szCs w:val="24"/>
        </w:rPr>
        <w:t xml:space="preserve"> the heterogeneity o</w:t>
      </w:r>
      <w:r w:rsidR="00B67F26">
        <w:rPr>
          <w:rFonts w:ascii="Times New Roman" w:hAnsi="Times New Roman" w:cs="Times New Roman"/>
          <w:sz w:val="24"/>
          <w:szCs w:val="24"/>
        </w:rPr>
        <w:t>f the excited state lifetime of</w:t>
      </w:r>
      <w:r w:rsidR="00B67F26" w:rsidRPr="00DA2591">
        <w:rPr>
          <w:rFonts w:ascii="Times New Roman" w:hAnsi="Times New Roman" w:cs="Times New Roman"/>
          <w:sz w:val="24"/>
          <w:szCs w:val="24"/>
        </w:rPr>
        <w:t xml:space="preserve"> the nanoparticle </w:t>
      </w:r>
      <w:r w:rsidR="00B67F26">
        <w:rPr>
          <w:rFonts w:ascii="Times New Roman" w:hAnsi="Times New Roman" w:cs="Times New Roman"/>
          <w:sz w:val="24"/>
          <w:szCs w:val="24"/>
        </w:rPr>
        <w:t xml:space="preserve">is increased </w:t>
      </w:r>
      <w:r w:rsidR="00B67F26" w:rsidRPr="00DA2591">
        <w:rPr>
          <w:rFonts w:ascii="Times New Roman" w:hAnsi="Times New Roman" w:cs="Times New Roman"/>
          <w:sz w:val="24"/>
          <w:szCs w:val="24"/>
        </w:rPr>
        <w:t>(</w:t>
      </w:r>
      <w:r w:rsidR="00B67F26" w:rsidRPr="001D527F">
        <w:rPr>
          <w:rFonts w:ascii="Times New Roman" w:hAnsi="Times New Roman" w:cs="Times New Roman"/>
          <w:i/>
          <w:sz w:val="24"/>
          <w:szCs w:val="24"/>
        </w:rPr>
        <w:t>ß</w:t>
      </w:r>
      <w:r w:rsidR="00B67F26" w:rsidRPr="00DA2591">
        <w:rPr>
          <w:rFonts w:ascii="Times New Roman" w:hAnsi="Times New Roman" w:cs="Times New Roman"/>
          <w:sz w:val="24"/>
          <w:szCs w:val="24"/>
        </w:rPr>
        <w:t xml:space="preserve"> = 0.65) as compared to the free polymer in solution (</w:t>
      </w:r>
      <w:r w:rsidR="00B67F26" w:rsidRPr="001D527F">
        <w:rPr>
          <w:rFonts w:ascii="Times New Roman" w:hAnsi="Times New Roman" w:cs="Times New Roman"/>
          <w:i/>
          <w:sz w:val="24"/>
          <w:szCs w:val="24"/>
        </w:rPr>
        <w:t>ß</w:t>
      </w:r>
      <w:r w:rsidR="00B67F26" w:rsidRPr="00DA2591">
        <w:rPr>
          <w:rFonts w:ascii="Times New Roman" w:hAnsi="Times New Roman" w:cs="Times New Roman"/>
          <w:sz w:val="24"/>
          <w:szCs w:val="24"/>
        </w:rPr>
        <w:t xml:space="preserve"> = 1.0)</w:t>
      </w:r>
      <w:r w:rsidR="0030434C">
        <w:rPr>
          <w:rFonts w:ascii="Times New Roman" w:hAnsi="Times New Roman" w:cs="Times New Roman"/>
          <w:sz w:val="24"/>
          <w:szCs w:val="24"/>
        </w:rPr>
        <w:t>,</w:t>
      </w:r>
      <w:r w:rsidR="001B4CE9">
        <w:rPr>
          <w:rFonts w:ascii="Times New Roman" w:hAnsi="Times New Roman" w:cs="Times New Roman"/>
          <w:sz w:val="24"/>
          <w:szCs w:val="24"/>
        </w:rPr>
        <w:t xml:space="preserve"> consistent with</w:t>
      </w:r>
      <w:r w:rsidR="003B019F">
        <w:rPr>
          <w:rFonts w:ascii="Times New Roman" w:hAnsi="Times New Roman" w:cs="Times New Roman"/>
          <w:sz w:val="24"/>
          <w:szCs w:val="24"/>
        </w:rPr>
        <w:t xml:space="preserve"> quenching by energy transfer to </w:t>
      </w:r>
      <w:r w:rsidR="00067F3B">
        <w:rPr>
          <w:rFonts w:ascii="Times New Roman" w:hAnsi="Times New Roman" w:cs="Times New Roman"/>
          <w:sz w:val="24"/>
          <w:szCs w:val="24"/>
        </w:rPr>
        <w:t>some type of defect species, which could include</w:t>
      </w:r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D6A37">
        <w:rPr>
          <w:rFonts w:ascii="Times New Roman" w:hAnsi="Times New Roman" w:cs="Times New Roman"/>
          <w:color w:val="FF0000"/>
          <w:sz w:val="24"/>
          <w:szCs w:val="24"/>
        </w:rPr>
        <w:t xml:space="preserve">oxidized defects, synthetic defects, </w:t>
      </w:r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aggregate species, </w:t>
      </w:r>
      <w:proofErr w:type="spellStart"/>
      <w:r w:rsidR="00695591">
        <w:rPr>
          <w:rFonts w:ascii="Times New Roman" w:hAnsi="Times New Roman" w:cs="Times New Roman"/>
          <w:color w:val="FF0000"/>
          <w:sz w:val="24"/>
          <w:szCs w:val="24"/>
        </w:rPr>
        <w:t>exciplexes</w:t>
      </w:r>
      <w:proofErr w:type="spellEnd"/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, and/or hole </w:t>
      </w:r>
      <w:proofErr w:type="spellStart"/>
      <w:r w:rsidR="00695591">
        <w:rPr>
          <w:rFonts w:ascii="Times New Roman" w:hAnsi="Times New Roman" w:cs="Times New Roman"/>
          <w:color w:val="FF0000"/>
          <w:sz w:val="24"/>
          <w:szCs w:val="24"/>
        </w:rPr>
        <w:t>polarons</w:t>
      </w:r>
      <w:proofErr w:type="spellEnd"/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695591">
        <w:rPr>
          <w:rFonts w:ascii="Times New Roman" w:hAnsi="Times New Roman" w:cs="Times New Roman"/>
          <w:color w:val="FF0000"/>
          <w:sz w:val="24"/>
          <w:szCs w:val="24"/>
        </w:rPr>
        <w:t>cations</w:t>
      </w:r>
      <w:proofErr w:type="spellEnd"/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  <w:r w:rsidR="00EC5A60">
        <w:rPr>
          <w:rFonts w:ascii="Times New Roman" w:hAnsi="Times New Roman" w:cs="Times New Roman"/>
          <w:color w:val="FF0000"/>
          <w:sz w:val="24"/>
          <w:szCs w:val="24"/>
        </w:rPr>
        <w:t>Evidence</w:t>
      </w:r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C5A60">
        <w:rPr>
          <w:rFonts w:ascii="Times New Roman" w:hAnsi="Times New Roman" w:cs="Times New Roman"/>
          <w:color w:val="FF0000"/>
          <w:sz w:val="24"/>
          <w:szCs w:val="24"/>
        </w:rPr>
        <w:t xml:space="preserve">for the existence </w:t>
      </w:r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of </w:t>
      </w:r>
      <w:proofErr w:type="spellStart"/>
      <w:r w:rsidR="00EC5A60">
        <w:rPr>
          <w:rFonts w:ascii="Times New Roman" w:hAnsi="Times New Roman" w:cs="Times New Roman"/>
          <w:color w:val="FF0000"/>
          <w:sz w:val="24"/>
          <w:szCs w:val="24"/>
        </w:rPr>
        <w:t>photogenerated</w:t>
      </w:r>
      <w:proofErr w:type="spellEnd"/>
      <w:r w:rsidR="00EC5A60">
        <w:rPr>
          <w:rFonts w:ascii="Times New Roman" w:hAnsi="Times New Roman" w:cs="Times New Roman"/>
          <w:color w:val="FF0000"/>
          <w:sz w:val="24"/>
          <w:szCs w:val="24"/>
        </w:rPr>
        <w:t xml:space="preserve"> hole </w:t>
      </w:r>
      <w:proofErr w:type="spellStart"/>
      <w:r w:rsidR="00EC5A60">
        <w:rPr>
          <w:rFonts w:ascii="Times New Roman" w:hAnsi="Times New Roman" w:cs="Times New Roman"/>
          <w:color w:val="FF0000"/>
          <w:sz w:val="24"/>
          <w:szCs w:val="24"/>
        </w:rPr>
        <w:t>polarons</w:t>
      </w:r>
      <w:proofErr w:type="spellEnd"/>
      <w:r w:rsidR="00EC5A60">
        <w:rPr>
          <w:rFonts w:ascii="Times New Roman" w:hAnsi="Times New Roman" w:cs="Times New Roman"/>
          <w:color w:val="FF0000"/>
          <w:sz w:val="24"/>
          <w:szCs w:val="24"/>
        </w:rPr>
        <w:t xml:space="preserve"> in PFBT CPNs is given in previously published work.</w:t>
      </w:r>
      <w:hyperlink w:anchor="_ENREF_37" w:tooltip="Yu, 2012 #1305" w:history="1">
        <w:r w:rsidR="00525BED">
          <w:rPr>
            <w:rFonts w:ascii="Times New Roman" w:hAnsi="Times New Roman" w:cs="Times New Roman"/>
            <w:color w:val="FF0000"/>
            <w:sz w:val="24"/>
            <w:szCs w:val="24"/>
          </w:rPr>
          <w:fldChar w:fldCharType="begin"/>
        </w:r>
        <w:r w:rsidR="00525BED">
          <w:rPr>
            <w:rFonts w:ascii="Times New Roman" w:hAnsi="Times New Roman" w:cs="Times New Roman"/>
            <w:color w:val="FF0000"/>
            <w:sz w:val="24"/>
            <w:szCs w:val="24"/>
          </w:rPr>
          <w:instrText xml:space="preserve"> ADDIN EN.CITE &lt;EndNote&gt;&lt;Cite&gt;&lt;Author&gt;Yu&lt;/Author&gt;&lt;Year&gt;2012&lt;/Year&gt;&lt;RecNum&gt;1305&lt;/RecNum&gt;&lt;DisplayText&gt;&lt;style face="superscript"&gt;37&lt;/style&gt;&lt;/DisplayText&gt;&lt;record&gt;&lt;rec-number&gt;1305&lt;/rec-number&gt;&lt;foreign-keys&gt;&lt;key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Lett.&lt;/abbr-1&gt;&lt;/alt-periodical&gt;&lt;pages&gt;1300-1306&lt;/pages&gt;&lt;volume&gt;12&lt;/volume&gt;&lt;dates&gt;&lt;year&gt;2012&lt;/year&gt;&lt;/dates&gt;&lt;urls&gt;&lt;/urls&gt;&lt;/record&gt;&lt;/Cite&gt;&lt;/EndNote&gt;</w:instrText>
        </w:r>
        <w:r w:rsidR="00525BED">
          <w:rPr>
            <w:rFonts w:ascii="Times New Roman" w:hAnsi="Times New Roman" w:cs="Times New Roman"/>
            <w:color w:val="FF0000"/>
            <w:sz w:val="24"/>
            <w:szCs w:val="24"/>
          </w:rPr>
          <w:fldChar w:fldCharType="separate"/>
        </w:r>
        <w:r w:rsidR="00525BED" w:rsidRPr="006225F7">
          <w:rPr>
            <w:rFonts w:ascii="Times New Roman" w:hAnsi="Times New Roman" w:cs="Times New Roman"/>
            <w:noProof/>
            <w:color w:val="FF0000"/>
            <w:sz w:val="24"/>
            <w:szCs w:val="24"/>
            <w:vertAlign w:val="superscript"/>
          </w:rPr>
          <w:t>37</w:t>
        </w:r>
        <w:r w:rsidR="00525BED">
          <w:rPr>
            <w:rFonts w:ascii="Times New Roman" w:hAnsi="Times New Roman" w:cs="Times New Roman"/>
            <w:color w:val="FF0000"/>
            <w:sz w:val="24"/>
            <w:szCs w:val="24"/>
          </w:rPr>
          <w:fldChar w:fldCharType="end"/>
        </w:r>
      </w:hyperlink>
      <w:r w:rsidR="00EC5A6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D6A37">
        <w:rPr>
          <w:rFonts w:ascii="Times New Roman" w:hAnsi="Times New Roman" w:cs="Times New Roman"/>
          <w:color w:val="FF0000"/>
          <w:sz w:val="24"/>
          <w:szCs w:val="24"/>
        </w:rPr>
        <w:t xml:space="preserve">Additional support for the hypothesis of </w:t>
      </w:r>
      <w:r w:rsidR="00A56394">
        <w:rPr>
          <w:rFonts w:ascii="Times New Roman" w:hAnsi="Times New Roman" w:cs="Times New Roman"/>
          <w:color w:val="FF0000"/>
          <w:sz w:val="24"/>
          <w:szCs w:val="24"/>
        </w:rPr>
        <w:t xml:space="preserve">dynamic </w:t>
      </w:r>
      <w:r w:rsidR="001D6A37">
        <w:rPr>
          <w:rFonts w:ascii="Times New Roman" w:hAnsi="Times New Roman" w:cs="Times New Roman"/>
          <w:color w:val="FF0000"/>
          <w:sz w:val="24"/>
          <w:szCs w:val="24"/>
        </w:rPr>
        <w:t xml:space="preserve">quenching by defects is given by analysis of the </w:t>
      </w:r>
      <w:r w:rsidR="00A56394">
        <w:rPr>
          <w:rFonts w:ascii="Times New Roman" w:hAnsi="Times New Roman" w:cs="Times New Roman"/>
          <w:color w:val="FF0000"/>
          <w:sz w:val="24"/>
          <w:szCs w:val="24"/>
        </w:rPr>
        <w:t>excited state lifetime and quantum yield results, which are not consistent with static quenching.</w:t>
      </w:r>
      <w:r w:rsidR="001D6A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hyperlink w:anchor="_ENREF_52" w:tooltip="Yu, 2012 #1118" w:history="1"/>
      <w:r w:rsidR="00A56394" w:rsidRPr="00C5641C">
        <w:rPr>
          <w:rFonts w:ascii="Times New Roman" w:hAnsi="Times New Roman" w:cs="Times New Roman"/>
          <w:color w:val="FF0000"/>
          <w:sz w:val="24"/>
          <w:szCs w:val="24"/>
        </w:rPr>
        <w:t>Finally,</w:t>
      </w:r>
      <w:r w:rsidR="00F64843" w:rsidRPr="00C5641C">
        <w:rPr>
          <w:rFonts w:ascii="Times New Roman" w:hAnsi="Times New Roman" w:cs="Times New Roman"/>
          <w:color w:val="FF0000"/>
          <w:sz w:val="24"/>
          <w:szCs w:val="24"/>
        </w:rPr>
        <w:t xml:space="preserve"> the defect-</w:t>
      </w:r>
      <w:r w:rsidR="00A56394" w:rsidRPr="00C5641C">
        <w:rPr>
          <w:rFonts w:ascii="Times New Roman" w:hAnsi="Times New Roman" w:cs="Times New Roman"/>
          <w:color w:val="FF0000"/>
          <w:sz w:val="24"/>
          <w:szCs w:val="24"/>
        </w:rPr>
        <w:t>quenching hypothesis is also supported by the agreement between experimental results and the</w:t>
      </w:r>
      <w:r w:rsidR="00F64843" w:rsidRPr="00C564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64843" w:rsidRPr="00C5641C">
        <w:rPr>
          <w:rFonts w:ascii="Times New Roman" w:hAnsi="Times New Roman" w:cs="Times New Roman"/>
          <w:color w:val="FF0000"/>
          <w:sz w:val="24"/>
          <w:szCs w:val="24"/>
        </w:rPr>
        <w:t>exciton</w:t>
      </w:r>
      <w:proofErr w:type="spellEnd"/>
      <w:r w:rsidR="00F64843" w:rsidRPr="00C5641C">
        <w:rPr>
          <w:rFonts w:ascii="Times New Roman" w:hAnsi="Times New Roman" w:cs="Times New Roman"/>
          <w:color w:val="FF0000"/>
          <w:sz w:val="24"/>
          <w:szCs w:val="24"/>
        </w:rPr>
        <w:t xml:space="preserve"> diffusion-energy transfer</w:t>
      </w:r>
      <w:r w:rsidR="00E73ABA" w:rsidRPr="00C5641C">
        <w:rPr>
          <w:rFonts w:ascii="Times New Roman" w:hAnsi="Times New Roman" w:cs="Times New Roman"/>
          <w:color w:val="FF0000"/>
          <w:sz w:val="24"/>
          <w:szCs w:val="24"/>
        </w:rPr>
        <w:t xml:space="preserve"> simulations</w:t>
      </w:r>
      <w:r w:rsidR="00892432" w:rsidRPr="00C5641C">
        <w:rPr>
          <w:rFonts w:ascii="Times New Roman" w:hAnsi="Times New Roman" w:cs="Times New Roman"/>
          <w:color w:val="FF0000"/>
          <w:sz w:val="24"/>
          <w:szCs w:val="24"/>
        </w:rPr>
        <w:t>, discussed below</w:t>
      </w:r>
      <w:r w:rsidR="00E73ABA" w:rsidRPr="00C5641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07AB107" w14:textId="15B1A590" w:rsidR="00EF3C16" w:rsidRPr="00BB1407" w:rsidRDefault="00375957" w:rsidP="00B4448C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account for quenching by defects in the s</w:t>
      </w:r>
      <w:r w:rsidR="00AD6628">
        <w:rPr>
          <w:rFonts w:ascii="Times New Roman" w:hAnsi="Times New Roman" w:cs="Times New Roman"/>
          <w:sz w:val="24"/>
          <w:szCs w:val="24"/>
        </w:rPr>
        <w:t>imulation, the defect density (expressed as dye equivalents per nanoparticle)</w:t>
      </w:r>
      <w:r>
        <w:rPr>
          <w:rFonts w:ascii="Times New Roman" w:hAnsi="Times New Roman" w:cs="Times New Roman"/>
          <w:sz w:val="24"/>
          <w:szCs w:val="24"/>
        </w:rPr>
        <w:t xml:space="preserve"> has been added as a model parameter. </w:t>
      </w:r>
      <w:proofErr w:type="spellStart"/>
      <w:r w:rsidR="00BF1D04">
        <w:rPr>
          <w:rFonts w:ascii="Times New Roman" w:hAnsi="Times New Roman" w:cs="Times New Roman"/>
          <w:sz w:val="24"/>
          <w:szCs w:val="24"/>
        </w:rPr>
        <w:t>E</w:t>
      </w:r>
      <w:r w:rsidR="00347DCA">
        <w:rPr>
          <w:rFonts w:ascii="Times New Roman" w:hAnsi="Times New Roman" w:cs="Times New Roman"/>
          <w:sz w:val="24"/>
          <w:szCs w:val="24"/>
        </w:rPr>
        <w:t>xciton</w:t>
      </w:r>
      <w:proofErr w:type="spellEnd"/>
      <w:r w:rsidR="00347DCA">
        <w:rPr>
          <w:rFonts w:ascii="Times New Roman" w:hAnsi="Times New Roman" w:cs="Times New Roman"/>
          <w:sz w:val="24"/>
          <w:szCs w:val="24"/>
        </w:rPr>
        <w:t xml:space="preserve"> diffusion simulations were carried out for a particle of radius 4 nm, </w:t>
      </w:r>
      <w:r w:rsidR="005E0315">
        <w:rPr>
          <w:rFonts w:ascii="Times New Roman" w:hAnsi="Times New Roman" w:cs="Times New Roman"/>
          <w:sz w:val="24"/>
          <w:szCs w:val="24"/>
        </w:rPr>
        <w:t>to match the 8 nm diameter</w:t>
      </w:r>
      <w:r w:rsidR="00347DCA">
        <w:rPr>
          <w:rFonts w:ascii="Times New Roman" w:hAnsi="Times New Roman" w:cs="Times New Roman"/>
          <w:sz w:val="24"/>
          <w:szCs w:val="24"/>
        </w:rPr>
        <w:t xml:space="preserve"> determined by AFM (c.f. Fig</w:t>
      </w:r>
      <w:r w:rsidR="00EC7E54">
        <w:rPr>
          <w:rFonts w:ascii="Times New Roman" w:hAnsi="Times New Roman" w:cs="Times New Roman"/>
          <w:sz w:val="24"/>
          <w:szCs w:val="24"/>
        </w:rPr>
        <w:t>.</w:t>
      </w:r>
      <w:r w:rsidR="00347DCA">
        <w:rPr>
          <w:rFonts w:ascii="Times New Roman" w:hAnsi="Times New Roman" w:cs="Times New Roman"/>
          <w:sz w:val="24"/>
          <w:szCs w:val="24"/>
        </w:rPr>
        <w:t xml:space="preserve"> 1)</w:t>
      </w:r>
      <w:r w:rsidR="003E5B2A">
        <w:rPr>
          <w:rFonts w:ascii="Times New Roman" w:hAnsi="Times New Roman" w:cs="Times New Roman"/>
          <w:sz w:val="24"/>
          <w:szCs w:val="24"/>
        </w:rPr>
        <w:t>,</w:t>
      </w:r>
      <w:r w:rsidR="00347DCA">
        <w:rPr>
          <w:rFonts w:ascii="Times New Roman" w:hAnsi="Times New Roman" w:cs="Times New Roman"/>
          <w:sz w:val="24"/>
          <w:szCs w:val="24"/>
        </w:rPr>
        <w:t xml:space="preserve"> </w:t>
      </w:r>
      <w:r w:rsidR="007D78DD">
        <w:rPr>
          <w:rFonts w:ascii="Times New Roman" w:hAnsi="Times New Roman" w:cs="Times New Roman"/>
          <w:sz w:val="24"/>
          <w:szCs w:val="24"/>
        </w:rPr>
        <w:t xml:space="preserve">with </w:t>
      </w:r>
      <w:r w:rsidR="003E5B2A">
        <w:rPr>
          <w:rFonts w:ascii="Times New Roman" w:hAnsi="Times New Roman" w:cs="Times New Roman"/>
          <w:sz w:val="24"/>
          <w:szCs w:val="24"/>
        </w:rPr>
        <w:t>t</w:t>
      </w:r>
      <w:r w:rsidR="007D78DD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7D78DD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D78DD">
        <w:rPr>
          <w:rFonts w:ascii="Times New Roman" w:hAnsi="Times New Roman" w:cs="Times New Roman"/>
          <w:sz w:val="24"/>
          <w:szCs w:val="24"/>
        </w:rPr>
        <w:t xml:space="preserve"> diffusion length </w:t>
      </w:r>
      <w:r w:rsidR="00347DCA">
        <w:rPr>
          <w:rFonts w:ascii="Times New Roman" w:hAnsi="Times New Roman" w:cs="Times New Roman"/>
          <w:sz w:val="24"/>
          <w:szCs w:val="24"/>
        </w:rPr>
        <w:t>set at 12 nm</w:t>
      </w:r>
      <w:r w:rsidR="005E0315">
        <w:rPr>
          <w:rFonts w:ascii="Times New Roman" w:hAnsi="Times New Roman" w:cs="Times New Roman"/>
          <w:sz w:val="24"/>
          <w:szCs w:val="24"/>
        </w:rPr>
        <w:t>,</w:t>
      </w:r>
      <w:r w:rsidR="007D78DD">
        <w:rPr>
          <w:rFonts w:ascii="Times New Roman" w:hAnsi="Times New Roman" w:cs="Times New Roman"/>
          <w:sz w:val="24"/>
          <w:szCs w:val="24"/>
        </w:rPr>
        <w:t xml:space="preserve"> and the time step </w:t>
      </w:r>
      <w:r w:rsidR="003E5B2A">
        <w:rPr>
          <w:rFonts w:ascii="Times New Roman" w:hAnsi="Times New Roman" w:cs="Times New Roman"/>
          <w:sz w:val="24"/>
          <w:szCs w:val="24"/>
        </w:rPr>
        <w:lastRenderedPageBreak/>
        <w:t xml:space="preserve">set </w:t>
      </w:r>
      <w:proofErr w:type="gramStart"/>
      <w:r w:rsidR="003E5B2A">
        <w:rPr>
          <w:rFonts w:ascii="Times New Roman" w:hAnsi="Times New Roman" w:cs="Times New Roman"/>
          <w:sz w:val="24"/>
          <w:szCs w:val="24"/>
        </w:rPr>
        <w:t>to 1 ps</w:t>
      </w:r>
      <w:proofErr w:type="gramEnd"/>
      <w:r w:rsidR="00347DCA">
        <w:rPr>
          <w:rFonts w:ascii="Times New Roman" w:hAnsi="Times New Roman" w:cs="Times New Roman"/>
          <w:sz w:val="24"/>
          <w:szCs w:val="24"/>
        </w:rPr>
        <w:t xml:space="preserve">. </w:t>
      </w:r>
      <w:r w:rsidR="007E336F">
        <w:rPr>
          <w:rFonts w:ascii="Times New Roman" w:hAnsi="Times New Roman" w:cs="Times New Roman"/>
          <w:sz w:val="24"/>
          <w:szCs w:val="24"/>
        </w:rPr>
        <w:t>In order to simulate a given</w:t>
      </w:r>
      <w:r w:rsidR="00220971">
        <w:rPr>
          <w:rFonts w:ascii="Times New Roman" w:hAnsi="Times New Roman" w:cs="Times New Roman"/>
          <w:sz w:val="24"/>
          <w:szCs w:val="24"/>
        </w:rPr>
        <w:t xml:space="preserve"> dye and/or defect density</w:t>
      </w:r>
      <w:r w:rsidR="007E336F">
        <w:rPr>
          <w:rFonts w:ascii="Times New Roman" w:hAnsi="Times New Roman" w:cs="Times New Roman"/>
          <w:sz w:val="24"/>
          <w:szCs w:val="24"/>
        </w:rPr>
        <w:t xml:space="preserve">, </w:t>
      </w:r>
      <w:r w:rsidR="00AF592E">
        <w:rPr>
          <w:rFonts w:ascii="Times New Roman" w:hAnsi="Times New Roman" w:cs="Times New Roman"/>
          <w:sz w:val="24"/>
          <w:szCs w:val="24"/>
        </w:rPr>
        <w:t>first the Poisson distribution of dyes or defects per nanoparticle was calculated</w:t>
      </w:r>
      <w:r w:rsidR="0072234B">
        <w:rPr>
          <w:rFonts w:ascii="Times New Roman" w:hAnsi="Times New Roman" w:cs="Times New Roman"/>
          <w:sz w:val="24"/>
          <w:szCs w:val="24"/>
        </w:rPr>
        <w:t xml:space="preserve"> based on the average number of dyes or defects per nanoparticle</w:t>
      </w:r>
      <w:r w:rsidR="00AF592E">
        <w:rPr>
          <w:rFonts w:ascii="Times New Roman" w:hAnsi="Times New Roman" w:cs="Times New Roman"/>
          <w:sz w:val="24"/>
          <w:szCs w:val="24"/>
        </w:rPr>
        <w:t xml:space="preserve">, </w:t>
      </w:r>
      <w:r w:rsidR="00F6475D">
        <w:rPr>
          <w:rFonts w:ascii="Times New Roman" w:hAnsi="Times New Roman" w:cs="Times New Roman"/>
          <w:sz w:val="24"/>
          <w:szCs w:val="24"/>
        </w:rPr>
        <w:t>(e.g., if there are 1.7 dyes per particle on average, the Poisson distribu</w:t>
      </w:r>
      <w:r w:rsidR="003E2951">
        <w:rPr>
          <w:rFonts w:ascii="Times New Roman" w:hAnsi="Times New Roman" w:cs="Times New Roman"/>
          <w:sz w:val="24"/>
          <w:szCs w:val="24"/>
        </w:rPr>
        <w:t>tion is used to estimate what population fraction of particles has</w:t>
      </w:r>
      <w:r w:rsidR="008E354D">
        <w:rPr>
          <w:rFonts w:ascii="Times New Roman" w:hAnsi="Times New Roman" w:cs="Times New Roman"/>
          <w:sz w:val="24"/>
          <w:szCs w:val="24"/>
        </w:rPr>
        <w:t xml:space="preserve"> 0, 1, 2, or 3 dyes, and so on) </w:t>
      </w:r>
      <w:r w:rsidR="00AF592E">
        <w:rPr>
          <w:rFonts w:ascii="Times New Roman" w:hAnsi="Times New Roman" w:cs="Times New Roman"/>
          <w:sz w:val="24"/>
          <w:szCs w:val="24"/>
        </w:rPr>
        <w:t xml:space="preserve">and </w:t>
      </w:r>
      <w:r w:rsidR="007E336F">
        <w:rPr>
          <w:rFonts w:ascii="Times New Roman" w:hAnsi="Times New Roman" w:cs="Times New Roman"/>
          <w:sz w:val="24"/>
          <w:szCs w:val="24"/>
        </w:rPr>
        <w:t>s</w:t>
      </w:r>
      <w:r w:rsidR="00AA2E93">
        <w:rPr>
          <w:rFonts w:ascii="Times New Roman" w:hAnsi="Times New Roman" w:cs="Times New Roman"/>
          <w:sz w:val="24"/>
          <w:szCs w:val="24"/>
        </w:rPr>
        <w:t>imulations</w:t>
      </w:r>
      <w:r w:rsidR="0072234B">
        <w:rPr>
          <w:rFonts w:ascii="Times New Roman" w:hAnsi="Times New Roman" w:cs="Times New Roman"/>
          <w:sz w:val="24"/>
          <w:szCs w:val="24"/>
        </w:rPr>
        <w:t xml:space="preserve"> w</w:t>
      </w:r>
      <w:r w:rsidR="00C96833">
        <w:rPr>
          <w:rFonts w:ascii="Times New Roman" w:hAnsi="Times New Roman" w:cs="Times New Roman"/>
          <w:sz w:val="24"/>
          <w:szCs w:val="24"/>
        </w:rPr>
        <w:t xml:space="preserve">ere performed assuming various </w:t>
      </w:r>
      <w:r w:rsidR="00892432">
        <w:rPr>
          <w:rFonts w:ascii="Times New Roman" w:hAnsi="Times New Roman" w:cs="Times New Roman"/>
          <w:sz w:val="24"/>
          <w:szCs w:val="24"/>
        </w:rPr>
        <w:t>number</w:t>
      </w:r>
      <w:r w:rsidR="0072234B">
        <w:rPr>
          <w:rFonts w:ascii="Times New Roman" w:hAnsi="Times New Roman" w:cs="Times New Roman"/>
          <w:sz w:val="24"/>
          <w:szCs w:val="24"/>
        </w:rPr>
        <w:t>s</w:t>
      </w:r>
      <w:r w:rsidR="00892432">
        <w:rPr>
          <w:rFonts w:ascii="Times New Roman" w:hAnsi="Times New Roman" w:cs="Times New Roman"/>
          <w:sz w:val="24"/>
          <w:szCs w:val="24"/>
        </w:rPr>
        <w:t xml:space="preserve"> of </w:t>
      </w:r>
      <w:r w:rsidR="00F2489D">
        <w:rPr>
          <w:rFonts w:ascii="Times New Roman" w:hAnsi="Times New Roman" w:cs="Times New Roman"/>
          <w:sz w:val="24"/>
          <w:szCs w:val="24"/>
        </w:rPr>
        <w:t>dyes</w:t>
      </w:r>
      <w:r w:rsidR="007E336F">
        <w:rPr>
          <w:rFonts w:ascii="Times New Roman" w:hAnsi="Times New Roman" w:cs="Times New Roman"/>
          <w:sz w:val="24"/>
          <w:szCs w:val="24"/>
        </w:rPr>
        <w:t xml:space="preserve"> per nanoparticle</w:t>
      </w:r>
      <w:r w:rsidR="00AF592E">
        <w:rPr>
          <w:rFonts w:ascii="Times New Roman" w:hAnsi="Times New Roman" w:cs="Times New Roman"/>
          <w:sz w:val="24"/>
          <w:szCs w:val="24"/>
        </w:rPr>
        <w:t>. T</w:t>
      </w:r>
      <w:r w:rsidR="00AA2E93">
        <w:rPr>
          <w:rFonts w:ascii="Times New Roman" w:hAnsi="Times New Roman" w:cs="Times New Roman"/>
          <w:sz w:val="24"/>
          <w:szCs w:val="24"/>
        </w:rPr>
        <w:t xml:space="preserve">hen the kinetics curves </w:t>
      </w:r>
      <w:r w:rsidR="00436E63">
        <w:rPr>
          <w:rFonts w:ascii="Times New Roman" w:hAnsi="Times New Roman" w:cs="Times New Roman"/>
          <w:sz w:val="24"/>
          <w:szCs w:val="24"/>
        </w:rPr>
        <w:t xml:space="preserve">and energy transfer efficiencies </w:t>
      </w:r>
      <w:r w:rsidR="00AA2E93">
        <w:rPr>
          <w:rFonts w:ascii="Times New Roman" w:hAnsi="Times New Roman" w:cs="Times New Roman"/>
          <w:sz w:val="24"/>
          <w:szCs w:val="24"/>
        </w:rPr>
        <w:t>were combined</w:t>
      </w:r>
      <w:r w:rsidR="00926BE3">
        <w:rPr>
          <w:rFonts w:ascii="Times New Roman" w:hAnsi="Times New Roman" w:cs="Times New Roman"/>
          <w:sz w:val="24"/>
          <w:szCs w:val="24"/>
        </w:rPr>
        <w:t xml:space="preserve"> </w:t>
      </w:r>
      <w:r w:rsidR="00A413E2">
        <w:rPr>
          <w:rFonts w:ascii="Times New Roman" w:hAnsi="Times New Roman" w:cs="Times New Roman"/>
          <w:sz w:val="24"/>
          <w:szCs w:val="24"/>
        </w:rPr>
        <w:t xml:space="preserve">using Poisson statistics </w:t>
      </w:r>
      <w:r w:rsidR="00401194">
        <w:rPr>
          <w:rFonts w:ascii="Times New Roman" w:hAnsi="Times New Roman" w:cs="Times New Roman"/>
          <w:sz w:val="24"/>
          <w:szCs w:val="24"/>
        </w:rPr>
        <w:t xml:space="preserve">to produce </w:t>
      </w:r>
      <w:proofErr w:type="gramStart"/>
      <w:r w:rsidR="00D57BA1">
        <w:rPr>
          <w:rFonts w:ascii="Times New Roman" w:hAnsi="Times New Roman" w:cs="Times New Roman"/>
          <w:sz w:val="24"/>
          <w:szCs w:val="24"/>
        </w:rPr>
        <w:t xml:space="preserve">a </w:t>
      </w:r>
      <w:r w:rsidR="00401194">
        <w:rPr>
          <w:rFonts w:ascii="Times New Roman" w:hAnsi="Times New Roman" w:cs="Times New Roman"/>
          <w:sz w:val="24"/>
          <w:szCs w:val="24"/>
        </w:rPr>
        <w:t>weighted</w:t>
      </w:r>
      <w:proofErr w:type="gramEnd"/>
      <w:r w:rsidR="00401194">
        <w:rPr>
          <w:rFonts w:ascii="Times New Roman" w:hAnsi="Times New Roman" w:cs="Times New Roman"/>
          <w:sz w:val="24"/>
          <w:szCs w:val="24"/>
        </w:rPr>
        <w:t xml:space="preserve"> </w:t>
      </w:r>
      <w:r w:rsidR="0060530C">
        <w:rPr>
          <w:rFonts w:ascii="Times New Roman" w:hAnsi="Times New Roman" w:cs="Times New Roman"/>
          <w:sz w:val="24"/>
          <w:szCs w:val="24"/>
        </w:rPr>
        <w:t>average kinetics curve</w:t>
      </w:r>
      <w:r w:rsidR="00D57BA1">
        <w:rPr>
          <w:rFonts w:ascii="Times New Roman" w:hAnsi="Times New Roman" w:cs="Times New Roman"/>
          <w:sz w:val="24"/>
          <w:szCs w:val="24"/>
        </w:rPr>
        <w:t xml:space="preserve"> </w:t>
      </w:r>
      <w:r w:rsidR="00A413E2">
        <w:rPr>
          <w:rFonts w:ascii="Times New Roman" w:hAnsi="Times New Roman" w:cs="Times New Roman"/>
          <w:sz w:val="24"/>
          <w:szCs w:val="24"/>
        </w:rPr>
        <w:t>and energy transfer efficiency for the</w:t>
      </w:r>
      <w:r w:rsidR="00D57BA1">
        <w:rPr>
          <w:rFonts w:ascii="Times New Roman" w:hAnsi="Times New Roman" w:cs="Times New Roman"/>
          <w:sz w:val="24"/>
          <w:szCs w:val="24"/>
        </w:rPr>
        <w:t xml:space="preserve"> </w:t>
      </w:r>
      <w:r w:rsidR="00E62C63">
        <w:rPr>
          <w:rFonts w:ascii="Times New Roman" w:hAnsi="Times New Roman" w:cs="Times New Roman"/>
          <w:sz w:val="24"/>
          <w:szCs w:val="24"/>
        </w:rPr>
        <w:t xml:space="preserve">dopant </w:t>
      </w:r>
      <w:r w:rsidR="00220971">
        <w:rPr>
          <w:rFonts w:ascii="Times New Roman" w:hAnsi="Times New Roman" w:cs="Times New Roman"/>
          <w:sz w:val="24"/>
          <w:szCs w:val="24"/>
        </w:rPr>
        <w:t>density</w:t>
      </w:r>
      <w:r w:rsidR="00E62C63">
        <w:rPr>
          <w:rFonts w:ascii="Times New Roman" w:hAnsi="Times New Roman" w:cs="Times New Roman"/>
          <w:sz w:val="24"/>
          <w:szCs w:val="24"/>
        </w:rPr>
        <w:t xml:space="preserve"> of interest. </w:t>
      </w:r>
      <w:r w:rsidR="00347DCA">
        <w:rPr>
          <w:rFonts w:ascii="Times New Roman" w:hAnsi="Times New Roman" w:cs="Times New Roman"/>
          <w:sz w:val="24"/>
          <w:szCs w:val="24"/>
        </w:rPr>
        <w:t>Initially, a</w:t>
      </w:r>
      <w:r w:rsidR="00AF6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39C">
        <w:rPr>
          <w:rFonts w:ascii="Times New Roman" w:hAnsi="Times New Roman" w:cs="Times New Roman"/>
          <w:sz w:val="24"/>
          <w:szCs w:val="24"/>
        </w:rPr>
        <w:t>Förster</w:t>
      </w:r>
      <w:proofErr w:type="spellEnd"/>
      <w:r w:rsidR="00AF639C">
        <w:rPr>
          <w:rFonts w:ascii="Times New Roman" w:hAnsi="Times New Roman" w:cs="Times New Roman"/>
          <w:sz w:val="24"/>
          <w:szCs w:val="24"/>
        </w:rPr>
        <w:t xml:space="preserve"> radius of 3 nm was</w:t>
      </w:r>
      <w:r w:rsidR="00EA0D5D">
        <w:rPr>
          <w:rFonts w:ascii="Times New Roman" w:hAnsi="Times New Roman" w:cs="Times New Roman"/>
          <w:sz w:val="24"/>
          <w:szCs w:val="24"/>
        </w:rPr>
        <w:t xml:space="preserve"> calculated</w:t>
      </w:r>
      <w:r w:rsidR="00347DCA" w:rsidRPr="00DA2591">
        <w:rPr>
          <w:rFonts w:ascii="Times New Roman" w:hAnsi="Times New Roman" w:cs="Times New Roman"/>
          <w:sz w:val="24"/>
          <w:szCs w:val="24"/>
        </w:rPr>
        <w:t xml:space="preserve"> from the spectra of </w:t>
      </w:r>
      <w:proofErr w:type="spellStart"/>
      <w:r w:rsidR="00347DCA" w:rsidRPr="00DA2591">
        <w:rPr>
          <w:rFonts w:ascii="Times New Roman" w:hAnsi="Times New Roman" w:cs="Times New Roman"/>
          <w:sz w:val="24"/>
          <w:szCs w:val="24"/>
        </w:rPr>
        <w:t>perylene</w:t>
      </w:r>
      <w:proofErr w:type="spellEnd"/>
      <w:r w:rsidR="00347DCA" w:rsidRPr="00DA2591">
        <w:rPr>
          <w:rFonts w:ascii="Times New Roman" w:hAnsi="Times New Roman" w:cs="Times New Roman"/>
          <w:sz w:val="24"/>
          <w:szCs w:val="24"/>
        </w:rPr>
        <w:t xml:space="preserve"> red and PFBT in THF using standard methods</w:t>
      </w:r>
      <w:r w:rsidR="00ED1D91">
        <w:rPr>
          <w:rFonts w:ascii="Times New Roman" w:hAnsi="Times New Roman" w:cs="Times New Roman"/>
          <w:sz w:val="24"/>
          <w:szCs w:val="24"/>
        </w:rPr>
        <w:t xml:space="preserve"> and assuming </w:t>
      </w:r>
      <w:r w:rsidR="00204D26">
        <w:rPr>
          <w:rFonts w:ascii="Times New Roman" w:hAnsi="Times New Roman" w:cs="Times New Roman"/>
          <w:sz w:val="24"/>
          <w:szCs w:val="24"/>
        </w:rPr>
        <w:t xml:space="preserve">a value of 2/3 for the orientation factor </w:t>
      </w:r>
      <w:r w:rsidR="00204D26" w:rsidRPr="00C53618">
        <w:rPr>
          <w:rFonts w:ascii="Symbol" w:hAnsi="Symbol" w:cs="Times New Roman"/>
          <w:i/>
          <w:sz w:val="24"/>
          <w:szCs w:val="24"/>
        </w:rPr>
        <w:t></w:t>
      </w:r>
      <w:r w:rsidR="00204D26" w:rsidRPr="00C53618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347DCA" w:rsidRPr="00DA2591">
        <w:rPr>
          <w:rFonts w:ascii="Times New Roman" w:hAnsi="Times New Roman" w:cs="Times New Roman"/>
          <w:sz w:val="24"/>
          <w:szCs w:val="24"/>
        </w:rPr>
        <w:t>.</w:t>
      </w:r>
      <w:hyperlink w:anchor="_ENREF_41" w:tooltip="Lakowicz, 2006 #1277" w:history="1">
        <w:r w:rsidR="00525BE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&lt;EndNote&gt;&lt;Cite&gt;&lt;Author&gt;Lakowicz&lt;/Author&gt;&lt;Year&gt;2006&lt;/Year&gt;&lt;RecNum&gt;1277&lt;/RecNum&gt;&lt;DisplayText&gt;&lt;style face="superscript"&gt;41&lt;/style&gt;&lt;/DisplayText&gt;&lt;record&gt;&lt;rec-number&gt;1277&lt;/rec-number&gt;&lt;foreign-keys&gt;&lt;key app="EN" db-id="92td2f2aorv2tfe55a5vvddgadwe5vda5zez"&gt;1277&lt;/key&gt;&lt;/foreign-keys&gt;&lt;ref-type name="Book"&gt;6&lt;/ref-type&gt;&lt;contributors&gt;&lt;authors&gt;&lt;author&gt;Lakowicz, J. R.&lt;/author&gt;&lt;/authors&gt;&lt;/contributors&gt;&lt;titles&gt;&lt;title&gt;Principles of Fluorescence Spectroscopy&lt;/title&gt;&lt;/titles&gt;&lt;edition&gt;Third&lt;/edition&gt;&lt;dates&gt;&lt;year&gt;2006&lt;/year&gt;&lt;/dates&gt;&lt;pub-location&gt;New York&lt;/pub-location&gt;&lt;publisher&gt;Springer Science+Business Media, LLC&lt;/publisher&gt;&lt;urls&gt;&lt;/urls&gt;&lt;/record&gt;&lt;/Cite&gt;&lt;/EndNote&gt;</w:instrTex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41</w: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823279">
        <w:rPr>
          <w:rFonts w:ascii="Times New Roman" w:hAnsi="Times New Roman" w:cs="Times New Roman"/>
          <w:sz w:val="24"/>
          <w:szCs w:val="24"/>
        </w:rPr>
        <w:t xml:space="preserve"> </w:t>
      </w:r>
      <w:r w:rsidR="006A315F">
        <w:rPr>
          <w:rFonts w:ascii="Times New Roman" w:hAnsi="Times New Roman" w:cs="Times New Roman"/>
          <w:sz w:val="24"/>
          <w:szCs w:val="24"/>
        </w:rPr>
        <w:t xml:space="preserve">However, </w:t>
      </w:r>
      <w:r w:rsidR="009255EA">
        <w:rPr>
          <w:rFonts w:ascii="Times New Roman" w:hAnsi="Times New Roman" w:cs="Times New Roman"/>
          <w:sz w:val="24"/>
          <w:szCs w:val="24"/>
        </w:rPr>
        <w:t xml:space="preserve">while the match to experimental lifetimes and </w:t>
      </w:r>
      <w:r w:rsidR="001D527F" w:rsidRPr="001D527F">
        <w:rPr>
          <w:rFonts w:ascii="Times New Roman" w:hAnsi="Times New Roman" w:cs="Times New Roman"/>
          <w:i/>
          <w:sz w:val="24"/>
          <w:szCs w:val="24"/>
        </w:rPr>
        <w:t>ß</w:t>
      </w:r>
      <w:r w:rsidR="009255EA">
        <w:rPr>
          <w:rFonts w:ascii="Times New Roman" w:hAnsi="Times New Roman" w:cs="Times New Roman"/>
          <w:sz w:val="24"/>
          <w:szCs w:val="24"/>
        </w:rPr>
        <w:t xml:space="preserve"> values improved, </w:t>
      </w:r>
      <w:r w:rsidR="006A315F">
        <w:rPr>
          <w:rFonts w:ascii="Times New Roman" w:hAnsi="Times New Roman" w:cs="Times New Roman"/>
          <w:sz w:val="24"/>
          <w:szCs w:val="24"/>
        </w:rPr>
        <w:t>the simulation results</w:t>
      </w:r>
      <w:r w:rsidR="00347DCA">
        <w:rPr>
          <w:rFonts w:ascii="Times New Roman" w:hAnsi="Times New Roman" w:cs="Times New Roman"/>
          <w:sz w:val="24"/>
          <w:szCs w:val="24"/>
        </w:rPr>
        <w:t xml:space="preserve"> did not match experimental quenching effi</w:t>
      </w:r>
      <w:r w:rsidR="001D527F">
        <w:rPr>
          <w:rFonts w:ascii="Times New Roman" w:hAnsi="Times New Roman" w:cs="Times New Roman"/>
          <w:sz w:val="24"/>
          <w:szCs w:val="24"/>
        </w:rPr>
        <w:t xml:space="preserve">ciencies </w:t>
      </w:r>
      <w:r w:rsidR="007A3FF9">
        <w:rPr>
          <w:rFonts w:ascii="Times New Roman" w:hAnsi="Times New Roman" w:cs="Times New Roman"/>
          <w:sz w:val="24"/>
          <w:szCs w:val="24"/>
        </w:rPr>
        <w:t xml:space="preserve">well.  </w:t>
      </w:r>
      <w:r w:rsidR="0029180F">
        <w:rPr>
          <w:rFonts w:ascii="Times New Roman" w:hAnsi="Times New Roman" w:cs="Times New Roman"/>
          <w:sz w:val="24"/>
          <w:szCs w:val="24"/>
        </w:rPr>
        <w:t>It i</w:t>
      </w:r>
      <w:r w:rsidR="00945BDA">
        <w:rPr>
          <w:rFonts w:ascii="Times New Roman" w:hAnsi="Times New Roman" w:cs="Times New Roman"/>
          <w:sz w:val="24"/>
          <w:szCs w:val="24"/>
        </w:rPr>
        <w:t>s likely</w:t>
      </w:r>
      <w:r w:rsidR="000E6356">
        <w:rPr>
          <w:rFonts w:ascii="Times New Roman" w:hAnsi="Times New Roman" w:cs="Times New Roman"/>
          <w:sz w:val="24"/>
          <w:szCs w:val="24"/>
        </w:rPr>
        <w:t xml:space="preserve"> that </w:t>
      </w:r>
      <w:r w:rsidR="00A25764">
        <w:rPr>
          <w:rFonts w:ascii="Times New Roman" w:hAnsi="Times New Roman" w:cs="Times New Roman"/>
          <w:sz w:val="24"/>
          <w:szCs w:val="24"/>
        </w:rPr>
        <w:t>local order</w:t>
      </w:r>
      <w:r w:rsidR="00945BDA">
        <w:rPr>
          <w:rFonts w:ascii="Times New Roman" w:hAnsi="Times New Roman" w:cs="Times New Roman"/>
          <w:sz w:val="24"/>
          <w:szCs w:val="24"/>
        </w:rPr>
        <w:t>ing of the polymer</w:t>
      </w:r>
      <w:r w:rsidR="00A25764">
        <w:rPr>
          <w:rFonts w:ascii="Times New Roman" w:hAnsi="Times New Roman" w:cs="Times New Roman"/>
          <w:sz w:val="24"/>
          <w:szCs w:val="24"/>
        </w:rPr>
        <w:t xml:space="preserve"> could result in a somewhat larger </w:t>
      </w:r>
      <w:r w:rsidR="007159DF">
        <w:rPr>
          <w:rFonts w:ascii="Times New Roman" w:hAnsi="Times New Roman" w:cs="Times New Roman"/>
          <w:sz w:val="24"/>
          <w:szCs w:val="24"/>
        </w:rPr>
        <w:t>value of the orientation factor</w:t>
      </w:r>
      <w:r w:rsidR="00CF1115">
        <w:rPr>
          <w:rFonts w:ascii="Times New Roman" w:hAnsi="Times New Roman" w:cs="Times New Roman"/>
          <w:sz w:val="24"/>
          <w:szCs w:val="24"/>
        </w:rPr>
        <w:t>, or that other phys</w:t>
      </w:r>
      <w:r w:rsidR="00DE5797">
        <w:rPr>
          <w:rFonts w:ascii="Times New Roman" w:hAnsi="Times New Roman" w:cs="Times New Roman"/>
          <w:sz w:val="24"/>
          <w:szCs w:val="24"/>
        </w:rPr>
        <w:t>ical processes such as coherent</w:t>
      </w:r>
      <w:r w:rsidR="00CF1115">
        <w:rPr>
          <w:rFonts w:ascii="Times New Roman" w:hAnsi="Times New Roman" w:cs="Times New Roman"/>
          <w:sz w:val="24"/>
          <w:szCs w:val="24"/>
        </w:rPr>
        <w:t xml:space="preserve"> transport</w:t>
      </w:r>
      <w:r w:rsidR="00E727D0">
        <w:rPr>
          <w:rFonts w:ascii="Times New Roman" w:hAnsi="Times New Roman" w:cs="Times New Roman"/>
          <w:sz w:val="24"/>
          <w:szCs w:val="24"/>
        </w:rPr>
        <w:t xml:space="preserve"> coul</w:t>
      </w:r>
      <w:r w:rsidR="00534FA6">
        <w:rPr>
          <w:rFonts w:ascii="Times New Roman" w:hAnsi="Times New Roman" w:cs="Times New Roman"/>
          <w:sz w:val="24"/>
          <w:szCs w:val="24"/>
        </w:rPr>
        <w:t>d lead to a larger quenching radius</w:t>
      </w:r>
      <w:r w:rsidR="00347DCA">
        <w:rPr>
          <w:rFonts w:ascii="Times New Roman" w:hAnsi="Times New Roman" w:cs="Times New Roman"/>
          <w:sz w:val="24"/>
          <w:szCs w:val="24"/>
        </w:rPr>
        <w:t>.</w:t>
      </w:r>
      <w:r w:rsidR="003E01A3">
        <w:rPr>
          <w:rFonts w:ascii="Times New Roman" w:hAnsi="Times New Roman" w:cs="Times New Roman"/>
          <w:sz w:val="24"/>
          <w:szCs w:val="24"/>
        </w:rPr>
        <w:fldChar w:fldCharType="begin"/>
      </w:r>
      <w:r w:rsidR="003E01A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&lt;EndNote&gt;&lt;Cite&gt;&lt;Author&gt;Athanasopoulos&lt;/Author&gt;&lt;Year&gt;2013&lt;/Year&gt;&lt;RecNum&gt;1256&lt;/RecNum&gt;&lt;DisplayText&gt;&lt;style face="superscript"&gt;15,16&lt;/style&gt;&lt;/DisplayText&gt;&lt;record&gt;&lt;rec-number&gt;1256&lt;/rec-number&gt;&lt;foreign-keys&gt;&lt;key app="EN" db-id="92td2f2aorv2tfe55a5vvddgadwe5vda5zez"&gt;1256&lt;/key&gt;&lt;/foreign-keys&gt;&lt;ref-type name="Journal Article"&gt;17&lt;/ref-type&gt;&lt;contributors&gt;&lt;authors&gt;&lt;author&gt;Athanasopoulos, S.&lt;/author&gt;&lt;author&gt;Hoffman, S. T.&lt;/author&gt;&lt;author&gt;Bassler, H.&lt;/author&gt;&lt;author&gt;Kohler, A.&lt;/author&gt;&lt;author&gt;Beljonne, D.&lt;/author&gt;&lt;/authors&gt;&lt;/contributors&gt;&lt;titles&gt;&lt;title&gt;To Hop or Not to Hop? Understanding the Temperature Dependence of Spectral Diffusion in Organic Semiconductors&lt;/title&gt;&lt;secondary-title&gt;Journal of Physical Chemistry Letters&lt;/secondary-title&gt;&lt;alt-title&gt;J. Phys. Chem. Lett.&lt;/alt-title&gt;&lt;/titles&gt;&lt;periodical&gt;&lt;full-title&gt;Journal of Physical Chemistry Letters&lt;/full-title&gt;&lt;abbr-1&gt;J. Phys. Chem. Lett.&lt;/abbr-1&gt;&lt;/periodical&gt;&lt;alt-periodical&gt;&lt;full-title&gt;Journal of Physical Chemistry Letters&lt;/full-title&gt;&lt;abbr-1&gt;J. Phys. Chem. Lett.&lt;/abbr-1&gt;&lt;/alt-periodical&gt;&lt;pages&gt;1694-1700&lt;/pages&gt;&lt;volume&gt;4&lt;/volume&gt;&lt;dates&gt;&lt;year&gt;2013&lt;/year&gt;&lt;/dates&gt;&lt;urls&gt;&lt;/urls&gt;&lt;/record&gt;&lt;/Cite&gt;&lt;Cite&gt;&lt;Author&gt;Scholes&lt;/Author&gt;&lt;Year&gt;2006&lt;/Year&gt;&lt;RecNum&gt;1288&lt;/RecNum&gt;&lt;record&gt;&lt;rec-number&gt;1288&lt;/rec-number&gt;&lt;foreign-keys&gt;&lt;key app="EN" db-id="92td2f2aorv2tfe55a5vvddgadwe5vda5zez"&gt;1288&lt;/key&gt;&lt;/foreign-keys&gt;&lt;ref-type name="Journal Article"&gt;17&lt;/ref-type&gt;&lt;contributors&gt;&lt;authors&gt;&lt;author&gt;Scholes, G. D., and Rumbles, G.&lt;/author&gt;&lt;/authors&gt;&lt;/contributors&gt;&lt;titles&gt;&lt;title&gt;Excitons in Nanoscale Systems.&lt;/title&gt;&lt;secondary-title&gt;Nature Materials&lt;/secondary-title&gt;&lt;alt-title&gt;Nat. Mat.&lt;/alt-title&gt;&lt;/titles&gt;&lt;periodical&gt;&lt;full-title&gt;Nature Materials&lt;/full-title&gt;&lt;abbr-1&gt;Nat. Mater.&lt;/abbr-1&gt;&lt;/periodical&gt;&lt;pages&gt;683-696&lt;/pages&gt;&lt;volume&gt;5&lt;/volume&gt;&lt;dates&gt;&lt;year&gt;2006&lt;/year&gt;&lt;/dates&gt;&lt;urls&gt;&lt;/urls&gt;&lt;/record&gt;&lt;/Cite&gt;&lt;/EndNote&gt;</w:instrText>
      </w:r>
      <w:r w:rsidR="003E01A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ENREF_15" w:tooltip="Athanasopoulos, 2013 #1256" w:history="1"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15</w:t>
        </w:r>
      </w:hyperlink>
      <w:r w:rsidR="003E01A3" w:rsidRPr="003E01A3">
        <w:rPr>
          <w:rFonts w:ascii="Times New Roman" w:hAnsi="Times New Roman" w:cs="Times New Roman"/>
          <w:noProof/>
          <w:sz w:val="24"/>
          <w:szCs w:val="24"/>
          <w:vertAlign w:val="superscript"/>
        </w:rPr>
        <w:t>,</w:t>
      </w:r>
      <w:hyperlink w:anchor="_ENREF_16" w:tooltip="Scholes, 2006 #1288" w:history="1"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16</w:t>
        </w:r>
      </w:hyperlink>
      <w:r w:rsidR="003E01A3">
        <w:rPr>
          <w:rFonts w:ascii="Times New Roman" w:hAnsi="Times New Roman" w:cs="Times New Roman"/>
          <w:sz w:val="24"/>
          <w:szCs w:val="24"/>
        </w:rPr>
        <w:fldChar w:fldCharType="end"/>
      </w:r>
      <w:r w:rsidR="00EB220F">
        <w:rPr>
          <w:rFonts w:ascii="Times New Roman" w:hAnsi="Times New Roman" w:cs="Times New Roman"/>
          <w:sz w:val="24"/>
          <w:szCs w:val="24"/>
        </w:rPr>
        <w:t xml:space="preserve"> </w:t>
      </w:r>
      <w:r w:rsidR="00347DCA">
        <w:rPr>
          <w:rFonts w:ascii="Times New Roman" w:hAnsi="Times New Roman" w:cs="Times New Roman"/>
          <w:sz w:val="24"/>
          <w:szCs w:val="24"/>
        </w:rPr>
        <w:t xml:space="preserve">Thus, simulations were carried out using an increased </w:t>
      </w:r>
      <w:r w:rsidR="00347DCA" w:rsidRPr="00E727D0">
        <w:rPr>
          <w:rFonts w:ascii="Times New Roman" w:hAnsi="Times New Roman" w:cs="Times New Roman"/>
          <w:i/>
          <w:sz w:val="24"/>
          <w:szCs w:val="24"/>
        </w:rPr>
        <w:t>R</w:t>
      </w:r>
      <w:r w:rsidR="00347DCA" w:rsidRPr="00E727D0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347DCA">
        <w:rPr>
          <w:rFonts w:ascii="Times New Roman" w:hAnsi="Times New Roman" w:cs="Times New Roman"/>
          <w:sz w:val="24"/>
          <w:szCs w:val="24"/>
        </w:rPr>
        <w:t xml:space="preserve"> of 4 n</w:t>
      </w:r>
      <w:r w:rsidR="00BB1407">
        <w:rPr>
          <w:rFonts w:ascii="Times New Roman" w:hAnsi="Times New Roman" w:cs="Times New Roman"/>
          <w:sz w:val="24"/>
          <w:szCs w:val="24"/>
        </w:rPr>
        <w:t>m.</w:t>
      </w:r>
      <w:r w:rsidR="007159DF">
        <w:rPr>
          <w:rFonts w:ascii="Times New Roman" w:hAnsi="Times New Roman" w:cs="Times New Roman"/>
          <w:sz w:val="24"/>
          <w:szCs w:val="24"/>
        </w:rPr>
        <w:t xml:space="preserve"> This improved the </w:t>
      </w:r>
      <w:r w:rsidR="00420D85">
        <w:rPr>
          <w:rFonts w:ascii="Times New Roman" w:hAnsi="Times New Roman" w:cs="Times New Roman"/>
          <w:sz w:val="24"/>
          <w:szCs w:val="24"/>
        </w:rPr>
        <w:t>agreement with experimental quenching efficiencies.</w:t>
      </w:r>
    </w:p>
    <w:p w14:paraId="6FF11EA5" w14:textId="7E415750" w:rsidR="009C52CE" w:rsidRDefault="00F7010D" w:rsidP="00B4448C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defect density was estimated </w:t>
      </w:r>
      <w:r w:rsidR="00814551">
        <w:rPr>
          <w:rFonts w:ascii="Times New Roman" w:hAnsi="Times New Roman" w:cs="Times New Roman"/>
          <w:sz w:val="24"/>
          <w:szCs w:val="24"/>
        </w:rPr>
        <w:t>by comparison of simulation results to experimental results as follows</w:t>
      </w:r>
      <w:r>
        <w:rPr>
          <w:rFonts w:ascii="Times New Roman" w:hAnsi="Times New Roman" w:cs="Times New Roman"/>
          <w:sz w:val="24"/>
          <w:szCs w:val="24"/>
        </w:rPr>
        <w:t xml:space="preserve">. It was assumed that </w:t>
      </w:r>
      <w:r w:rsidR="00FF0BE6">
        <w:rPr>
          <w:rFonts w:ascii="Times New Roman" w:hAnsi="Times New Roman" w:cs="Times New Roman"/>
          <w:sz w:val="24"/>
          <w:szCs w:val="24"/>
        </w:rPr>
        <w:t xml:space="preserve">quenching by defects occurs primarily via a combination of </w:t>
      </w:r>
      <w:proofErr w:type="spellStart"/>
      <w:r w:rsidR="00FF0BE6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FF0BE6">
        <w:rPr>
          <w:rFonts w:ascii="Times New Roman" w:hAnsi="Times New Roman" w:cs="Times New Roman"/>
          <w:sz w:val="24"/>
          <w:szCs w:val="24"/>
        </w:rPr>
        <w:t xml:space="preserve"> diffusion and energy transfer, </w:t>
      </w:r>
      <w:r w:rsidR="00E02EFF">
        <w:rPr>
          <w:rFonts w:ascii="Times New Roman" w:hAnsi="Times New Roman" w:cs="Times New Roman"/>
          <w:sz w:val="24"/>
          <w:szCs w:val="24"/>
        </w:rPr>
        <w:t xml:space="preserve">and thus </w:t>
      </w:r>
      <w:r w:rsidR="006C5FFE">
        <w:rPr>
          <w:rFonts w:ascii="Times New Roman" w:hAnsi="Times New Roman" w:cs="Times New Roman"/>
          <w:sz w:val="24"/>
          <w:szCs w:val="24"/>
        </w:rPr>
        <w:t xml:space="preserve">quenching is greatly reduced </w:t>
      </w:r>
      <w:r w:rsidR="00287D0A">
        <w:rPr>
          <w:rFonts w:ascii="Times New Roman" w:hAnsi="Times New Roman" w:cs="Times New Roman"/>
          <w:sz w:val="24"/>
          <w:szCs w:val="24"/>
        </w:rPr>
        <w:t>for the polymer in</w:t>
      </w:r>
      <w:r w:rsidR="006C5FFE">
        <w:rPr>
          <w:rFonts w:ascii="Times New Roman" w:hAnsi="Times New Roman" w:cs="Times New Roman"/>
          <w:sz w:val="24"/>
          <w:szCs w:val="24"/>
        </w:rPr>
        <w:t xml:space="preserve"> good solvent</w:t>
      </w:r>
      <w:r w:rsidR="007E6597">
        <w:rPr>
          <w:rFonts w:ascii="Times New Roman" w:hAnsi="Times New Roman" w:cs="Times New Roman"/>
          <w:sz w:val="24"/>
          <w:szCs w:val="24"/>
        </w:rPr>
        <w:t xml:space="preserve">, since </w:t>
      </w:r>
      <w:proofErr w:type="spellStart"/>
      <w:r w:rsidR="007E6597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E6597">
        <w:rPr>
          <w:rFonts w:ascii="Times New Roman" w:hAnsi="Times New Roman" w:cs="Times New Roman"/>
          <w:sz w:val="24"/>
          <w:szCs w:val="24"/>
        </w:rPr>
        <w:t xml:space="preserve"> diffusion is essentially eliminated and energy transfer is greatly reduced when the polymer adopts an open conformation</w:t>
      </w:r>
      <w:r w:rsidR="00D155E9">
        <w:rPr>
          <w:rFonts w:ascii="Times New Roman" w:hAnsi="Times New Roman" w:cs="Times New Roman"/>
          <w:sz w:val="24"/>
          <w:szCs w:val="24"/>
        </w:rPr>
        <w:t xml:space="preserve"> (due to the increased inter-</w:t>
      </w:r>
      <w:proofErr w:type="spellStart"/>
      <w:r w:rsidR="00D155E9">
        <w:rPr>
          <w:rFonts w:ascii="Times New Roman" w:hAnsi="Times New Roman" w:cs="Times New Roman"/>
          <w:sz w:val="24"/>
          <w:szCs w:val="24"/>
        </w:rPr>
        <w:t>chromophore</w:t>
      </w:r>
      <w:proofErr w:type="spellEnd"/>
      <w:r w:rsidR="00D155E9">
        <w:rPr>
          <w:rFonts w:ascii="Times New Roman" w:hAnsi="Times New Roman" w:cs="Times New Roman"/>
          <w:sz w:val="24"/>
          <w:szCs w:val="24"/>
        </w:rPr>
        <w:t xml:space="preserve"> distance)</w:t>
      </w:r>
      <w:r w:rsidR="00CC471B">
        <w:rPr>
          <w:rFonts w:ascii="Times New Roman" w:hAnsi="Times New Roman" w:cs="Times New Roman"/>
          <w:sz w:val="24"/>
          <w:szCs w:val="24"/>
        </w:rPr>
        <w:t xml:space="preserve">, while the polymer in the collapsed, aggregated state possesses a relatively higher </w:t>
      </w:r>
      <w:proofErr w:type="spellStart"/>
      <w:r w:rsidR="00CC471B">
        <w:rPr>
          <w:rFonts w:ascii="Times New Roman" w:hAnsi="Times New Roman" w:cs="Times New Roman"/>
          <w:sz w:val="24"/>
          <w:szCs w:val="24"/>
        </w:rPr>
        <w:t>chromophore</w:t>
      </w:r>
      <w:proofErr w:type="spellEnd"/>
      <w:r w:rsidR="00CC471B">
        <w:rPr>
          <w:rFonts w:ascii="Times New Roman" w:hAnsi="Times New Roman" w:cs="Times New Roman"/>
          <w:sz w:val="24"/>
          <w:szCs w:val="24"/>
        </w:rPr>
        <w:t xml:space="preserve"> density, favoring </w:t>
      </w:r>
      <w:r w:rsidR="00A43FBF">
        <w:rPr>
          <w:rFonts w:ascii="Times New Roman" w:hAnsi="Times New Roman" w:cs="Times New Roman"/>
          <w:sz w:val="24"/>
          <w:szCs w:val="24"/>
        </w:rPr>
        <w:t xml:space="preserve">both </w:t>
      </w:r>
      <w:r w:rsidR="00CC471B">
        <w:rPr>
          <w:rFonts w:ascii="Times New Roman" w:hAnsi="Times New Roman" w:cs="Times New Roman"/>
          <w:sz w:val="24"/>
          <w:szCs w:val="24"/>
        </w:rPr>
        <w:t xml:space="preserve">energy transfer and </w:t>
      </w:r>
      <w:proofErr w:type="spellStart"/>
      <w:r w:rsidR="00CC471B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CC471B">
        <w:rPr>
          <w:rFonts w:ascii="Times New Roman" w:hAnsi="Times New Roman" w:cs="Times New Roman"/>
          <w:sz w:val="24"/>
          <w:szCs w:val="24"/>
        </w:rPr>
        <w:t xml:space="preserve"> diffusion</w:t>
      </w:r>
      <w:r w:rsidR="007E6597">
        <w:rPr>
          <w:rFonts w:ascii="Times New Roman" w:hAnsi="Times New Roman" w:cs="Times New Roman"/>
          <w:sz w:val="24"/>
          <w:szCs w:val="24"/>
        </w:rPr>
        <w:t xml:space="preserve">. </w:t>
      </w:r>
      <w:r w:rsidR="00F339B7">
        <w:rPr>
          <w:rFonts w:ascii="Times New Roman" w:hAnsi="Times New Roman" w:cs="Times New Roman"/>
          <w:sz w:val="24"/>
          <w:szCs w:val="24"/>
        </w:rPr>
        <w:t xml:space="preserve">Indeed, </w:t>
      </w:r>
      <w:r w:rsidR="005E2853">
        <w:rPr>
          <w:rFonts w:ascii="Times New Roman" w:hAnsi="Times New Roman" w:cs="Times New Roman"/>
          <w:sz w:val="24"/>
          <w:szCs w:val="24"/>
        </w:rPr>
        <w:t>prior work</w:t>
      </w:r>
      <w:r w:rsidR="005F6B1E">
        <w:rPr>
          <w:rFonts w:ascii="Times New Roman" w:hAnsi="Times New Roman" w:cs="Times New Roman"/>
          <w:sz w:val="24"/>
          <w:szCs w:val="24"/>
        </w:rPr>
        <w:t xml:space="preserve"> shows that </w:t>
      </w:r>
      <w:r w:rsidR="006E5EC8">
        <w:rPr>
          <w:rFonts w:ascii="Times New Roman" w:hAnsi="Times New Roman" w:cs="Times New Roman"/>
          <w:sz w:val="24"/>
          <w:szCs w:val="24"/>
        </w:rPr>
        <w:t xml:space="preserve">even </w:t>
      </w:r>
      <w:r w:rsidR="005F6B1E">
        <w:rPr>
          <w:rFonts w:ascii="Times New Roman" w:hAnsi="Times New Roman" w:cs="Times New Roman"/>
          <w:sz w:val="24"/>
          <w:szCs w:val="24"/>
        </w:rPr>
        <w:t>a single defect or</w:t>
      </w:r>
      <w:r w:rsidR="00DA7AF7">
        <w:rPr>
          <w:rFonts w:ascii="Times New Roman" w:hAnsi="Times New Roman" w:cs="Times New Roman"/>
          <w:sz w:val="24"/>
          <w:szCs w:val="24"/>
        </w:rPr>
        <w:t xml:space="preserve"> dopant </w:t>
      </w:r>
      <w:r w:rsidR="005F6B1E">
        <w:rPr>
          <w:rFonts w:ascii="Times New Roman" w:hAnsi="Times New Roman" w:cs="Times New Roman"/>
          <w:sz w:val="24"/>
          <w:szCs w:val="24"/>
        </w:rPr>
        <w:t>per CPN can</w:t>
      </w:r>
      <w:r w:rsidR="00DA7AF7">
        <w:rPr>
          <w:rFonts w:ascii="Times New Roman" w:hAnsi="Times New Roman" w:cs="Times New Roman"/>
          <w:sz w:val="24"/>
          <w:szCs w:val="24"/>
        </w:rPr>
        <w:t xml:space="preserve"> result in substantial quenching.</w:t>
      </w:r>
      <w:r w:rsidR="003E01A3">
        <w:rPr>
          <w:rFonts w:ascii="Times New Roman" w:hAnsi="Times New Roman" w:cs="Times New Roman"/>
          <w:sz w:val="24"/>
          <w:szCs w:val="24"/>
        </w:rPr>
        <w:fldChar w:fldCharType="begin"/>
      </w:r>
      <w:r w:rsidR="003E01A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&lt;EndNote&gt;&lt;Cite&gt;&lt;Author&gt;Yu&lt;/Author&gt;&lt;Year&gt;2012&lt;/Year&gt;&lt;RecNum&gt;1305&lt;/RecNum&gt;&lt;DisplayText&gt;&lt;style face="superscript"&gt;23,37&lt;/style&gt;&lt;/DisplayText&gt;&lt;record&gt;&lt;rec-number&gt;1305&lt;/rec-number&gt;&lt;foreign-keys&gt;&lt;key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Cite&gt;&lt;Author&gt;Wu&lt;/Author&gt;&lt;Year&gt;2008&lt;/Year&gt;&lt;RecNum&gt;1297&lt;/RecNum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</w:r>
      <w:r w:rsidR="003E01A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ENREF_23" w:tooltip="Wu, 2008 #1297" w:history="1"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23</w:t>
        </w:r>
      </w:hyperlink>
      <w:r w:rsidR="003E01A3" w:rsidRPr="003E01A3">
        <w:rPr>
          <w:rFonts w:ascii="Times New Roman" w:hAnsi="Times New Roman" w:cs="Times New Roman"/>
          <w:noProof/>
          <w:sz w:val="24"/>
          <w:szCs w:val="24"/>
          <w:vertAlign w:val="superscript"/>
        </w:rPr>
        <w:t>,</w:t>
      </w:r>
      <w:hyperlink w:anchor="_ENREF_37" w:tooltip="Yu, 2012 #1305" w:history="1"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37</w:t>
        </w:r>
      </w:hyperlink>
      <w:r w:rsidR="003E01A3">
        <w:rPr>
          <w:rFonts w:ascii="Times New Roman" w:hAnsi="Times New Roman" w:cs="Times New Roman"/>
          <w:sz w:val="24"/>
          <w:szCs w:val="24"/>
        </w:rPr>
        <w:fldChar w:fldCharType="end"/>
      </w:r>
      <w:r w:rsidR="00841388">
        <w:rPr>
          <w:rFonts w:ascii="Times New Roman" w:hAnsi="Times New Roman" w:cs="Times New Roman"/>
          <w:sz w:val="24"/>
          <w:szCs w:val="24"/>
        </w:rPr>
        <w:t xml:space="preserve"> </w:t>
      </w:r>
      <w:r w:rsidR="005701A8">
        <w:rPr>
          <w:rFonts w:ascii="Times New Roman" w:hAnsi="Times New Roman" w:cs="Times New Roman"/>
          <w:sz w:val="24"/>
          <w:szCs w:val="24"/>
        </w:rPr>
        <w:t xml:space="preserve">The </w:t>
      </w:r>
      <w:r w:rsidR="005701A8">
        <w:rPr>
          <w:rFonts w:ascii="Times New Roman" w:hAnsi="Times New Roman" w:cs="Times New Roman"/>
          <w:sz w:val="24"/>
          <w:szCs w:val="24"/>
        </w:rPr>
        <w:lastRenderedPageBreak/>
        <w:t xml:space="preserve">assumption of </w:t>
      </w:r>
      <w:r w:rsidR="00241938">
        <w:rPr>
          <w:rFonts w:ascii="Times New Roman" w:hAnsi="Times New Roman" w:cs="Times New Roman"/>
          <w:sz w:val="24"/>
          <w:szCs w:val="24"/>
        </w:rPr>
        <w:t xml:space="preserve">relatively little quenching for the polymer in an open, </w:t>
      </w:r>
      <w:proofErr w:type="spellStart"/>
      <w:r w:rsidR="00241938">
        <w:rPr>
          <w:rFonts w:ascii="Times New Roman" w:hAnsi="Times New Roman" w:cs="Times New Roman"/>
          <w:sz w:val="24"/>
          <w:szCs w:val="24"/>
        </w:rPr>
        <w:t>unaggregated</w:t>
      </w:r>
      <w:proofErr w:type="spellEnd"/>
      <w:r w:rsidR="00241938">
        <w:rPr>
          <w:rFonts w:ascii="Times New Roman" w:hAnsi="Times New Roman" w:cs="Times New Roman"/>
          <w:sz w:val="24"/>
          <w:szCs w:val="24"/>
        </w:rPr>
        <w:t xml:space="preserve">  conformation is supported by the </w:t>
      </w:r>
      <w:r w:rsidR="0002196D">
        <w:rPr>
          <w:rFonts w:ascii="Times New Roman" w:hAnsi="Times New Roman" w:cs="Times New Roman"/>
          <w:sz w:val="24"/>
          <w:szCs w:val="24"/>
        </w:rPr>
        <w:t>much higher fluorescence quantum yield and single-exponential decay kinetics</w:t>
      </w:r>
      <w:r w:rsidR="008918DE">
        <w:rPr>
          <w:rFonts w:ascii="Times New Roman" w:hAnsi="Times New Roman" w:cs="Times New Roman"/>
          <w:sz w:val="24"/>
          <w:szCs w:val="24"/>
        </w:rPr>
        <w:t xml:space="preserve"> observed for the polymer dissolved in THF</w:t>
      </w:r>
      <w:r w:rsidR="00386614">
        <w:rPr>
          <w:rFonts w:ascii="Times New Roman" w:hAnsi="Times New Roman" w:cs="Times New Roman"/>
          <w:sz w:val="24"/>
          <w:szCs w:val="24"/>
        </w:rPr>
        <w:t xml:space="preserve"> (</w:t>
      </w:r>
      <w:r w:rsidR="00C755A3">
        <w:rPr>
          <w:rFonts w:ascii="Times New Roman" w:hAnsi="Times New Roman" w:cs="Times New Roman"/>
          <w:sz w:val="24"/>
          <w:szCs w:val="24"/>
        </w:rPr>
        <w:t>decay kinetics are typically complex when</w:t>
      </w:r>
      <w:r w:rsidR="00386614">
        <w:rPr>
          <w:rFonts w:ascii="Times New Roman" w:hAnsi="Times New Roman" w:cs="Times New Roman"/>
          <w:sz w:val="24"/>
          <w:szCs w:val="24"/>
        </w:rPr>
        <w:t xml:space="preserve"> energy transfer over a range of distances occurs)</w:t>
      </w:r>
      <w:r w:rsidR="0002196D">
        <w:rPr>
          <w:rFonts w:ascii="Times New Roman" w:hAnsi="Times New Roman" w:cs="Times New Roman"/>
          <w:sz w:val="24"/>
          <w:szCs w:val="24"/>
        </w:rPr>
        <w:t xml:space="preserve">. </w:t>
      </w:r>
      <w:r w:rsidR="00841388">
        <w:rPr>
          <w:rFonts w:ascii="Times New Roman" w:hAnsi="Times New Roman" w:cs="Times New Roman"/>
          <w:sz w:val="24"/>
          <w:szCs w:val="24"/>
        </w:rPr>
        <w:t xml:space="preserve">Thus a comparison between the fluorescence quantum yield and kinetics </w:t>
      </w:r>
      <w:r w:rsidR="00664F2A">
        <w:rPr>
          <w:rFonts w:ascii="Times New Roman" w:hAnsi="Times New Roman" w:cs="Times New Roman"/>
          <w:sz w:val="24"/>
          <w:szCs w:val="24"/>
        </w:rPr>
        <w:t>for the polymer dissolved</w:t>
      </w:r>
      <w:r w:rsidR="000157C0">
        <w:rPr>
          <w:rFonts w:ascii="Times New Roman" w:hAnsi="Times New Roman" w:cs="Times New Roman"/>
          <w:sz w:val="24"/>
          <w:szCs w:val="24"/>
        </w:rPr>
        <w:t xml:space="preserve"> </w:t>
      </w:r>
      <w:r w:rsidR="00841388">
        <w:rPr>
          <w:rFonts w:ascii="Times New Roman" w:hAnsi="Times New Roman" w:cs="Times New Roman"/>
          <w:sz w:val="24"/>
          <w:szCs w:val="24"/>
        </w:rPr>
        <w:t xml:space="preserve">in good solvent versus </w:t>
      </w:r>
      <w:r w:rsidR="00664F2A">
        <w:rPr>
          <w:rFonts w:ascii="Times New Roman" w:hAnsi="Times New Roman" w:cs="Times New Roman"/>
          <w:sz w:val="24"/>
          <w:szCs w:val="24"/>
        </w:rPr>
        <w:t xml:space="preserve">for the polymer </w:t>
      </w:r>
      <w:r w:rsidR="00841388" w:rsidRPr="00664F2A">
        <w:rPr>
          <w:rFonts w:ascii="Times New Roman" w:hAnsi="Times New Roman" w:cs="Times New Roman"/>
          <w:sz w:val="24"/>
          <w:szCs w:val="24"/>
        </w:rPr>
        <w:t>in the nanoparticle state</w:t>
      </w:r>
      <w:r w:rsidR="00841388">
        <w:rPr>
          <w:rFonts w:ascii="Times New Roman" w:hAnsi="Times New Roman" w:cs="Times New Roman"/>
          <w:sz w:val="24"/>
          <w:szCs w:val="24"/>
        </w:rPr>
        <w:t xml:space="preserve"> yields information about the extent of quenching in the nanoparticle. </w:t>
      </w:r>
      <w:r w:rsidR="00502F71">
        <w:rPr>
          <w:rFonts w:ascii="Times New Roman" w:hAnsi="Times New Roman" w:cs="Times New Roman"/>
          <w:sz w:val="24"/>
          <w:szCs w:val="24"/>
        </w:rPr>
        <w:t xml:space="preserve">A </w:t>
      </w:r>
      <w:r w:rsidR="0000214D">
        <w:rPr>
          <w:rFonts w:ascii="Times New Roman" w:hAnsi="Times New Roman" w:cs="Times New Roman"/>
          <w:sz w:val="24"/>
          <w:szCs w:val="24"/>
        </w:rPr>
        <w:t>defect quenching efficiency of 0.79 was estimated, based on a comparison of the quantum yields of the dissolved polymer and the CPN</w:t>
      </w:r>
      <w:r w:rsidR="00FC3ECD">
        <w:rPr>
          <w:rFonts w:ascii="Times New Roman" w:hAnsi="Times New Roman" w:cs="Times New Roman"/>
          <w:sz w:val="24"/>
          <w:szCs w:val="24"/>
        </w:rPr>
        <w:t xml:space="preserve">s. </w:t>
      </w:r>
      <w:r w:rsidR="00841388">
        <w:rPr>
          <w:rFonts w:ascii="Times New Roman" w:hAnsi="Times New Roman" w:cs="Times New Roman"/>
          <w:sz w:val="24"/>
          <w:szCs w:val="24"/>
        </w:rPr>
        <w:t xml:space="preserve">To estimate the defect density, </w:t>
      </w:r>
      <w:r w:rsidR="00206D17">
        <w:rPr>
          <w:rFonts w:ascii="Times New Roman" w:hAnsi="Times New Roman" w:cs="Times New Roman"/>
          <w:sz w:val="24"/>
          <w:szCs w:val="24"/>
        </w:rPr>
        <w:t>we perform</w:t>
      </w:r>
      <w:r w:rsidR="008918DE">
        <w:rPr>
          <w:rFonts w:ascii="Times New Roman" w:hAnsi="Times New Roman" w:cs="Times New Roman"/>
          <w:sz w:val="24"/>
          <w:szCs w:val="24"/>
        </w:rPr>
        <w:t>ed</w:t>
      </w:r>
      <w:r w:rsidR="00206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D17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206D17">
        <w:rPr>
          <w:rFonts w:ascii="Times New Roman" w:hAnsi="Times New Roman" w:cs="Times New Roman"/>
          <w:sz w:val="24"/>
          <w:szCs w:val="24"/>
        </w:rPr>
        <w:t xml:space="preserve"> diffusion and energy transfer simulations</w:t>
      </w:r>
      <w:r w:rsidR="00FC45ED">
        <w:rPr>
          <w:rFonts w:ascii="Times New Roman" w:hAnsi="Times New Roman" w:cs="Times New Roman"/>
          <w:sz w:val="24"/>
          <w:szCs w:val="24"/>
        </w:rPr>
        <w:t xml:space="preserve"> as described above</w:t>
      </w:r>
      <w:r w:rsidR="00206D17">
        <w:rPr>
          <w:rFonts w:ascii="Times New Roman" w:hAnsi="Times New Roman" w:cs="Times New Roman"/>
          <w:sz w:val="24"/>
          <w:szCs w:val="24"/>
        </w:rPr>
        <w:t xml:space="preserve">, </w:t>
      </w:r>
      <w:r w:rsidR="00004604">
        <w:rPr>
          <w:rFonts w:ascii="Times New Roman" w:hAnsi="Times New Roman" w:cs="Times New Roman"/>
          <w:sz w:val="24"/>
          <w:szCs w:val="24"/>
        </w:rPr>
        <w:t xml:space="preserve">using the lifetime of the polymer in good solvent and </w:t>
      </w:r>
      <w:r w:rsidR="00D36BA8">
        <w:rPr>
          <w:rFonts w:ascii="Times New Roman" w:hAnsi="Times New Roman" w:cs="Times New Roman"/>
          <w:sz w:val="24"/>
          <w:szCs w:val="24"/>
        </w:rPr>
        <w:t>assuming</w:t>
      </w:r>
      <w:r w:rsidR="00117CDA">
        <w:rPr>
          <w:rFonts w:ascii="Times New Roman" w:hAnsi="Times New Roman" w:cs="Times New Roman"/>
          <w:sz w:val="24"/>
          <w:szCs w:val="24"/>
        </w:rPr>
        <w:t xml:space="preserve"> the same </w:t>
      </w:r>
      <w:proofErr w:type="spellStart"/>
      <w:r w:rsidR="00117CDA">
        <w:rPr>
          <w:rFonts w:ascii="Times New Roman" w:hAnsi="Times New Roman" w:cs="Times New Roman"/>
          <w:sz w:val="24"/>
          <w:szCs w:val="24"/>
        </w:rPr>
        <w:t>Förster</w:t>
      </w:r>
      <w:proofErr w:type="spellEnd"/>
      <w:r w:rsidR="00117CDA">
        <w:rPr>
          <w:rFonts w:ascii="Times New Roman" w:hAnsi="Times New Roman" w:cs="Times New Roman"/>
          <w:sz w:val="24"/>
          <w:szCs w:val="24"/>
        </w:rPr>
        <w:t xml:space="preserve"> radius</w:t>
      </w:r>
      <w:r w:rsidR="00F1173A">
        <w:rPr>
          <w:rFonts w:ascii="Times New Roman" w:hAnsi="Times New Roman" w:cs="Times New Roman"/>
          <w:sz w:val="24"/>
          <w:szCs w:val="24"/>
        </w:rPr>
        <w:t xml:space="preserve"> as the dye</w:t>
      </w:r>
      <w:r w:rsidR="004A43D4">
        <w:rPr>
          <w:rFonts w:ascii="Times New Roman" w:hAnsi="Times New Roman" w:cs="Times New Roman"/>
          <w:sz w:val="24"/>
          <w:szCs w:val="24"/>
        </w:rPr>
        <w:t xml:space="preserve"> and the same </w:t>
      </w:r>
      <w:r w:rsidR="00276616" w:rsidRPr="00DC67D4">
        <w:rPr>
          <w:rFonts w:ascii="Times New Roman" w:hAnsi="Times New Roman" w:cs="Times New Roman"/>
          <w:i/>
          <w:sz w:val="24"/>
          <w:szCs w:val="24"/>
        </w:rPr>
        <w:t>L</w:t>
      </w:r>
      <w:r w:rsidR="00276616" w:rsidRPr="00DC67D4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 w:rsidR="004A43D4">
        <w:rPr>
          <w:rFonts w:ascii="Times New Roman" w:hAnsi="Times New Roman" w:cs="Times New Roman"/>
          <w:sz w:val="24"/>
          <w:szCs w:val="24"/>
        </w:rPr>
        <w:t xml:space="preserve"> parameter </w:t>
      </w:r>
      <w:r w:rsidR="00350AF8">
        <w:rPr>
          <w:rFonts w:ascii="Times New Roman" w:hAnsi="Times New Roman" w:cs="Times New Roman"/>
          <w:sz w:val="24"/>
          <w:szCs w:val="24"/>
        </w:rPr>
        <w:t>used to model the dye-doped CPN</w:t>
      </w:r>
      <w:r w:rsidR="004A43D4">
        <w:rPr>
          <w:rFonts w:ascii="Times New Roman" w:hAnsi="Times New Roman" w:cs="Times New Roman"/>
          <w:sz w:val="24"/>
          <w:szCs w:val="24"/>
        </w:rPr>
        <w:t>s</w:t>
      </w:r>
      <w:r w:rsidR="00CD44F6">
        <w:rPr>
          <w:rFonts w:ascii="Times New Roman" w:hAnsi="Times New Roman" w:cs="Times New Roman"/>
          <w:sz w:val="24"/>
          <w:szCs w:val="24"/>
        </w:rPr>
        <w:t>. T</w:t>
      </w:r>
      <w:r w:rsidR="006D2DF5">
        <w:rPr>
          <w:rFonts w:ascii="Times New Roman" w:hAnsi="Times New Roman" w:cs="Times New Roman"/>
          <w:sz w:val="24"/>
          <w:szCs w:val="24"/>
        </w:rPr>
        <w:t xml:space="preserve">he </w:t>
      </w:r>
      <w:r w:rsidR="00004604">
        <w:rPr>
          <w:rFonts w:ascii="Times New Roman" w:hAnsi="Times New Roman" w:cs="Times New Roman"/>
          <w:sz w:val="24"/>
          <w:szCs w:val="24"/>
        </w:rPr>
        <w:t xml:space="preserve">defect density </w:t>
      </w:r>
      <w:r w:rsidR="00FC45ED">
        <w:rPr>
          <w:rFonts w:ascii="Times New Roman" w:hAnsi="Times New Roman" w:cs="Times New Roman"/>
          <w:sz w:val="24"/>
          <w:szCs w:val="24"/>
        </w:rPr>
        <w:t xml:space="preserve">was varied </w:t>
      </w:r>
      <w:r w:rsidR="00004604">
        <w:rPr>
          <w:rFonts w:ascii="Times New Roman" w:hAnsi="Times New Roman" w:cs="Times New Roman"/>
          <w:sz w:val="24"/>
          <w:szCs w:val="24"/>
        </w:rPr>
        <w:t>until good agreement</w:t>
      </w:r>
      <w:r w:rsidR="002A1269">
        <w:rPr>
          <w:rFonts w:ascii="Times New Roman" w:hAnsi="Times New Roman" w:cs="Times New Roman"/>
          <w:sz w:val="24"/>
          <w:szCs w:val="24"/>
        </w:rPr>
        <w:t xml:space="preserve"> </w:t>
      </w:r>
      <w:r w:rsidR="00CD44F6">
        <w:rPr>
          <w:rFonts w:ascii="Times New Roman" w:hAnsi="Times New Roman" w:cs="Times New Roman"/>
          <w:sz w:val="24"/>
          <w:szCs w:val="24"/>
        </w:rPr>
        <w:t xml:space="preserve">with the experimental </w:t>
      </w:r>
      <w:r w:rsidR="00456A9B">
        <w:rPr>
          <w:rFonts w:ascii="Times New Roman" w:hAnsi="Times New Roman" w:cs="Times New Roman"/>
          <w:sz w:val="24"/>
          <w:szCs w:val="24"/>
        </w:rPr>
        <w:t xml:space="preserve">average </w:t>
      </w:r>
      <w:r w:rsidR="00CD44F6">
        <w:rPr>
          <w:rFonts w:ascii="Times New Roman" w:hAnsi="Times New Roman" w:cs="Times New Roman"/>
          <w:sz w:val="24"/>
          <w:szCs w:val="24"/>
        </w:rPr>
        <w:t>lifetime</w:t>
      </w:r>
      <w:r w:rsidR="00456A9B">
        <w:rPr>
          <w:rFonts w:ascii="Times New Roman" w:hAnsi="Times New Roman" w:cs="Times New Roman"/>
          <w:sz w:val="24"/>
          <w:szCs w:val="24"/>
        </w:rPr>
        <w:t xml:space="preserve">, </w:t>
      </w:r>
      <w:r w:rsidR="00456A9B" w:rsidRPr="00456A9B">
        <w:rPr>
          <w:rFonts w:ascii="Symbol" w:hAnsi="Symbol" w:cs="Times New Roman"/>
          <w:i/>
          <w:sz w:val="24"/>
          <w:szCs w:val="24"/>
        </w:rPr>
        <w:t></w:t>
      </w:r>
      <w:r w:rsidR="00456A9B">
        <w:rPr>
          <w:rFonts w:ascii="Times New Roman" w:hAnsi="Times New Roman" w:cs="Times New Roman"/>
          <w:sz w:val="24"/>
          <w:szCs w:val="24"/>
        </w:rPr>
        <w:t xml:space="preserve"> parameter,</w:t>
      </w:r>
      <w:r w:rsidR="00CD44F6">
        <w:rPr>
          <w:rFonts w:ascii="Times New Roman" w:hAnsi="Times New Roman" w:cs="Times New Roman"/>
          <w:sz w:val="24"/>
          <w:szCs w:val="24"/>
        </w:rPr>
        <w:t xml:space="preserve"> and fluorescence quantum yield of the </w:t>
      </w:r>
      <w:proofErr w:type="spellStart"/>
      <w:r w:rsidR="00CD44F6">
        <w:rPr>
          <w:rFonts w:ascii="Times New Roman" w:hAnsi="Times New Roman" w:cs="Times New Roman"/>
          <w:sz w:val="24"/>
          <w:szCs w:val="24"/>
        </w:rPr>
        <w:t>undoped</w:t>
      </w:r>
      <w:proofErr w:type="spellEnd"/>
      <w:r w:rsidR="00CD44F6">
        <w:rPr>
          <w:rFonts w:ascii="Times New Roman" w:hAnsi="Times New Roman" w:cs="Times New Roman"/>
          <w:sz w:val="24"/>
          <w:szCs w:val="24"/>
        </w:rPr>
        <w:t xml:space="preserve"> CPN’s was obtained.</w:t>
      </w:r>
      <w:r w:rsidR="00FC45ED">
        <w:rPr>
          <w:rFonts w:ascii="Times New Roman" w:hAnsi="Times New Roman" w:cs="Times New Roman"/>
          <w:sz w:val="24"/>
          <w:szCs w:val="24"/>
        </w:rPr>
        <w:t xml:space="preserve"> </w:t>
      </w:r>
      <w:r w:rsidR="00386311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The defect density corresponding to the best fit for the </w:t>
      </w:r>
      <w:proofErr w:type="spellStart"/>
      <w:r w:rsidR="00386311" w:rsidRPr="00461A37">
        <w:rPr>
          <w:rFonts w:ascii="Times New Roman" w:hAnsi="Times New Roman" w:cs="Times New Roman"/>
          <w:color w:val="FF0000"/>
          <w:sz w:val="24"/>
          <w:szCs w:val="24"/>
        </w:rPr>
        <w:t>undoped</w:t>
      </w:r>
      <w:proofErr w:type="spellEnd"/>
      <w:r w:rsidR="00386311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nanoparticles varied depending on the </w:t>
      </w:r>
      <w:r w:rsidR="00664F2A" w:rsidRPr="00461A37">
        <w:rPr>
          <w:rFonts w:ascii="Times New Roman" w:hAnsi="Times New Roman" w:cs="Times New Roman"/>
          <w:i/>
          <w:color w:val="FF0000"/>
          <w:sz w:val="24"/>
          <w:szCs w:val="24"/>
        </w:rPr>
        <w:t>L</w:t>
      </w:r>
      <w:r w:rsidR="00664F2A" w:rsidRPr="00461A37">
        <w:rPr>
          <w:rFonts w:ascii="Times New Roman" w:hAnsi="Times New Roman" w:cs="Times New Roman"/>
          <w:i/>
          <w:color w:val="FF0000"/>
          <w:sz w:val="24"/>
          <w:szCs w:val="24"/>
          <w:vertAlign w:val="subscript"/>
        </w:rPr>
        <w:t>D</w:t>
      </w:r>
      <w:r w:rsidR="00664F2A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parameter, but for </w:t>
      </w:r>
      <w:r w:rsidR="00664F2A" w:rsidRPr="0088425E">
        <w:rPr>
          <w:rFonts w:ascii="Times New Roman" w:hAnsi="Times New Roman" w:cs="Times New Roman"/>
          <w:i/>
          <w:color w:val="FF0000"/>
          <w:sz w:val="24"/>
          <w:szCs w:val="24"/>
        </w:rPr>
        <w:t>L</w:t>
      </w:r>
      <w:r w:rsidR="00664F2A" w:rsidRPr="0088425E">
        <w:rPr>
          <w:rFonts w:ascii="Times New Roman" w:hAnsi="Times New Roman" w:cs="Times New Roman"/>
          <w:i/>
          <w:color w:val="FF0000"/>
          <w:sz w:val="24"/>
          <w:szCs w:val="24"/>
          <w:vertAlign w:val="subscript"/>
        </w:rPr>
        <w:t>D</w:t>
      </w:r>
      <w:r w:rsidR="0088425E" w:rsidRPr="0088425E">
        <w:rPr>
          <w:rFonts w:ascii="Times New Roman" w:hAnsi="Times New Roman" w:cs="Times New Roman"/>
          <w:i/>
          <w:color w:val="FF0000"/>
          <w:sz w:val="24"/>
          <w:szCs w:val="24"/>
          <w:vertAlign w:val="subscript"/>
        </w:rPr>
        <w:t xml:space="preserve"> </w:t>
      </w:r>
      <w:r w:rsidR="00EC270D" w:rsidRPr="0088425E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="0088425E" w:rsidRPr="008842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C270D" w:rsidRPr="0088425E">
        <w:rPr>
          <w:rFonts w:ascii="Times New Roman" w:hAnsi="Times New Roman" w:cs="Times New Roman"/>
          <w:color w:val="FF0000"/>
          <w:sz w:val="24"/>
          <w:szCs w:val="24"/>
        </w:rPr>
        <w:t>12</w:t>
      </w:r>
      <w:r w:rsidR="00664F2A" w:rsidRPr="00461A3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953003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(the global best-fit value, see below)</w:t>
      </w:r>
      <w:r w:rsidR="00FC45ED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an effective defect density</w:t>
      </w:r>
      <w:r w:rsidR="00814551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of </w:t>
      </w:r>
      <w:r w:rsidR="00276616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2.3 dye </w:t>
      </w:r>
      <w:r w:rsidR="00A52BB8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equivalents per </w:t>
      </w:r>
      <w:r w:rsidR="00471CA3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8 nm dia. </w:t>
      </w:r>
      <w:r w:rsidR="00A52BB8" w:rsidRPr="00461A37">
        <w:rPr>
          <w:rFonts w:ascii="Times New Roman" w:hAnsi="Times New Roman" w:cs="Times New Roman"/>
          <w:color w:val="FF0000"/>
          <w:sz w:val="24"/>
          <w:szCs w:val="24"/>
        </w:rPr>
        <w:t>nanoparticle</w:t>
      </w:r>
      <w:r w:rsidR="00664F2A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was obtained</w:t>
      </w:r>
      <w:r w:rsidR="00A52BB8" w:rsidRPr="00461A3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233265A" w14:textId="34382187" w:rsidR="004C35DF" w:rsidRPr="00B7263C" w:rsidRDefault="00D54894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3982">
        <w:rPr>
          <w:rFonts w:ascii="Times New Roman" w:hAnsi="Times New Roman" w:cs="Times New Roman"/>
          <w:sz w:val="24"/>
          <w:szCs w:val="24"/>
        </w:rPr>
        <w:t xml:space="preserve">To further test the model and assumptions, and to obtain the </w:t>
      </w:r>
      <w:proofErr w:type="spellStart"/>
      <w:r w:rsidR="00B23982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B23982">
        <w:rPr>
          <w:rFonts w:ascii="Times New Roman" w:hAnsi="Times New Roman" w:cs="Times New Roman"/>
          <w:sz w:val="24"/>
          <w:szCs w:val="24"/>
        </w:rPr>
        <w:t xml:space="preserve"> diffusion length,</w:t>
      </w:r>
      <w:r w:rsidR="0072413D">
        <w:rPr>
          <w:rFonts w:ascii="Times New Roman" w:hAnsi="Times New Roman" w:cs="Times New Roman"/>
          <w:sz w:val="24"/>
          <w:szCs w:val="24"/>
        </w:rPr>
        <w:t xml:space="preserve"> simulations were also per</w:t>
      </w:r>
      <w:r w:rsidR="00E645A7">
        <w:rPr>
          <w:rFonts w:ascii="Times New Roman" w:hAnsi="Times New Roman" w:cs="Times New Roman"/>
          <w:sz w:val="24"/>
          <w:szCs w:val="24"/>
        </w:rPr>
        <w:t xml:space="preserve">formed </w:t>
      </w:r>
      <w:r>
        <w:rPr>
          <w:rFonts w:ascii="Times New Roman" w:hAnsi="Times New Roman" w:cs="Times New Roman"/>
          <w:sz w:val="24"/>
          <w:szCs w:val="24"/>
        </w:rPr>
        <w:t>including</w:t>
      </w:r>
      <w:r w:rsidR="00E645A7">
        <w:rPr>
          <w:rFonts w:ascii="Times New Roman" w:hAnsi="Times New Roman" w:cs="Times New Roman"/>
          <w:sz w:val="24"/>
          <w:szCs w:val="24"/>
        </w:rPr>
        <w:t xml:space="preserve"> doping with the </w:t>
      </w:r>
      <w:proofErr w:type="spellStart"/>
      <w:r w:rsidR="00E645A7">
        <w:rPr>
          <w:rFonts w:ascii="Times New Roman" w:hAnsi="Times New Roman" w:cs="Times New Roman"/>
          <w:sz w:val="24"/>
          <w:szCs w:val="24"/>
        </w:rPr>
        <w:t>perylene</w:t>
      </w:r>
      <w:proofErr w:type="spellEnd"/>
      <w:r w:rsidR="00E645A7">
        <w:rPr>
          <w:rFonts w:ascii="Times New Roman" w:hAnsi="Times New Roman" w:cs="Times New Roman"/>
          <w:sz w:val="24"/>
          <w:szCs w:val="24"/>
        </w:rPr>
        <w:t xml:space="preserve"> red dye</w:t>
      </w:r>
      <w:r w:rsidR="000E5CE4">
        <w:rPr>
          <w:rFonts w:ascii="Times New Roman" w:hAnsi="Times New Roman" w:cs="Times New Roman"/>
          <w:sz w:val="24"/>
          <w:szCs w:val="24"/>
        </w:rPr>
        <w:t xml:space="preserve">, varying the </w:t>
      </w:r>
      <w:proofErr w:type="spellStart"/>
      <w:r w:rsidR="000E5CE4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0E5CE4">
        <w:rPr>
          <w:rFonts w:ascii="Times New Roman" w:hAnsi="Times New Roman" w:cs="Times New Roman"/>
          <w:sz w:val="24"/>
          <w:szCs w:val="24"/>
        </w:rPr>
        <w:t xml:space="preserve"> diffusion length to provide the best match to experimental quenching efficiencies and </w:t>
      </w:r>
      <w:proofErr w:type="spellStart"/>
      <w:r w:rsidR="00FD718A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FD718A">
        <w:rPr>
          <w:rFonts w:ascii="Times New Roman" w:hAnsi="Times New Roman" w:cs="Times New Roman"/>
          <w:sz w:val="24"/>
          <w:szCs w:val="24"/>
        </w:rPr>
        <w:t xml:space="preserve"> decay kinetics</w:t>
      </w:r>
      <w:r w:rsidR="00E645A7">
        <w:rPr>
          <w:rFonts w:ascii="Times New Roman" w:hAnsi="Times New Roman" w:cs="Times New Roman"/>
          <w:sz w:val="24"/>
          <w:szCs w:val="24"/>
        </w:rPr>
        <w:t xml:space="preserve">. Based on the weight fraction of the dye, the average number of dyes </w:t>
      </w:r>
      <w:r w:rsidR="007E69FA">
        <w:rPr>
          <w:rFonts w:ascii="Times New Roman" w:hAnsi="Times New Roman" w:cs="Times New Roman"/>
          <w:sz w:val="24"/>
          <w:szCs w:val="24"/>
        </w:rPr>
        <w:t>per nanoparticle was calculated, and this was added to the number of defects determined previously.</w:t>
      </w:r>
      <w:r w:rsidR="00D45391">
        <w:rPr>
          <w:rFonts w:ascii="Times New Roman" w:hAnsi="Times New Roman" w:cs="Times New Roman"/>
          <w:sz w:val="24"/>
          <w:szCs w:val="24"/>
        </w:rPr>
        <w:t xml:space="preserve"> The </w:t>
      </w:r>
      <w:r w:rsidR="00FD718A">
        <w:rPr>
          <w:rFonts w:ascii="Times New Roman" w:hAnsi="Times New Roman" w:cs="Times New Roman"/>
          <w:sz w:val="24"/>
          <w:szCs w:val="24"/>
        </w:rPr>
        <w:t>quenching ef</w:t>
      </w:r>
      <w:r w:rsidR="00D45391">
        <w:rPr>
          <w:rFonts w:ascii="Times New Roman" w:hAnsi="Times New Roman" w:cs="Times New Roman"/>
          <w:sz w:val="24"/>
          <w:szCs w:val="24"/>
        </w:rPr>
        <w:t xml:space="preserve">ficiencies and </w:t>
      </w:r>
      <w:r w:rsidR="00E53A26">
        <w:rPr>
          <w:rFonts w:ascii="Times New Roman" w:hAnsi="Times New Roman" w:cs="Times New Roman"/>
          <w:sz w:val="24"/>
          <w:szCs w:val="24"/>
        </w:rPr>
        <w:t xml:space="preserve">fluorescence decays </w:t>
      </w:r>
      <w:r w:rsidR="00D45391">
        <w:rPr>
          <w:rFonts w:ascii="Times New Roman" w:hAnsi="Times New Roman" w:cs="Times New Roman"/>
          <w:sz w:val="24"/>
          <w:szCs w:val="24"/>
        </w:rPr>
        <w:t>obtained from the simulation are compared to experimental results</w:t>
      </w:r>
      <w:r w:rsidR="00276616">
        <w:rPr>
          <w:rFonts w:ascii="Times New Roman" w:hAnsi="Times New Roman" w:cs="Times New Roman"/>
          <w:sz w:val="24"/>
          <w:szCs w:val="24"/>
        </w:rPr>
        <w:t xml:space="preserve"> in</w:t>
      </w:r>
      <w:r w:rsidR="002C2184">
        <w:rPr>
          <w:rFonts w:ascii="Times New Roman" w:hAnsi="Times New Roman" w:cs="Times New Roman"/>
          <w:sz w:val="24"/>
          <w:szCs w:val="24"/>
        </w:rPr>
        <w:t xml:space="preserve"> Fig</w:t>
      </w:r>
      <w:r w:rsidR="002C2184" w:rsidRPr="00390368">
        <w:rPr>
          <w:rFonts w:ascii="Times New Roman" w:hAnsi="Times New Roman" w:cs="Times New Roman"/>
          <w:sz w:val="24"/>
          <w:szCs w:val="24"/>
        </w:rPr>
        <w:t>. 4</w:t>
      </w:r>
      <w:r w:rsidR="00362EFA">
        <w:rPr>
          <w:rFonts w:ascii="Times New Roman" w:hAnsi="Times New Roman" w:cs="Times New Roman"/>
          <w:sz w:val="24"/>
          <w:szCs w:val="24"/>
        </w:rPr>
        <w:t xml:space="preserve">, </w:t>
      </w:r>
      <w:r w:rsidR="0091473F">
        <w:rPr>
          <w:rFonts w:ascii="Times New Roman" w:hAnsi="Times New Roman" w:cs="Times New Roman"/>
          <w:sz w:val="24"/>
          <w:szCs w:val="24"/>
        </w:rPr>
        <w:t xml:space="preserve">for </w:t>
      </w:r>
      <w:r w:rsidR="0091473F" w:rsidRPr="00DC67D4">
        <w:rPr>
          <w:rFonts w:ascii="Times New Roman" w:hAnsi="Times New Roman" w:cs="Times New Roman"/>
          <w:i/>
          <w:sz w:val="24"/>
          <w:szCs w:val="24"/>
        </w:rPr>
        <w:t>L</w:t>
      </w:r>
      <w:r w:rsidR="0091473F" w:rsidRPr="00DC67D4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 w:rsidR="00DC67D4">
        <w:rPr>
          <w:rFonts w:ascii="Times New Roman" w:hAnsi="Times New Roman" w:cs="Times New Roman"/>
          <w:sz w:val="24"/>
          <w:szCs w:val="24"/>
        </w:rPr>
        <w:t xml:space="preserve"> </w:t>
      </w:r>
      <w:r w:rsidR="0091473F">
        <w:rPr>
          <w:rFonts w:ascii="Times New Roman" w:hAnsi="Times New Roman" w:cs="Times New Roman"/>
          <w:sz w:val="24"/>
          <w:szCs w:val="24"/>
        </w:rPr>
        <w:t>=</w:t>
      </w:r>
      <w:r w:rsidR="00DC67D4">
        <w:rPr>
          <w:rFonts w:ascii="Times New Roman" w:hAnsi="Times New Roman" w:cs="Times New Roman"/>
          <w:sz w:val="24"/>
          <w:szCs w:val="24"/>
        </w:rPr>
        <w:t xml:space="preserve"> </w:t>
      </w:r>
      <w:r w:rsidR="0091473F">
        <w:rPr>
          <w:rFonts w:ascii="Times New Roman" w:hAnsi="Times New Roman" w:cs="Times New Roman"/>
          <w:sz w:val="24"/>
          <w:szCs w:val="24"/>
        </w:rPr>
        <w:t>12 nm</w:t>
      </w:r>
      <w:r w:rsidR="00A217FD">
        <w:rPr>
          <w:rFonts w:ascii="Times New Roman" w:hAnsi="Times New Roman" w:cs="Times New Roman"/>
          <w:sz w:val="24"/>
          <w:szCs w:val="24"/>
        </w:rPr>
        <w:t xml:space="preserve">, </w:t>
      </w:r>
      <w:r w:rsidR="00362EFA">
        <w:rPr>
          <w:rFonts w:ascii="Times New Roman" w:hAnsi="Times New Roman" w:cs="Times New Roman"/>
          <w:sz w:val="24"/>
          <w:szCs w:val="24"/>
        </w:rPr>
        <w:t>with the density of dye re</w:t>
      </w:r>
      <w:r w:rsidR="00773B3E">
        <w:rPr>
          <w:rFonts w:ascii="Times New Roman" w:hAnsi="Times New Roman" w:cs="Times New Roman"/>
          <w:sz w:val="24"/>
          <w:szCs w:val="24"/>
        </w:rPr>
        <w:t>presented as a</w:t>
      </w:r>
      <w:r w:rsidR="00362EFA">
        <w:rPr>
          <w:rFonts w:ascii="Times New Roman" w:hAnsi="Times New Roman" w:cs="Times New Roman"/>
          <w:sz w:val="24"/>
          <w:szCs w:val="24"/>
        </w:rPr>
        <w:t xml:space="preserve"> ratio of </w:t>
      </w:r>
      <w:r w:rsidR="00362EFA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773B3E">
        <w:rPr>
          <w:rFonts w:ascii="Times New Roman" w:hAnsi="Times New Roman" w:cs="Times New Roman"/>
          <w:sz w:val="24"/>
          <w:szCs w:val="24"/>
        </w:rPr>
        <w:t>number of dyes to the number of polymer molecules (</w:t>
      </w:r>
      <w:r w:rsidR="00CA52EF">
        <w:rPr>
          <w:rFonts w:ascii="Times New Roman" w:hAnsi="Times New Roman" w:cs="Times New Roman"/>
          <w:sz w:val="24"/>
          <w:szCs w:val="24"/>
        </w:rPr>
        <w:t xml:space="preserve">given the molecular weights of the polymer and dye, </w:t>
      </w:r>
      <w:r w:rsidR="00773B3E">
        <w:rPr>
          <w:rFonts w:ascii="Times New Roman" w:hAnsi="Times New Roman" w:cs="Times New Roman"/>
          <w:sz w:val="24"/>
          <w:szCs w:val="24"/>
        </w:rPr>
        <w:t xml:space="preserve">a molecular ratio of 0.10 </w:t>
      </w:r>
      <w:r w:rsidR="00630E56">
        <w:rPr>
          <w:rFonts w:ascii="Times New Roman" w:hAnsi="Times New Roman" w:cs="Times New Roman"/>
          <w:sz w:val="24"/>
          <w:szCs w:val="24"/>
        </w:rPr>
        <w:t xml:space="preserve">corresponds to a weight fraction of </w:t>
      </w:r>
      <w:r w:rsidR="00D35E3E" w:rsidRPr="00D35E3E">
        <w:rPr>
          <w:rFonts w:ascii="Times New Roman" w:hAnsi="Times New Roman" w:cs="Times New Roman"/>
          <w:sz w:val="24"/>
          <w:szCs w:val="24"/>
        </w:rPr>
        <w:t>1.0</w:t>
      </w:r>
      <w:r w:rsidR="00630E56" w:rsidRPr="00D35E3E">
        <w:rPr>
          <w:rFonts w:ascii="Times New Roman" w:hAnsi="Times New Roman" w:cs="Times New Roman"/>
          <w:sz w:val="24"/>
          <w:szCs w:val="24"/>
        </w:rPr>
        <w:t>%</w:t>
      </w:r>
      <w:r w:rsidR="00E348F2">
        <w:rPr>
          <w:rFonts w:ascii="Times New Roman" w:hAnsi="Times New Roman" w:cs="Times New Roman"/>
          <w:sz w:val="24"/>
          <w:szCs w:val="24"/>
        </w:rPr>
        <w:t xml:space="preserve"> or a dye density of 6x10</w:t>
      </w:r>
      <w:r w:rsidR="00E348F2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="00630E56" w:rsidRPr="00D35E3E">
        <w:rPr>
          <w:rFonts w:ascii="Times New Roman" w:hAnsi="Times New Roman" w:cs="Times New Roman"/>
          <w:sz w:val="24"/>
          <w:szCs w:val="24"/>
        </w:rPr>
        <w:t xml:space="preserve"> dyes</w:t>
      </w:r>
      <w:r w:rsidR="00630E56">
        <w:rPr>
          <w:rFonts w:ascii="Times New Roman" w:hAnsi="Times New Roman" w:cs="Times New Roman"/>
          <w:sz w:val="24"/>
          <w:szCs w:val="24"/>
        </w:rPr>
        <w:t xml:space="preserve"> per </w:t>
      </w:r>
      <w:r w:rsidR="00A60D3A">
        <w:rPr>
          <w:rFonts w:ascii="Times New Roman" w:hAnsi="Times New Roman" w:cs="Times New Roman"/>
          <w:sz w:val="24"/>
          <w:szCs w:val="24"/>
        </w:rPr>
        <w:t>cubic centimeter of polymer</w:t>
      </w:r>
      <w:r w:rsidR="00630E56">
        <w:rPr>
          <w:rFonts w:ascii="Times New Roman" w:hAnsi="Times New Roman" w:cs="Times New Roman"/>
          <w:sz w:val="24"/>
          <w:szCs w:val="24"/>
        </w:rPr>
        <w:t>)</w:t>
      </w:r>
      <w:r w:rsidR="00773B3E">
        <w:rPr>
          <w:rFonts w:ascii="Times New Roman" w:hAnsi="Times New Roman" w:cs="Times New Roman"/>
          <w:sz w:val="24"/>
          <w:szCs w:val="24"/>
        </w:rPr>
        <w:t>.</w:t>
      </w:r>
      <w:r w:rsidR="00883721" w:rsidRPr="00D72BAB">
        <w:rPr>
          <w:rFonts w:ascii="Times New Roman" w:hAnsi="Times New Roman" w:cs="Times New Roman"/>
          <w:sz w:val="24"/>
          <w:szCs w:val="24"/>
        </w:rPr>
        <w:t xml:space="preserve"> </w:t>
      </w:r>
      <w:r w:rsidR="00DE1D6F">
        <w:rPr>
          <w:rFonts w:ascii="Times New Roman" w:hAnsi="Times New Roman" w:cs="Times New Roman"/>
          <w:sz w:val="24"/>
          <w:szCs w:val="24"/>
        </w:rPr>
        <w:t>By utilizing the lifetime and</w:t>
      </w:r>
      <w:r w:rsidR="00F905EB">
        <w:rPr>
          <w:rFonts w:ascii="Times New Roman" w:hAnsi="Times New Roman" w:cs="Times New Roman"/>
          <w:sz w:val="24"/>
          <w:szCs w:val="24"/>
        </w:rPr>
        <w:t xml:space="preserve"> quenching efficiency results for</w:t>
      </w:r>
      <w:r w:rsidR="00DE1D6F">
        <w:rPr>
          <w:rFonts w:ascii="Times New Roman" w:hAnsi="Times New Roman" w:cs="Times New Roman"/>
          <w:sz w:val="24"/>
          <w:szCs w:val="24"/>
        </w:rPr>
        <w:t xml:space="preserve"> the nanoparticles at various doping levels as well as </w:t>
      </w:r>
      <w:r w:rsidR="00F905EB">
        <w:rPr>
          <w:rFonts w:ascii="Times New Roman" w:hAnsi="Times New Roman" w:cs="Times New Roman"/>
          <w:sz w:val="24"/>
          <w:szCs w:val="24"/>
        </w:rPr>
        <w:t xml:space="preserve">for </w:t>
      </w:r>
      <w:r w:rsidR="00DE1D6F">
        <w:rPr>
          <w:rFonts w:ascii="Times New Roman" w:hAnsi="Times New Roman" w:cs="Times New Roman"/>
          <w:sz w:val="24"/>
          <w:szCs w:val="24"/>
        </w:rPr>
        <w:t xml:space="preserve">the polymer in good solvent, we are able to probe the relative contributions of </w:t>
      </w:r>
      <w:proofErr w:type="spellStart"/>
      <w:r w:rsidR="00E01E92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E01E92">
        <w:rPr>
          <w:rFonts w:ascii="Times New Roman" w:hAnsi="Times New Roman" w:cs="Times New Roman"/>
          <w:sz w:val="24"/>
          <w:szCs w:val="24"/>
        </w:rPr>
        <w:t xml:space="preserve"> diffusion, </w:t>
      </w:r>
      <w:r w:rsidR="00DE1D6F">
        <w:rPr>
          <w:rFonts w:ascii="Times New Roman" w:hAnsi="Times New Roman" w:cs="Times New Roman"/>
          <w:sz w:val="24"/>
          <w:szCs w:val="24"/>
        </w:rPr>
        <w:t>energy transfer</w:t>
      </w:r>
      <w:r w:rsidR="00E01E92">
        <w:rPr>
          <w:rFonts w:ascii="Times New Roman" w:hAnsi="Times New Roman" w:cs="Times New Roman"/>
          <w:sz w:val="24"/>
          <w:szCs w:val="24"/>
        </w:rPr>
        <w:t>,</w:t>
      </w:r>
      <w:r w:rsidR="00DE1D6F">
        <w:rPr>
          <w:rFonts w:ascii="Times New Roman" w:hAnsi="Times New Roman" w:cs="Times New Roman"/>
          <w:sz w:val="24"/>
          <w:szCs w:val="24"/>
        </w:rPr>
        <w:t xml:space="preserve"> and quenching by defects on the </w:t>
      </w:r>
      <w:proofErr w:type="spellStart"/>
      <w:r w:rsidR="00DE1D6F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DE1D6F">
        <w:rPr>
          <w:rFonts w:ascii="Times New Roman" w:hAnsi="Times New Roman" w:cs="Times New Roman"/>
          <w:sz w:val="24"/>
          <w:szCs w:val="24"/>
        </w:rPr>
        <w:t xml:space="preserve"> diffusion length. </w:t>
      </w:r>
      <w:r w:rsidR="00C06C47">
        <w:rPr>
          <w:rFonts w:ascii="Times New Roman" w:hAnsi="Times New Roman" w:cs="Times New Roman"/>
          <w:sz w:val="24"/>
          <w:szCs w:val="24"/>
        </w:rPr>
        <w:t>In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 introducing the Poisson distribution of defects and dyes, there is a trade-off in </w:t>
      </w:r>
      <w:r w:rsidR="00D030DB">
        <w:rPr>
          <w:rFonts w:ascii="Times New Roman" w:hAnsi="Times New Roman" w:cs="Times New Roman"/>
          <w:sz w:val="24"/>
          <w:szCs w:val="24"/>
        </w:rPr>
        <w:t>that the match with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 </w:t>
      </w:r>
      <w:r w:rsidR="00D030DB">
        <w:rPr>
          <w:rFonts w:ascii="Times New Roman" w:hAnsi="Times New Roman" w:cs="Times New Roman"/>
          <w:sz w:val="24"/>
          <w:szCs w:val="24"/>
        </w:rPr>
        <w:t xml:space="preserve">the </w:t>
      </w:r>
      <w:r w:rsidR="00F329AE">
        <w:rPr>
          <w:rFonts w:ascii="Times New Roman" w:hAnsi="Times New Roman" w:cs="Times New Roman"/>
          <w:sz w:val="24"/>
          <w:szCs w:val="24"/>
        </w:rPr>
        <w:t xml:space="preserve">experimental </w:t>
      </w:r>
      <w:r w:rsidR="00D030DB">
        <w:rPr>
          <w:rFonts w:ascii="Times New Roman" w:hAnsi="Times New Roman" w:cs="Times New Roman"/>
          <w:sz w:val="24"/>
          <w:szCs w:val="24"/>
        </w:rPr>
        <w:t>quenching efficiencies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 </w:t>
      </w:r>
      <w:r w:rsidR="00F329AE">
        <w:rPr>
          <w:rFonts w:ascii="Times New Roman" w:hAnsi="Times New Roman" w:cs="Times New Roman"/>
          <w:sz w:val="24"/>
          <w:szCs w:val="24"/>
        </w:rPr>
        <w:t xml:space="preserve">is </w:t>
      </w:r>
      <w:r w:rsidR="00C954C7">
        <w:rPr>
          <w:rFonts w:ascii="Times New Roman" w:hAnsi="Times New Roman" w:cs="Times New Roman"/>
          <w:sz w:val="24"/>
          <w:szCs w:val="24"/>
        </w:rPr>
        <w:t>somewhat poorer, but the match to the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 lifetimes and particula</w:t>
      </w:r>
      <w:r w:rsidR="00C06C47">
        <w:rPr>
          <w:rFonts w:ascii="Times New Roman" w:hAnsi="Times New Roman" w:cs="Times New Roman"/>
          <w:sz w:val="24"/>
          <w:szCs w:val="24"/>
        </w:rPr>
        <w:t>rly the KWW stretch parameter</w:t>
      </w:r>
      <w:r w:rsidR="00C954C7">
        <w:rPr>
          <w:rFonts w:ascii="Times New Roman" w:hAnsi="Times New Roman" w:cs="Times New Roman"/>
          <w:sz w:val="24"/>
          <w:szCs w:val="24"/>
        </w:rPr>
        <w:t xml:space="preserve"> is greatly improved, as compared t</w:t>
      </w:r>
      <w:r w:rsidR="005C638D">
        <w:rPr>
          <w:rFonts w:ascii="Times New Roman" w:hAnsi="Times New Roman" w:cs="Times New Roman"/>
          <w:sz w:val="24"/>
          <w:szCs w:val="24"/>
        </w:rPr>
        <w:t xml:space="preserve">o the results of simulations that neglected Poisson statistics and </w:t>
      </w:r>
      <w:r w:rsidR="000F4279">
        <w:rPr>
          <w:rFonts w:ascii="Times New Roman" w:hAnsi="Times New Roman" w:cs="Times New Roman"/>
          <w:sz w:val="24"/>
          <w:szCs w:val="24"/>
        </w:rPr>
        <w:t>quenching by defects (simulation results provided in the Supporting Information)</w:t>
      </w:r>
      <w:r w:rsidR="00DF3F60" w:rsidRPr="00DF3F60">
        <w:rPr>
          <w:rFonts w:ascii="Times New Roman" w:hAnsi="Times New Roman" w:cs="Times New Roman"/>
          <w:sz w:val="24"/>
          <w:szCs w:val="24"/>
        </w:rPr>
        <w:t>. Never</w:t>
      </w:r>
      <w:r w:rsidR="003C2003">
        <w:rPr>
          <w:rFonts w:ascii="Times New Roman" w:hAnsi="Times New Roman" w:cs="Times New Roman"/>
          <w:sz w:val="24"/>
          <w:szCs w:val="24"/>
        </w:rPr>
        <w:t xml:space="preserve">theless, the </w:t>
      </w:r>
      <w:r w:rsidR="006E6EED">
        <w:rPr>
          <w:rFonts w:ascii="Times New Roman" w:hAnsi="Times New Roman" w:cs="Times New Roman"/>
          <w:sz w:val="24"/>
          <w:szCs w:val="24"/>
        </w:rPr>
        <w:t xml:space="preserve">simulation results obtained including </w:t>
      </w:r>
      <w:r w:rsidR="00190AF2">
        <w:rPr>
          <w:rFonts w:ascii="Times New Roman" w:hAnsi="Times New Roman" w:cs="Times New Roman"/>
          <w:sz w:val="24"/>
          <w:szCs w:val="24"/>
        </w:rPr>
        <w:t xml:space="preserve">the </w:t>
      </w:r>
      <w:r w:rsidR="006E6EED">
        <w:rPr>
          <w:rFonts w:ascii="Times New Roman" w:hAnsi="Times New Roman" w:cs="Times New Roman"/>
          <w:sz w:val="24"/>
          <w:szCs w:val="24"/>
        </w:rPr>
        <w:t>Poisson distribution</w:t>
      </w:r>
      <w:r w:rsidR="003C2003">
        <w:rPr>
          <w:rFonts w:ascii="Times New Roman" w:hAnsi="Times New Roman" w:cs="Times New Roman"/>
          <w:sz w:val="24"/>
          <w:szCs w:val="24"/>
        </w:rPr>
        <w:t xml:space="preserve"> </w:t>
      </w:r>
      <w:r w:rsidR="00190AF2">
        <w:rPr>
          <w:rFonts w:ascii="Times New Roman" w:hAnsi="Times New Roman" w:cs="Times New Roman"/>
          <w:sz w:val="24"/>
          <w:szCs w:val="24"/>
        </w:rPr>
        <w:t xml:space="preserve">for defects and dyes </w:t>
      </w:r>
      <w:r w:rsidR="003C2003">
        <w:rPr>
          <w:rFonts w:ascii="Times New Roman" w:hAnsi="Times New Roman" w:cs="Times New Roman"/>
          <w:sz w:val="24"/>
          <w:szCs w:val="24"/>
        </w:rPr>
        <w:t>fit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 reasonably well to all </w:t>
      </w:r>
      <w:r w:rsidR="003C2003">
        <w:rPr>
          <w:rFonts w:ascii="Times New Roman" w:hAnsi="Times New Roman" w:cs="Times New Roman"/>
          <w:sz w:val="24"/>
          <w:szCs w:val="24"/>
        </w:rPr>
        <w:t>of the experimental results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. The </w:t>
      </w:r>
      <w:r w:rsidR="00FD3BBC">
        <w:rPr>
          <w:rFonts w:ascii="Times New Roman" w:hAnsi="Times New Roman" w:cs="Times New Roman"/>
          <w:sz w:val="24"/>
          <w:szCs w:val="24"/>
        </w:rPr>
        <w:t xml:space="preserve">obtained </w:t>
      </w:r>
      <w:proofErr w:type="spellStart"/>
      <w:r w:rsidR="00DF3F60" w:rsidRPr="00DF3F60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DF3F60" w:rsidRPr="00DF3F60">
        <w:rPr>
          <w:rFonts w:ascii="Times New Roman" w:hAnsi="Times New Roman" w:cs="Times New Roman"/>
          <w:sz w:val="24"/>
          <w:szCs w:val="24"/>
        </w:rPr>
        <w:t xml:space="preserve"> diffusion length of 12 nm i</w:t>
      </w:r>
      <w:r w:rsidR="00D379F1">
        <w:rPr>
          <w:rFonts w:ascii="Times New Roman" w:hAnsi="Times New Roman" w:cs="Times New Roman"/>
          <w:sz w:val="24"/>
          <w:szCs w:val="24"/>
        </w:rPr>
        <w:t>s similar to that obtained for</w:t>
      </w:r>
      <w:r w:rsidR="003C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60" w:rsidRPr="00DF3F60">
        <w:rPr>
          <w:rFonts w:ascii="Times New Roman" w:hAnsi="Times New Roman" w:cs="Times New Roman"/>
          <w:sz w:val="24"/>
          <w:szCs w:val="24"/>
        </w:rPr>
        <w:t>polyfluoren</w:t>
      </w:r>
      <w:r w:rsidR="00D379F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D379F1">
        <w:rPr>
          <w:rFonts w:ascii="Times New Roman" w:hAnsi="Times New Roman" w:cs="Times New Roman"/>
          <w:sz w:val="24"/>
          <w:szCs w:val="24"/>
        </w:rPr>
        <w:t xml:space="preserve"> films by a different method</w:t>
      </w:r>
      <w:r w:rsidR="00DF3F60" w:rsidRPr="00DF3F60">
        <w:rPr>
          <w:rFonts w:ascii="Times New Roman" w:hAnsi="Times New Roman" w:cs="Times New Roman"/>
          <w:sz w:val="24"/>
          <w:szCs w:val="24"/>
        </w:rPr>
        <w:t>.</w:t>
      </w:r>
      <w:hyperlink w:anchor="_ENREF_22" w:tooltip="Lyons, 2005 #1280" w:history="1">
        <w:r w:rsidR="00525BE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&lt;EndNote&gt;&lt;Cite&gt;&lt;Author&gt;Lyons&lt;/Author&gt;&lt;Year&gt;2005&lt;/Year&gt;&lt;RecNum&gt;1280&lt;/RecNum&gt;&lt;DisplayText&gt;&lt;style face="superscript"&gt;22&lt;/style&gt;&lt;/DisplayText&gt;&lt;record&gt;&lt;rec-number&gt;1280&lt;/rec-number&gt;&lt;foreign-keys&gt;&lt;key app="EN" db-id="92td2f2aorv2tfe55a5vvddgadwe5vda5zez"&gt;1280&lt;/key&gt;&lt;/foreign-keys&gt;&lt;ref-type name="Journal Article"&gt;17&lt;/ref-type&gt;&lt;contributors&gt;&lt;authors&gt;&lt;author&gt;Lyons, B. P., and Monkman, A. P.&lt;/author&gt;&lt;/authors&gt;&lt;/contributors&gt;&lt;titles&gt;&lt;title&gt;The Role of Exciton Diffusion in Energy Transfer Between Polyfluorene and Tetraphenyl Porphyrin.&lt;/title&gt;&lt;secondary-title&gt;Physical Review B&lt;/secondary-title&gt;&lt;alt-title&gt;Phys. Rev. B&lt;/alt-title&gt;&lt;/titles&gt;&lt;periodical&gt;&lt;full-title&gt;Physical Review B&lt;/full-title&gt;&lt;abbr-1&gt;Phys. Rev. B&lt;/abbr-1&gt;&lt;/periodical&gt;&lt;alt-periodical&gt;&lt;full-title&gt;Physical Review B&lt;/full-title&gt;&lt;abbr-1&gt;Phys. Rev. B&lt;/abbr-1&gt;&lt;/alt-periodical&gt;&lt;pages&gt;235201-235205&lt;/pages&gt;&lt;volume&gt;71&lt;/volume&gt;&lt;dates&gt;&lt;year&gt;2005&lt;/year&gt;&lt;/dates&gt;&lt;urls&gt;&lt;/urls&gt;&lt;/record&gt;&lt;/Cite&gt;&lt;/EndNote&gt;</w:instrTex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22</w: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263D27">
        <w:t xml:space="preserve"> </w:t>
      </w:r>
    </w:p>
    <w:p w14:paraId="1F530F68" w14:textId="792916AE" w:rsidR="00BB41FC" w:rsidRDefault="00482395" w:rsidP="00B4448C">
      <w:pPr>
        <w:autoSpaceDE w:val="0"/>
        <w:autoSpaceDN w:val="0"/>
        <w:adjustRightInd w:val="0"/>
        <w:spacing w:line="480" w:lineRule="auto"/>
        <w:ind w:firstLine="720"/>
        <w:jc w:val="both"/>
      </w:pPr>
      <w:r>
        <w:t>The Stern-</w:t>
      </w:r>
      <w:proofErr w:type="spellStart"/>
      <w:r>
        <w:t>Volmer</w:t>
      </w:r>
      <w:proofErr w:type="spellEnd"/>
      <w:r>
        <w:t xml:space="preserve"> analysis</w:t>
      </w:r>
      <w:r w:rsidR="004A28DB">
        <w:t xml:space="preserve"> yields</w:t>
      </w:r>
      <w:r w:rsidR="00A24784">
        <w:t xml:space="preserve"> a quenching radius of 5.3 nm for </w:t>
      </w:r>
      <w:proofErr w:type="spellStart"/>
      <w:r w:rsidR="00A24784">
        <w:t>perylene</w:t>
      </w:r>
      <w:proofErr w:type="spellEnd"/>
      <w:r w:rsidR="00A24784">
        <w:t xml:space="preserve"> red--significantly </w:t>
      </w:r>
      <w:r w:rsidR="00BB41FC" w:rsidRPr="00BB41FC">
        <w:t>higher than</w:t>
      </w:r>
      <w:r w:rsidR="004870BE">
        <w:t xml:space="preserve"> the </w:t>
      </w:r>
      <w:proofErr w:type="spellStart"/>
      <w:r w:rsidR="004870BE">
        <w:t>F</w:t>
      </w:r>
      <w:r w:rsidR="00FB1869">
        <w:t>örster</w:t>
      </w:r>
      <w:proofErr w:type="spellEnd"/>
      <w:r w:rsidR="00FB1869">
        <w:t xml:space="preserve"> radius</w:t>
      </w:r>
      <w:r w:rsidR="00BB41FC" w:rsidRPr="00BB41FC">
        <w:t xml:space="preserve"> </w:t>
      </w:r>
      <w:r w:rsidR="00BB41FC" w:rsidRPr="004870BE">
        <w:rPr>
          <w:i/>
        </w:rPr>
        <w:t>R</w:t>
      </w:r>
      <w:r w:rsidR="00BB41FC" w:rsidRPr="004870BE">
        <w:rPr>
          <w:i/>
          <w:vertAlign w:val="subscript"/>
        </w:rPr>
        <w:t>0</w:t>
      </w:r>
      <w:r w:rsidR="004870BE">
        <w:t xml:space="preserve">, </w:t>
      </w:r>
      <w:r w:rsidR="00BB41FC" w:rsidRPr="00BB41FC">
        <w:t xml:space="preserve">even </w:t>
      </w:r>
      <w:r w:rsidR="004870BE">
        <w:t>if we make</w:t>
      </w:r>
      <w:r w:rsidR="001C707C">
        <w:t xml:space="preserve"> favorable assumptions regarding</w:t>
      </w:r>
      <w:r w:rsidR="007B31FE">
        <w:t xml:space="preserve"> orientation, </w:t>
      </w:r>
      <w:r w:rsidR="00AC5AE3">
        <w:t>clearly indicating</w:t>
      </w:r>
      <w:r w:rsidR="00BB41FC" w:rsidRPr="00BB41FC">
        <w:t xml:space="preserve"> </w:t>
      </w:r>
      <w:r w:rsidR="00B370FE">
        <w:t xml:space="preserve">that </w:t>
      </w:r>
      <w:proofErr w:type="spellStart"/>
      <w:r w:rsidR="00B370FE">
        <w:t>exciton</w:t>
      </w:r>
      <w:proofErr w:type="spellEnd"/>
      <w:r w:rsidR="00B370FE">
        <w:t xml:space="preserve"> diffusion contributes significantly to</w:t>
      </w:r>
      <w:r w:rsidR="00BB41FC" w:rsidRPr="00BB41FC">
        <w:t xml:space="preserve"> </w:t>
      </w:r>
      <w:r w:rsidR="00B370FE">
        <w:t>the quenching efficiency of the dye</w:t>
      </w:r>
      <w:r w:rsidR="00BB41FC" w:rsidRPr="00BB41FC">
        <w:t xml:space="preserve">. </w:t>
      </w:r>
      <w:r w:rsidR="003A3347">
        <w:t xml:space="preserve">However, </w:t>
      </w:r>
      <w:r w:rsidR="00276616">
        <w:t xml:space="preserve">analysis of the </w:t>
      </w:r>
      <w:r w:rsidR="003A3347">
        <w:t>quenching efficiencies alone do</w:t>
      </w:r>
      <w:r w:rsidR="00276616">
        <w:t>es</w:t>
      </w:r>
      <w:r w:rsidR="003A3347">
        <w:t xml:space="preserve"> not clearly indicate the relative contributions of </w:t>
      </w:r>
      <w:r w:rsidR="003A3347" w:rsidRPr="003B4C25">
        <w:rPr>
          <w:i/>
        </w:rPr>
        <w:t>L</w:t>
      </w:r>
      <w:r w:rsidR="003A3347" w:rsidRPr="003B4C25">
        <w:rPr>
          <w:i/>
          <w:vertAlign w:val="subscript"/>
        </w:rPr>
        <w:t>D</w:t>
      </w:r>
      <w:r w:rsidR="003A3347">
        <w:t xml:space="preserve"> and </w:t>
      </w:r>
      <w:r w:rsidR="003B4C25" w:rsidRPr="004870BE">
        <w:rPr>
          <w:i/>
        </w:rPr>
        <w:t>R</w:t>
      </w:r>
      <w:r w:rsidR="003B4C25" w:rsidRPr="004870BE">
        <w:rPr>
          <w:i/>
          <w:vertAlign w:val="subscript"/>
        </w:rPr>
        <w:t>0</w:t>
      </w:r>
      <w:r w:rsidR="003A3347">
        <w:t>:</w:t>
      </w:r>
      <w:r w:rsidR="00BB41FC" w:rsidRPr="00BB41FC">
        <w:t xml:space="preserve"> Results of </w:t>
      </w:r>
      <w:proofErr w:type="spellStart"/>
      <w:r w:rsidR="00BB41FC" w:rsidRPr="00BB41FC">
        <w:t>exciton</w:t>
      </w:r>
      <w:proofErr w:type="spellEnd"/>
      <w:r w:rsidR="00BB41FC" w:rsidRPr="00BB41FC">
        <w:t xml:space="preserve"> diffusion simulations (given in the Supporting Information) indicate that an increase in </w:t>
      </w:r>
      <w:r w:rsidR="00BB41FC" w:rsidRPr="003B4C25">
        <w:rPr>
          <w:i/>
          <w:iCs/>
        </w:rPr>
        <w:t>either</w:t>
      </w:r>
      <w:r w:rsidR="00BB41FC" w:rsidRPr="00BB41FC">
        <w:t xml:space="preserve"> </w:t>
      </w:r>
      <w:r w:rsidR="00BB41FC" w:rsidRPr="000A2DC3">
        <w:rPr>
          <w:i/>
        </w:rPr>
        <w:t>L</w:t>
      </w:r>
      <w:r w:rsidR="00BB41FC" w:rsidRPr="000A2DC3">
        <w:rPr>
          <w:i/>
          <w:vertAlign w:val="subscript"/>
        </w:rPr>
        <w:t>D</w:t>
      </w:r>
      <w:r w:rsidR="00BB41FC" w:rsidRPr="00BB41FC">
        <w:t xml:space="preserve"> or </w:t>
      </w:r>
      <w:r w:rsidR="00BB41FC" w:rsidRPr="000A2DC3">
        <w:rPr>
          <w:i/>
        </w:rPr>
        <w:t>R</w:t>
      </w:r>
      <w:r w:rsidR="00BB41FC" w:rsidRPr="000A2DC3">
        <w:rPr>
          <w:i/>
          <w:vertAlign w:val="subscript"/>
        </w:rPr>
        <w:t>0</w:t>
      </w:r>
      <w:r w:rsidR="00BB41FC" w:rsidRPr="00BB41FC">
        <w:t xml:space="preserve"> </w:t>
      </w:r>
      <w:r w:rsidR="000A2DC3">
        <w:t xml:space="preserve">(or both) </w:t>
      </w:r>
      <w:r w:rsidR="00BB41FC" w:rsidRPr="00BB41FC">
        <w:t xml:space="preserve">results in an increase in quenching efficiency. While </w:t>
      </w:r>
      <w:r w:rsidR="007100D0">
        <w:t xml:space="preserve">there is no </w:t>
      </w:r>
      <w:r w:rsidR="00276616">
        <w:t xml:space="preserve">simple, </w:t>
      </w:r>
      <w:r w:rsidR="007100D0">
        <w:t>exact analytical formula relating</w:t>
      </w:r>
      <w:r w:rsidR="00BB41FC" w:rsidRPr="00BB41FC">
        <w:t xml:space="preserve"> </w:t>
      </w:r>
      <w:r w:rsidR="00BB41FC" w:rsidRPr="000D1DD8">
        <w:rPr>
          <w:i/>
        </w:rPr>
        <w:t>L</w:t>
      </w:r>
      <w:r w:rsidR="00BB41FC" w:rsidRPr="000D1DD8">
        <w:rPr>
          <w:i/>
          <w:vertAlign w:val="subscript"/>
        </w:rPr>
        <w:t>D</w:t>
      </w:r>
      <w:r w:rsidR="00BB41FC" w:rsidRPr="00BB41FC">
        <w:t xml:space="preserve"> and </w:t>
      </w:r>
      <w:r w:rsidR="00BB41FC" w:rsidRPr="000D1DD8">
        <w:rPr>
          <w:i/>
        </w:rPr>
        <w:t>R</w:t>
      </w:r>
      <w:r w:rsidR="00BB41FC" w:rsidRPr="000D1DD8">
        <w:rPr>
          <w:i/>
          <w:vertAlign w:val="subscript"/>
        </w:rPr>
        <w:t>0</w:t>
      </w:r>
      <w:r w:rsidR="007100D0">
        <w:t xml:space="preserve"> to the </w:t>
      </w:r>
      <w:r w:rsidR="007100D0" w:rsidRPr="00456A9B">
        <w:rPr>
          <w:rFonts w:ascii="Symbol" w:hAnsi="Symbol"/>
          <w:i/>
        </w:rPr>
        <w:t></w:t>
      </w:r>
      <w:r w:rsidR="007100D0">
        <w:t xml:space="preserve"> parameter,</w:t>
      </w:r>
      <w:r w:rsidR="007132E1">
        <w:t xml:space="preserve"> we found</w:t>
      </w:r>
      <w:r w:rsidR="00BB41FC" w:rsidRPr="00BB41FC">
        <w:t xml:space="preserve"> that </w:t>
      </w:r>
      <w:r w:rsidR="001855F5" w:rsidRPr="00456A9B">
        <w:rPr>
          <w:rFonts w:ascii="Symbol" w:hAnsi="Symbol"/>
          <w:i/>
        </w:rPr>
        <w:t></w:t>
      </w:r>
      <w:r w:rsidR="00BB41FC" w:rsidRPr="00BB41FC">
        <w:t xml:space="preserve"> </w:t>
      </w:r>
      <w:r w:rsidR="001855F5">
        <w:t>increases monotonically</w:t>
      </w:r>
      <w:r w:rsidR="00BB41FC" w:rsidRPr="00BB41FC">
        <w:t xml:space="preserve"> </w:t>
      </w:r>
      <w:r w:rsidR="001855F5">
        <w:t xml:space="preserve">with increasing </w:t>
      </w:r>
      <w:r w:rsidR="00BB41FC" w:rsidRPr="001855F5">
        <w:rPr>
          <w:i/>
        </w:rPr>
        <w:t>L</w:t>
      </w:r>
      <w:r w:rsidR="00BB41FC" w:rsidRPr="001855F5">
        <w:rPr>
          <w:i/>
          <w:vertAlign w:val="subscript"/>
        </w:rPr>
        <w:t>D</w:t>
      </w:r>
      <w:r w:rsidR="00895AFB">
        <w:t>,</w:t>
      </w:r>
      <w:r w:rsidR="00BB41FC" w:rsidRPr="00BB41FC">
        <w:t xml:space="preserve"> </w:t>
      </w:r>
      <w:r w:rsidR="007132E1">
        <w:t xml:space="preserve">(i.e., increasing </w:t>
      </w:r>
      <w:r w:rsidR="000D1DD8" w:rsidRPr="001855F5">
        <w:rPr>
          <w:i/>
        </w:rPr>
        <w:t>L</w:t>
      </w:r>
      <w:r w:rsidR="000D1DD8" w:rsidRPr="001855F5">
        <w:rPr>
          <w:i/>
          <w:vertAlign w:val="subscript"/>
        </w:rPr>
        <w:t>D</w:t>
      </w:r>
      <w:r w:rsidR="007132E1">
        <w:t xml:space="preserve"> results in a decrease in the amount of het</w:t>
      </w:r>
      <w:r w:rsidR="009C7BD8">
        <w:t>erogeneity</w:t>
      </w:r>
      <w:r w:rsidR="000D1DD8">
        <w:t xml:space="preserve"> in energy transfer rates</w:t>
      </w:r>
      <w:r w:rsidR="007132E1">
        <w:t>)</w:t>
      </w:r>
      <w:r w:rsidR="009C7BD8">
        <w:t xml:space="preserve"> </w:t>
      </w:r>
      <w:r w:rsidR="001855F5">
        <w:t xml:space="preserve">while </w:t>
      </w:r>
      <w:r w:rsidR="00DB7067" w:rsidRPr="00456A9B">
        <w:rPr>
          <w:rFonts w:ascii="Symbol" w:hAnsi="Symbol"/>
          <w:i/>
        </w:rPr>
        <w:t></w:t>
      </w:r>
      <w:r w:rsidR="00895AFB">
        <w:t xml:space="preserve"> d</w:t>
      </w:r>
      <w:r w:rsidR="00DB7067">
        <w:t xml:space="preserve">ecreases as </w:t>
      </w:r>
      <w:r w:rsidR="00BB41FC" w:rsidRPr="00DB7067">
        <w:rPr>
          <w:i/>
        </w:rPr>
        <w:t>R</w:t>
      </w:r>
      <w:r w:rsidR="00BB41FC" w:rsidRPr="00DB7067">
        <w:rPr>
          <w:i/>
          <w:vertAlign w:val="subscript"/>
        </w:rPr>
        <w:t>0</w:t>
      </w:r>
      <w:r w:rsidR="00DB7067">
        <w:t xml:space="preserve"> increases.</w:t>
      </w:r>
      <w:r w:rsidR="00BB41FC" w:rsidRPr="00BB41FC">
        <w:t xml:space="preserve"> </w:t>
      </w:r>
      <w:r w:rsidR="004E3CBE">
        <w:t xml:space="preserve">By including analysis of the </w:t>
      </w:r>
      <w:r w:rsidR="002E0710" w:rsidRPr="00456A9B">
        <w:rPr>
          <w:rFonts w:ascii="Symbol" w:hAnsi="Symbol"/>
          <w:i/>
        </w:rPr>
        <w:t></w:t>
      </w:r>
      <w:r w:rsidR="001C033F">
        <w:t xml:space="preserve"> </w:t>
      </w:r>
      <w:r w:rsidR="002E0710">
        <w:t xml:space="preserve">parameter, as well as quenching by </w:t>
      </w:r>
      <w:r w:rsidR="002E0710">
        <w:lastRenderedPageBreak/>
        <w:t xml:space="preserve">defects, we </w:t>
      </w:r>
      <w:r w:rsidR="004774D8">
        <w:t>obtained a significantly</w:t>
      </w:r>
      <w:r w:rsidR="001C033F">
        <w:t xml:space="preserve"> larger value for the </w:t>
      </w:r>
      <w:proofErr w:type="spellStart"/>
      <w:r w:rsidR="001C033F">
        <w:t>Förster</w:t>
      </w:r>
      <w:proofErr w:type="spellEnd"/>
      <w:r w:rsidR="001C033F">
        <w:t xml:space="preserve"> radius than that obtained using </w:t>
      </w:r>
      <w:r w:rsidR="002E0710">
        <w:t xml:space="preserve">the typical assumption of </w:t>
      </w:r>
      <w:r w:rsidR="004774D8" w:rsidRPr="00C53618">
        <w:rPr>
          <w:rFonts w:ascii="Symbol" w:hAnsi="Symbol"/>
          <w:i/>
        </w:rPr>
        <w:t></w:t>
      </w:r>
      <w:r w:rsidR="004774D8" w:rsidRPr="00C53618">
        <w:rPr>
          <w:i/>
          <w:vertAlign w:val="superscript"/>
        </w:rPr>
        <w:t>2</w:t>
      </w:r>
      <w:r w:rsidR="001C033F">
        <w:t xml:space="preserve"> = 2/3,</w:t>
      </w:r>
      <w:r w:rsidR="00653906">
        <w:t xml:space="preserve"> suggest</w:t>
      </w:r>
      <w:r w:rsidR="0005239D">
        <w:t>ing that this</w:t>
      </w:r>
      <w:r w:rsidR="002B74C9">
        <w:t xml:space="preserve"> assumption may not be accurate for this system</w:t>
      </w:r>
      <w:r w:rsidR="00653906">
        <w:t>.</w:t>
      </w:r>
      <w:hyperlink w:anchor="_ENREF_23" w:tooltip="Wu, 2008 #1297" w:history="1">
        <w:r w:rsidR="00525BED">
          <w:fldChar w:fldCharType="begin"/>
        </w:r>
        <w:r w:rsidR="00525BED">
          <w:instrText xml:space="preserve"> ADDIN EN.CITE &lt;EndNote&gt;&lt;Cite&gt;&lt;Author&gt;Wu&lt;/Author&gt;&lt;Year&gt;2008&lt;/Year&gt;&lt;RecNum&gt;1297&lt;/RecNum&gt;&lt;DisplayText&gt;&lt;style face="superscript"&gt;23&lt;/style&gt;&lt;/DisplayText&gt;&lt;record&gt;&lt;rec-number&gt;1297&lt;/rec-number&gt;&lt;foreign-keys&gt;&lt;key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23</w:t>
        </w:r>
        <w:r w:rsidR="00525BED">
          <w:fldChar w:fldCharType="end"/>
        </w:r>
      </w:hyperlink>
      <w:r w:rsidR="00BB41FC" w:rsidRPr="00BB41FC">
        <w:t xml:space="preserve"> T</w:t>
      </w:r>
      <w:r w:rsidR="00276616">
        <w:t>hese results strongly suggest that a</w:t>
      </w:r>
      <w:r w:rsidR="00BB41FC" w:rsidRPr="00BB41FC">
        <w:t xml:space="preserve"> combined approach o</w:t>
      </w:r>
      <w:r w:rsidR="0065369F">
        <w:t xml:space="preserve">f measuring </w:t>
      </w:r>
      <w:proofErr w:type="spellStart"/>
      <w:r w:rsidR="0065369F">
        <w:t>exciton</w:t>
      </w:r>
      <w:proofErr w:type="spellEnd"/>
      <w:r w:rsidR="0065369F">
        <w:t xml:space="preserve"> decay kinetics, quenching efficiency</w:t>
      </w:r>
      <w:r w:rsidR="00BB41FC" w:rsidRPr="00BB41FC">
        <w:t>, and modeling</w:t>
      </w:r>
      <w:r w:rsidR="00BB41FC">
        <w:t xml:space="preserve"> </w:t>
      </w:r>
      <w:r w:rsidR="0065369F">
        <w:t>(in wh</w:t>
      </w:r>
      <w:r w:rsidR="00354C13">
        <w:t>ich quenching by defects is explicitly</w:t>
      </w:r>
      <w:r w:rsidR="0065369F">
        <w:t xml:space="preserve"> included) </w:t>
      </w:r>
      <w:r w:rsidR="00BB41FC">
        <w:t>is necessary in order t</w:t>
      </w:r>
      <w:r w:rsidR="00BB41FC" w:rsidRPr="00BB41FC">
        <w:t xml:space="preserve">o disentangle the </w:t>
      </w:r>
      <w:r w:rsidR="00354C13">
        <w:t xml:space="preserve">combined </w:t>
      </w:r>
      <w:r w:rsidR="00BB41FC" w:rsidRPr="00BB41FC">
        <w:t xml:space="preserve">effects of </w:t>
      </w:r>
      <w:proofErr w:type="spellStart"/>
      <w:r w:rsidR="00BB41FC" w:rsidRPr="00BB41FC">
        <w:t>exciton</w:t>
      </w:r>
      <w:proofErr w:type="spellEnd"/>
      <w:r w:rsidR="00BB41FC" w:rsidRPr="00BB41FC">
        <w:t xml:space="preserve"> diffusion and energy transfer</w:t>
      </w:r>
      <w:r w:rsidR="000623BB">
        <w:t xml:space="preserve"> on </w:t>
      </w:r>
      <w:proofErr w:type="spellStart"/>
      <w:r w:rsidR="00F713F5">
        <w:t>exciton</w:t>
      </w:r>
      <w:proofErr w:type="spellEnd"/>
      <w:r w:rsidR="00F713F5">
        <w:t xml:space="preserve"> quenching efficiencies and dynamics</w:t>
      </w:r>
      <w:r w:rsidR="00BB41FC" w:rsidRPr="00BB41FC">
        <w:t>.</w:t>
      </w:r>
    </w:p>
    <w:p w14:paraId="5082D1E9" w14:textId="6B1569E5" w:rsidR="00263D27" w:rsidRDefault="00797CEE" w:rsidP="009A7622">
      <w:pPr>
        <w:autoSpaceDE w:val="0"/>
        <w:autoSpaceDN w:val="0"/>
        <w:adjustRightInd w:val="0"/>
        <w:spacing w:line="480" w:lineRule="auto"/>
        <w:ind w:firstLine="720"/>
        <w:jc w:val="both"/>
      </w:pPr>
      <w:r>
        <w:t xml:space="preserve">Another important issue </w:t>
      </w:r>
      <w:r w:rsidR="00675D16">
        <w:t xml:space="preserve">is the </w:t>
      </w:r>
      <w:r w:rsidR="0005239D">
        <w:t>effect of quenching by defects</w:t>
      </w:r>
      <w:r>
        <w:t xml:space="preserve"> on the </w:t>
      </w:r>
      <w:r w:rsidR="0072418A">
        <w:t xml:space="preserve">determined </w:t>
      </w:r>
      <w:proofErr w:type="spellStart"/>
      <w:r w:rsidR="00A10350">
        <w:t>exciton</w:t>
      </w:r>
      <w:proofErr w:type="spellEnd"/>
      <w:r w:rsidR="00A10350">
        <w:t xml:space="preserve"> diffusion </w:t>
      </w:r>
      <w:r w:rsidR="00865ED3">
        <w:t xml:space="preserve">parameters, </w:t>
      </w:r>
      <w:r w:rsidR="00123B70">
        <w:t>particularly</w:t>
      </w:r>
      <w:r w:rsidR="00865ED3">
        <w:t xml:space="preserve"> the diffusion length and calculated </w:t>
      </w:r>
      <w:r w:rsidR="00865ED3" w:rsidRPr="00123B70">
        <w:rPr>
          <w:i/>
        </w:rPr>
        <w:t>R</w:t>
      </w:r>
      <w:r w:rsidR="00865ED3" w:rsidRPr="00123B70">
        <w:rPr>
          <w:i/>
          <w:vertAlign w:val="subscript"/>
        </w:rPr>
        <w:t>0</w:t>
      </w:r>
      <w:r w:rsidR="00A10350">
        <w:t>.</w:t>
      </w:r>
      <w:r w:rsidR="00614397">
        <w:t xml:space="preserve"> By explicitly i</w:t>
      </w:r>
      <w:r w:rsidR="008E38B6">
        <w:t>ncluding quenching by defects</w:t>
      </w:r>
      <w:r w:rsidR="003A003C">
        <w:t xml:space="preserve"> in the simulation and analysis</w:t>
      </w:r>
      <w:r w:rsidR="008E38B6">
        <w:t xml:space="preserve">, we obtain an </w:t>
      </w:r>
      <w:r w:rsidR="002B74C9">
        <w:t xml:space="preserve">(intrinsic) </w:t>
      </w:r>
      <w:proofErr w:type="spellStart"/>
      <w:r w:rsidR="008E38B6">
        <w:t>exciton</w:t>
      </w:r>
      <w:proofErr w:type="spellEnd"/>
      <w:r w:rsidR="008E38B6">
        <w:t xml:space="preserve"> di</w:t>
      </w:r>
      <w:r w:rsidR="000152F8">
        <w:t xml:space="preserve">ffusion </w:t>
      </w:r>
      <w:r w:rsidR="00994E9B">
        <w:t>length</w:t>
      </w:r>
      <w:r w:rsidR="00614397">
        <w:t xml:space="preserve"> (i.e., an </w:t>
      </w:r>
      <w:proofErr w:type="spellStart"/>
      <w:r w:rsidR="00614397">
        <w:t>exciton</w:t>
      </w:r>
      <w:proofErr w:type="spellEnd"/>
      <w:r w:rsidR="00614397">
        <w:t xml:space="preserve"> diffusion length for a hypothetical defect-free mater</w:t>
      </w:r>
      <w:r w:rsidR="00CC647A">
        <w:t>i</w:t>
      </w:r>
      <w:r w:rsidR="00614397">
        <w:t xml:space="preserve">al). </w:t>
      </w:r>
      <w:r w:rsidR="00E97D9F" w:rsidRPr="003C10C5">
        <w:rPr>
          <w:color w:val="FF0000"/>
        </w:rPr>
        <w:t xml:space="preserve">The intrinsic </w:t>
      </w:r>
      <w:proofErr w:type="spellStart"/>
      <w:r w:rsidR="00E97D9F" w:rsidRPr="003C10C5">
        <w:rPr>
          <w:color w:val="FF0000"/>
        </w:rPr>
        <w:t>exciton</w:t>
      </w:r>
      <w:proofErr w:type="spellEnd"/>
      <w:r w:rsidR="00E97D9F" w:rsidRPr="003C10C5">
        <w:rPr>
          <w:color w:val="FF0000"/>
        </w:rPr>
        <w:t xml:space="preserve"> diffusion length </w:t>
      </w:r>
      <w:r w:rsidR="001C614F" w:rsidRPr="003C10C5">
        <w:rPr>
          <w:color w:val="FF0000"/>
        </w:rPr>
        <w:t xml:space="preserve">is </w:t>
      </w:r>
      <w:r w:rsidR="00994E9B" w:rsidRPr="003C10C5">
        <w:rPr>
          <w:color w:val="FF0000"/>
        </w:rPr>
        <w:t>85%</w:t>
      </w:r>
      <w:r w:rsidR="001C614F" w:rsidRPr="003C10C5">
        <w:rPr>
          <w:color w:val="FF0000"/>
        </w:rPr>
        <w:t xml:space="preserve"> larger </w:t>
      </w:r>
      <w:r w:rsidR="00E97D9F" w:rsidRPr="003C10C5">
        <w:rPr>
          <w:color w:val="FF0000"/>
        </w:rPr>
        <w:t>than the phenomenological diffusion length</w:t>
      </w:r>
      <w:r w:rsidR="00236AB8" w:rsidRPr="003C10C5">
        <w:rPr>
          <w:color w:val="FF0000"/>
        </w:rPr>
        <w:t xml:space="preserve"> obtained from </w:t>
      </w:r>
      <w:r w:rsidR="002B74C9" w:rsidRPr="003C10C5">
        <w:rPr>
          <w:color w:val="FF0000"/>
        </w:rPr>
        <w:t>dye-</w:t>
      </w:r>
      <w:r w:rsidR="00236AB8" w:rsidRPr="003C10C5">
        <w:rPr>
          <w:color w:val="FF0000"/>
        </w:rPr>
        <w:t>quenchi</w:t>
      </w:r>
      <w:r w:rsidR="00E97D9F" w:rsidRPr="003C10C5">
        <w:rPr>
          <w:color w:val="FF0000"/>
        </w:rPr>
        <w:t xml:space="preserve">ng analysis </w:t>
      </w:r>
      <w:r w:rsidR="003C10C5" w:rsidRPr="003C10C5">
        <w:rPr>
          <w:color w:val="FF0000"/>
        </w:rPr>
        <w:t>without inclusion of defect quenching</w:t>
      </w:r>
      <w:r w:rsidR="00FA6092" w:rsidRPr="003C10C5">
        <w:rPr>
          <w:color w:val="FF0000"/>
        </w:rPr>
        <w:t>.</w:t>
      </w:r>
      <w:r w:rsidR="00FA6092">
        <w:t xml:space="preserve"> </w:t>
      </w:r>
      <w:r w:rsidR="0018443C">
        <w:t>This result has several i</w:t>
      </w:r>
      <w:r w:rsidR="007937B9">
        <w:t xml:space="preserve">mplications. First, that </w:t>
      </w:r>
      <w:r w:rsidR="00020AFC">
        <w:t xml:space="preserve">for cases where </w:t>
      </w:r>
      <w:r w:rsidR="007937B9">
        <w:t>conjugated polymers</w:t>
      </w:r>
      <w:r w:rsidR="00020AFC">
        <w:t xml:space="preserve"> exhibit</w:t>
      </w:r>
      <w:r w:rsidR="0018443C">
        <w:t xml:space="preserve"> </w:t>
      </w:r>
      <w:r w:rsidR="00792AA2">
        <w:t>a large decrease</w:t>
      </w:r>
      <w:r w:rsidR="007937B9">
        <w:t xml:space="preserve"> in fluorescence quantum yield </w:t>
      </w:r>
      <w:r w:rsidR="00792AA2">
        <w:t>in the aggregated state (i.e., films and particles) relative to the polymer dissolved in a good solvent</w:t>
      </w:r>
      <w:r w:rsidR="00020AFC">
        <w:t xml:space="preserve">, this may indicate </w:t>
      </w:r>
      <w:r w:rsidR="00AB17E3">
        <w:t xml:space="preserve">highly mobile </w:t>
      </w:r>
      <w:proofErr w:type="spellStart"/>
      <w:r w:rsidR="00AB17E3">
        <w:t>excitons</w:t>
      </w:r>
      <w:proofErr w:type="spellEnd"/>
      <w:r w:rsidR="00AB17E3">
        <w:t xml:space="preserve"> undergoing energy transfer</w:t>
      </w:r>
      <w:r w:rsidR="00020AFC">
        <w:t xml:space="preserve"> to a small </w:t>
      </w:r>
      <w:r w:rsidR="00540550">
        <w:t>fraction</w:t>
      </w:r>
      <w:r w:rsidR="00AB17E3">
        <w:t xml:space="preserve"> o</w:t>
      </w:r>
      <w:r w:rsidR="003A40A6">
        <w:t xml:space="preserve">f defects. Thus, </w:t>
      </w:r>
      <w:r w:rsidR="005F6363">
        <w:t xml:space="preserve">somewhat </w:t>
      </w:r>
      <w:r w:rsidR="003A40A6">
        <w:t>p</w:t>
      </w:r>
      <w:r w:rsidR="00AB17E3">
        <w:t>aradoxically</w:t>
      </w:r>
      <w:r w:rsidR="00C85863">
        <w:t xml:space="preserve">, a large value of </w:t>
      </w:r>
      <w:r w:rsidR="00C85863" w:rsidRPr="005B76F5">
        <w:rPr>
          <w:i/>
        </w:rPr>
        <w:t>D</w:t>
      </w:r>
      <w:r w:rsidR="00C85863">
        <w:t xml:space="preserve"> can </w:t>
      </w:r>
      <w:r w:rsidR="003A40A6">
        <w:t xml:space="preserve">result in a small </w:t>
      </w:r>
      <w:r w:rsidR="00EA0BC2">
        <w:t xml:space="preserve">observed </w:t>
      </w:r>
      <w:r w:rsidR="003A40A6">
        <w:t>value for the diffusion length</w:t>
      </w:r>
      <w:r w:rsidR="00496160">
        <w:t xml:space="preserve">, </w:t>
      </w:r>
      <w:r w:rsidR="009303E8" w:rsidRPr="00CD2C9C">
        <w:rPr>
          <w:i/>
        </w:rPr>
        <w:t xml:space="preserve">which in </w:t>
      </w:r>
      <w:r w:rsidR="00276616">
        <w:rPr>
          <w:i/>
        </w:rPr>
        <w:t xml:space="preserve">many </w:t>
      </w:r>
      <w:r w:rsidR="00EA0BC2">
        <w:rPr>
          <w:i/>
        </w:rPr>
        <w:t>such cases is determined large</w:t>
      </w:r>
      <w:r w:rsidR="009E6624">
        <w:rPr>
          <w:i/>
        </w:rPr>
        <w:t xml:space="preserve">ly by the </w:t>
      </w:r>
      <w:r w:rsidR="00496160" w:rsidRPr="00CD2C9C">
        <w:rPr>
          <w:i/>
        </w:rPr>
        <w:t>density</w:t>
      </w:r>
      <w:r w:rsidR="009E6624">
        <w:rPr>
          <w:i/>
        </w:rPr>
        <w:t xml:space="preserve"> of quenching defects</w:t>
      </w:r>
      <w:r w:rsidR="00496160" w:rsidRPr="00CD2C9C">
        <w:rPr>
          <w:i/>
        </w:rPr>
        <w:t xml:space="preserve"> rather than </w:t>
      </w:r>
      <w:r w:rsidR="005F6363" w:rsidRPr="00CD2C9C">
        <w:rPr>
          <w:i/>
        </w:rPr>
        <w:t xml:space="preserve">by </w:t>
      </w:r>
      <w:r w:rsidR="00496160" w:rsidRPr="00CD2C9C">
        <w:rPr>
          <w:i/>
        </w:rPr>
        <w:t>the diffusion constant</w:t>
      </w:r>
      <w:r w:rsidR="00496160">
        <w:t xml:space="preserve">. </w:t>
      </w:r>
      <w:r w:rsidR="00DF3071">
        <w:t xml:space="preserve">Second, the approach and results presented here suggest a general method for </w:t>
      </w:r>
      <w:r w:rsidR="00D205E1">
        <w:t xml:space="preserve">determining </w:t>
      </w:r>
      <w:r w:rsidR="005F6363">
        <w:t xml:space="preserve">both the defect density and </w:t>
      </w:r>
      <w:r w:rsidR="00D205E1">
        <w:t xml:space="preserve">the effect of quenching by defects on the measured </w:t>
      </w:r>
      <w:proofErr w:type="spellStart"/>
      <w:r w:rsidR="00D205E1">
        <w:t>exciton</w:t>
      </w:r>
      <w:proofErr w:type="spellEnd"/>
      <w:r w:rsidR="00D205E1">
        <w:t xml:space="preserve"> diffusion length.</w:t>
      </w:r>
      <w:r w:rsidR="00562FE4">
        <w:t xml:space="preserve"> </w:t>
      </w:r>
      <w:r w:rsidR="007D144C">
        <w:t xml:space="preserve">Third, </w:t>
      </w:r>
      <w:r w:rsidR="00A74C3F">
        <w:t>t</w:t>
      </w:r>
      <w:r w:rsidR="007C7B37">
        <w:t>he low defect densities we obtained</w:t>
      </w:r>
      <w:r w:rsidR="00A74C3F">
        <w:t xml:space="preserve"> (much lower than 1 defect per polymer chain) and large </w:t>
      </w:r>
      <w:proofErr w:type="spellStart"/>
      <w:r w:rsidR="00A74C3F">
        <w:t>exciton</w:t>
      </w:r>
      <w:proofErr w:type="spellEnd"/>
      <w:r w:rsidR="00A74C3F">
        <w:t xml:space="preserve"> diffusion lengths determined in the absence of quenching lend qualitative support to the extraordinarily large </w:t>
      </w:r>
      <w:proofErr w:type="spellStart"/>
      <w:r w:rsidR="00A74C3F">
        <w:t>exciton</w:t>
      </w:r>
      <w:proofErr w:type="spellEnd"/>
      <w:r w:rsidR="00A74C3F">
        <w:t xml:space="preserve"> diffusion lengths reported in the single molecule studies of Barbara </w:t>
      </w:r>
      <w:r w:rsidR="00A74C3F">
        <w:lastRenderedPageBreak/>
        <w:t>et al.</w:t>
      </w:r>
      <w:hyperlink w:anchor="_ENREF_36" w:tooltip="Bolinger, 2011 #1257" w:history="1">
        <w:r w:rsidR="00525BED">
          <w:fldChar w:fldCharType="begin"/>
        </w:r>
        <w:r w:rsidR="00525BED">
          <w:instrText xml:space="preserve"> ADDIN EN.CITE &lt;EndNote&gt;&lt;Cite&gt;&lt;Author&gt;Bolinger&lt;/Author&gt;&lt;Year&gt;2011&lt;/Year&gt;&lt;RecNum&gt;1257&lt;/RecNum&gt;&lt;DisplayText&gt;&lt;style face="superscript"&gt;36&lt;/style&gt;&lt;/DisplayText&gt;&lt;record&gt;&lt;rec-number&gt;1257&lt;/rec-number&gt;&lt;foreign-keys&gt;&lt;key app="EN" db-id="92td2f2aorv2tfe55a5vvddgadwe5vda5zez"&gt;1257&lt;/key&gt;&lt;/foreign-keys&gt;&lt;ref-type name="Journal Article"&gt;17&lt;/ref-type&gt;&lt;contributors&gt;&lt;authors&gt;&lt;author&gt;Bolinger, J. C.&lt;/author&gt;&lt;author&gt;Traub, M. C.&lt;/author&gt;&lt;author&gt;Adachi, T.&lt;/author&gt;&lt;author&gt;Barbara, P. F.&lt;/author&gt;&lt;/authors&gt;&lt;/contributors&gt;&lt;auth-address&gt;Bolinger, JC&amp;#xD;Univ Texas Austin, Ctr Nano &amp;amp; Mol Sci &amp;amp; Technol, Austin, TX 78712 USA&amp;#xD;Univ Texas Austin, Ctr Nano &amp;amp; Mol Sci &amp;amp; Technol, Austin, TX 78712 USA&amp;#xD;Univ Texas Austin, Ctr Nano &amp;amp; Mol Sci &amp;amp; Technol, Austin, TX 78712 USA&lt;/auth-address&gt;&lt;titles&gt;&lt;title&gt;Ultralong-Range Polaron-Induced Quenching of Excitons in Isolated Conjugated Polymers&lt;/title&gt;&lt;secondary-title&gt;Science&lt;/secondary-title&gt;&lt;alt-title&gt;Science&lt;/alt-title&gt;&lt;/titles&gt;&lt;periodical&gt;&lt;full-title&gt;Science&lt;/full-title&gt;&lt;abbr-1&gt;Science&lt;/abbr-1&gt;&lt;/periodical&gt;&lt;alt-periodical&gt;&lt;full-title&gt;Science&lt;/full-title&gt;&lt;abbr-1&gt;Science&lt;/abbr-1&gt;&lt;/alt-periodical&gt;&lt;pages&gt;565-567&lt;/pages&gt;&lt;volume&gt;331&lt;/volume&gt;&lt;number&gt;6017&lt;/number&gt;&lt;keywords&gt;&lt;keyword&gt;single-molecule spectroscopy&lt;/keyword&gt;&lt;keyword&gt;energy migration&lt;/keyword&gt;&lt;keyword&gt;meh-ppv&lt;/keyword&gt;&lt;keyword&gt;states&lt;/keyword&gt;&lt;keyword&gt;chain&lt;/keyword&gt;&lt;/keywords&gt;&lt;dates&gt;&lt;year&gt;2011&lt;/year&gt;&lt;pub-dates&gt;&lt;date&gt;Feb 4&lt;/date&gt;&lt;/pub-dates&gt;&lt;/dates&gt;&lt;isbn&gt;0036-8075&lt;/isbn&gt;&lt;accession-num&gt;ISI:000286933600048&lt;/accession-num&gt;&lt;urls&gt;&lt;related-urls&gt;&lt;url&gt;&amp;lt;Go to ISI&amp;gt;://000286933600048&lt;/url&gt;&lt;/related-urls&gt;&lt;/urls&gt;&lt;electronic-resource-num&gt;DOI 10.1126/science.1199140&lt;/electronic-resource-num&gt;&lt;language&gt;English&lt;/language&gt;&lt;/record&gt;&lt;/Cite&gt;&lt;/EndNote&gt;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36</w:t>
        </w:r>
        <w:r w:rsidR="00525BED">
          <w:fldChar w:fldCharType="end"/>
        </w:r>
      </w:hyperlink>
      <w:r w:rsidR="008B44D2">
        <w:t xml:space="preserve"> </w:t>
      </w:r>
      <w:r w:rsidR="00430FB7">
        <w:t>Additional</w:t>
      </w:r>
      <w:r w:rsidR="0063414E">
        <w:t xml:space="preserve">ly, </w:t>
      </w:r>
      <w:r w:rsidR="00A74C3F">
        <w:t xml:space="preserve">the significantly larger </w:t>
      </w:r>
      <w:proofErr w:type="spellStart"/>
      <w:r w:rsidR="00A74C3F">
        <w:t>exciton</w:t>
      </w:r>
      <w:proofErr w:type="spellEnd"/>
      <w:r w:rsidR="00A74C3F">
        <w:t xml:space="preserve"> diffusion length obtained from the lifetime analysis is promising for applications requiring large </w:t>
      </w:r>
      <w:proofErr w:type="spellStart"/>
      <w:r w:rsidR="00A74C3F">
        <w:t>exciton</w:t>
      </w:r>
      <w:proofErr w:type="spellEnd"/>
      <w:r w:rsidR="00A74C3F">
        <w:t xml:space="preserve"> diffusion length</w:t>
      </w:r>
      <w:r w:rsidR="00F34559">
        <w:t>s, such as photovoltaic devices</w:t>
      </w:r>
      <w:r w:rsidR="00430FB7">
        <w:t>. Finally, w</w:t>
      </w:r>
      <w:r w:rsidR="0063414E">
        <w:t xml:space="preserve">hile the nature of quenching defects varies from polymer to polymer, </w:t>
      </w:r>
      <w:r w:rsidR="00AB1E10">
        <w:t xml:space="preserve">in the case of some PPV derivatives as well as </w:t>
      </w:r>
      <w:proofErr w:type="spellStart"/>
      <w:r w:rsidR="00AB1E10">
        <w:t>polyfluorene</w:t>
      </w:r>
      <w:proofErr w:type="spellEnd"/>
      <w:r w:rsidR="00AB1E10">
        <w:t xml:space="preserve"> derivatives</w:t>
      </w:r>
      <w:r w:rsidR="000D6F73">
        <w:t xml:space="preserve">, </w:t>
      </w:r>
      <w:r w:rsidR="00E827CE">
        <w:t>quenching defects appear to be partially oxidized polym</w:t>
      </w:r>
      <w:r w:rsidR="00A5065B">
        <w:t xml:space="preserve">er, or </w:t>
      </w:r>
      <w:proofErr w:type="gramStart"/>
      <w:r w:rsidR="00A5065B">
        <w:t>hole</w:t>
      </w:r>
      <w:proofErr w:type="gramEnd"/>
      <w:r w:rsidR="00A5065B">
        <w:t xml:space="preserve"> </w:t>
      </w:r>
      <w:proofErr w:type="spellStart"/>
      <w:r w:rsidR="00A5065B">
        <w:t>polarons</w:t>
      </w:r>
      <w:proofErr w:type="spellEnd"/>
      <w:r w:rsidR="00A5065B">
        <w:t>.</w:t>
      </w:r>
      <w:r w:rsidR="003E01A3">
        <w:fldChar w:fldCharType="begin">
          <w:fldData xml:space="preserve">PEVuZE5vdGU+PENpdGU+PEF1dGhvcj5IaW50c2NoaWNoPC9BdXRob3I+PFllYXI+MjAwMzwvWWVh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</w:fldData>
        </w:fldChar>
      </w:r>
      <w:r w:rsidR="00525BED">
        <w:instrText xml:space="preserve"> ADDIN EN.CITE </w:instrText>
      </w:r>
      <w:r w:rsidR="00525BED">
        <w:fldChar w:fldCharType="begin">
          <w:fldData xml:space="preserve">PEVuZE5vdGU+PENpdGU+PEF1dGhvcj5IaW50c2NoaWNoPC9BdXRob3I+PFllYXI+MjAwMzwvWWVh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</w:fldData>
        </w:fldChar>
      </w:r>
      <w:r w:rsidR="00525BED">
        <w:instrText xml:space="preserve"> ADDIN EN.CITE.DATA </w:instrText>
      </w:r>
      <w:r w:rsidR="00525BED">
        <w:fldChar w:fldCharType="end"/>
      </w:r>
      <w:r w:rsidR="003E01A3">
        <w:fldChar w:fldCharType="separate"/>
      </w:r>
      <w:hyperlink w:anchor="_ENREF_28" w:tooltip="Hintschich, 2003 #1269" w:history="1">
        <w:r w:rsidR="00525BED" w:rsidRPr="00525BED">
          <w:rPr>
            <w:noProof/>
            <w:vertAlign w:val="superscript"/>
          </w:rPr>
          <w:t>28</w:t>
        </w:r>
      </w:hyperlink>
      <w:r w:rsidR="00525BED" w:rsidRPr="00525BED">
        <w:rPr>
          <w:noProof/>
          <w:vertAlign w:val="superscript"/>
        </w:rPr>
        <w:t>,</w:t>
      </w:r>
      <w:hyperlink w:anchor="_ENREF_46" w:tooltip="Tian, 2013 #1293" w:history="1">
        <w:r w:rsidR="00525BED" w:rsidRPr="00525BED">
          <w:rPr>
            <w:noProof/>
            <w:vertAlign w:val="superscript"/>
          </w:rPr>
          <w:t>46</w:t>
        </w:r>
      </w:hyperlink>
      <w:r w:rsidR="003E01A3">
        <w:fldChar w:fldCharType="end"/>
      </w:r>
      <w:r w:rsidR="00E827CE">
        <w:t xml:space="preserve"> </w:t>
      </w:r>
      <w:r w:rsidR="009303E8">
        <w:t>I</w:t>
      </w:r>
      <w:r w:rsidR="00A74C3F">
        <w:t xml:space="preserve">n the case of </w:t>
      </w:r>
      <w:proofErr w:type="gramStart"/>
      <w:r w:rsidR="00A74C3F">
        <w:t>hole</w:t>
      </w:r>
      <w:proofErr w:type="gramEnd"/>
      <w:r w:rsidR="00A74C3F">
        <w:t xml:space="preserve"> </w:t>
      </w:r>
      <w:proofErr w:type="spellStart"/>
      <w:r w:rsidR="00A74C3F">
        <w:t>polarons</w:t>
      </w:r>
      <w:proofErr w:type="spellEnd"/>
      <w:r w:rsidR="00A74C3F">
        <w:t>, quenching by defects can sometimes be suppressed by addition of electron-donor species</w:t>
      </w:r>
      <w:r w:rsidR="00C72F90">
        <w:t>.</w:t>
      </w:r>
      <w:hyperlink w:anchor="_ENREF_46" w:tooltip="Tian, 2013 #1293" w:history="1">
        <w:r w:rsidR="00525BED">
          <w:fldChar w:fldCharType="begin">
            <w:fldData xml:space="preserve">PEVuZE5vdGU+PENpdGU+PEF1dGhvcj5UaWFuPC9BdXRob3I+PFllYXI+MjAxMzwvWWVhcj48UmVj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PEVuZE5vdGU+PENpdGU+PEF1dGhvcj5UaWFuPC9BdXRob3I+PFllYXI+MjAxMzwvWWVhcj48UmVj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525BED">
          <w:rPr>
            <w:noProof/>
            <w:vertAlign w:val="superscript"/>
          </w:rPr>
          <w:t>46</w:t>
        </w:r>
        <w:r w:rsidR="00525BED">
          <w:fldChar w:fldCharType="end"/>
        </w:r>
      </w:hyperlink>
      <w:hyperlink w:anchor="_ENREF_49" w:tooltip="Tian, 2013 #1068" w:history="1"/>
      <w:r w:rsidR="00CD2C9C">
        <w:t xml:space="preserve"> Thu</w:t>
      </w:r>
      <w:r w:rsidR="00F34559">
        <w:t>s the addition of such species</w:t>
      </w:r>
      <w:r w:rsidR="00CD2C9C">
        <w:t xml:space="preserve"> could be helpful for applications requiring larger </w:t>
      </w:r>
      <w:proofErr w:type="spellStart"/>
      <w:r w:rsidR="00CD2C9C">
        <w:t>exciton</w:t>
      </w:r>
      <w:proofErr w:type="spellEnd"/>
      <w:r w:rsidR="00CD2C9C">
        <w:t xml:space="preserve"> diffusion lengths.</w:t>
      </w:r>
    </w:p>
    <w:p w14:paraId="45BBBC46" w14:textId="36AAE31C" w:rsidR="007351CB" w:rsidRDefault="007351CB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b/>
        </w:rPr>
        <w:t>C</w:t>
      </w:r>
      <w:r w:rsidR="00B7263C">
        <w:rPr>
          <w:b/>
        </w:rPr>
        <w:t>ONCLUSIONS</w:t>
      </w:r>
    </w:p>
    <w:p w14:paraId="54D78B8E" w14:textId="0581D466" w:rsidR="00B7263C" w:rsidRDefault="007351CB" w:rsidP="00B4448C">
      <w:pPr>
        <w:autoSpaceDE w:val="0"/>
        <w:autoSpaceDN w:val="0"/>
        <w:adjustRightInd w:val="0"/>
        <w:spacing w:line="480" w:lineRule="auto"/>
        <w:jc w:val="both"/>
      </w:pPr>
      <w:r>
        <w:tab/>
      </w:r>
      <w:r w:rsidR="00FA5FA5">
        <w:t xml:space="preserve">PFBT CPNs </w:t>
      </w:r>
      <w:r w:rsidR="00E77FEA">
        <w:t xml:space="preserve">doped with </w:t>
      </w:r>
      <w:proofErr w:type="spellStart"/>
      <w:r w:rsidR="00E77FEA">
        <w:t>perylene</w:t>
      </w:r>
      <w:proofErr w:type="spellEnd"/>
      <w:r w:rsidR="00E77FEA">
        <w:t xml:space="preserve"> red </w:t>
      </w:r>
      <w:r w:rsidR="000E2314">
        <w:t xml:space="preserve">dye </w:t>
      </w:r>
      <w:r w:rsidR="00E77FEA">
        <w:t>were found to</w:t>
      </w:r>
      <w:r w:rsidR="001E767F">
        <w:t xml:space="preserve"> exhibit</w:t>
      </w:r>
      <w:r>
        <w:t xml:space="preserve"> efficient energy transfer from </w:t>
      </w:r>
      <w:r w:rsidR="00E77FEA">
        <w:t>the polymer host to the</w:t>
      </w:r>
      <w:r w:rsidR="000E2314">
        <w:t xml:space="preserve"> dye</w:t>
      </w:r>
      <w:r>
        <w:t xml:space="preserve">. The </w:t>
      </w:r>
      <w:r w:rsidR="001E767F">
        <w:t>excited state dynamics</w:t>
      </w:r>
      <w:r>
        <w:t xml:space="preserve"> of the dye doped CPNs were studied by steady state and time-resolved fluorescence methods. </w:t>
      </w:r>
      <w:r w:rsidR="00FA5FA5">
        <w:t>The spectra are red-shifted significantly with only minor losses in fluorescence quantum yield</w:t>
      </w:r>
      <w:r w:rsidR="000E2314">
        <w:t>, indicating that these nanoparticles provide bright, red emission</w:t>
      </w:r>
      <w:r w:rsidR="00BB427B">
        <w:t>,</w:t>
      </w:r>
      <w:r w:rsidR="000E2314">
        <w:t xml:space="preserve"> </w:t>
      </w:r>
      <w:r w:rsidR="00F51FBD">
        <w:t>which is useful</w:t>
      </w:r>
      <w:r w:rsidR="001D1C5A">
        <w:t xml:space="preserve"> for some imaging and tracking applications</w:t>
      </w:r>
      <w:r w:rsidR="00FA5FA5">
        <w:t xml:space="preserve">. </w:t>
      </w:r>
      <w:r>
        <w:t>The lifet</w:t>
      </w:r>
      <w:r w:rsidR="00ED4587">
        <w:t xml:space="preserve">ime of the donor </w:t>
      </w:r>
      <w:proofErr w:type="spellStart"/>
      <w:r w:rsidR="00ED4587">
        <w:t>exciton</w:t>
      </w:r>
      <w:proofErr w:type="spellEnd"/>
      <w:r w:rsidR="001D1C5A">
        <w:t xml:space="preserve"> is</w:t>
      </w:r>
      <w:r>
        <w:t xml:space="preserve"> reduced </w:t>
      </w:r>
      <w:r w:rsidR="00ED4587">
        <w:t>and the width of the distribution o</w:t>
      </w:r>
      <w:r w:rsidR="000435CC">
        <w:t xml:space="preserve">f </w:t>
      </w:r>
      <w:proofErr w:type="spellStart"/>
      <w:r w:rsidR="000435CC">
        <w:t>exciton</w:t>
      </w:r>
      <w:proofErr w:type="spellEnd"/>
      <w:r w:rsidR="000435CC">
        <w:t xml:space="preserve"> lifetimes was found</w:t>
      </w:r>
      <w:r w:rsidR="00ED4587">
        <w:t xml:space="preserve"> to increase </w:t>
      </w:r>
      <w:r>
        <w:t xml:space="preserve">as </w:t>
      </w:r>
      <w:r w:rsidR="00483473">
        <w:t xml:space="preserve">the dopant concentration </w:t>
      </w:r>
      <w:r w:rsidR="00ED4587">
        <w:t>increases,</w:t>
      </w:r>
      <w:r>
        <w:t xml:space="preserve"> </w:t>
      </w:r>
      <w:r w:rsidR="00C52E7C">
        <w:t xml:space="preserve">as determined by </w:t>
      </w:r>
      <w:r w:rsidR="00704846">
        <w:t>time-resolved fluorescence</w:t>
      </w:r>
      <w:r w:rsidR="005215E0">
        <w:t>. We interpret the</w:t>
      </w:r>
      <w:r w:rsidR="005E0FF8">
        <w:t xml:space="preserve"> kinet</w:t>
      </w:r>
      <w:r w:rsidR="005215E0">
        <w:t>ics results and t</w:t>
      </w:r>
      <w:r w:rsidR="00110C37">
        <w:t>he results of</w:t>
      </w:r>
      <w:r w:rsidR="0044165D">
        <w:t xml:space="preserve"> s</w:t>
      </w:r>
      <w:r w:rsidR="005E0FF8">
        <w:t>imulations</w:t>
      </w:r>
      <w:r w:rsidR="005215E0">
        <w:t xml:space="preserve"> as indicating</w:t>
      </w:r>
      <w:r w:rsidR="00E247F3">
        <w:t xml:space="preserve"> </w:t>
      </w:r>
      <w:r w:rsidR="001C5A77">
        <w:t xml:space="preserve">substantial </w:t>
      </w:r>
      <w:r w:rsidR="00E247F3">
        <w:t xml:space="preserve">quenching by defects, </w:t>
      </w:r>
      <w:r w:rsidR="004A3E25">
        <w:t xml:space="preserve">which is amplified by </w:t>
      </w:r>
      <w:proofErr w:type="spellStart"/>
      <w:r w:rsidR="004A3E25">
        <w:t>exciton</w:t>
      </w:r>
      <w:proofErr w:type="spellEnd"/>
      <w:r w:rsidR="004A3E25">
        <w:t xml:space="preserve"> diffusion. The simulation</w:t>
      </w:r>
      <w:r w:rsidR="00AB3DF1">
        <w:t xml:space="preserve"> parameters </w:t>
      </w:r>
      <w:r w:rsidR="004A3E25">
        <w:t xml:space="preserve">were </w:t>
      </w:r>
      <w:r w:rsidR="00AB3DF1">
        <w:t>adjusted until a reas</w:t>
      </w:r>
      <w:r w:rsidR="00E04EE4">
        <w:t>onably good fit was obtained to the experimental results, including</w:t>
      </w:r>
      <w:r w:rsidR="00AB3DF1">
        <w:t xml:space="preserve"> the quenching efficiency results, the </w:t>
      </w:r>
      <w:r w:rsidR="00E04EE4">
        <w:t xml:space="preserve">average lifetimes, </w:t>
      </w:r>
      <w:r w:rsidR="00032F7B">
        <w:t>and the KWW stretch parameter. Based on the fitting results, an</w:t>
      </w:r>
      <w:r>
        <w:t xml:space="preserve"> </w:t>
      </w:r>
      <w:proofErr w:type="spellStart"/>
      <w:r>
        <w:t>exciton</w:t>
      </w:r>
      <w:proofErr w:type="spellEnd"/>
      <w:r>
        <w:t xml:space="preserve"> diffusio</w:t>
      </w:r>
      <w:r w:rsidR="00032F7B">
        <w:t>n length of 12 nm for PFBT CPNs was obtained</w:t>
      </w:r>
      <w:r w:rsidR="001C5A77">
        <w:t>, correspondi</w:t>
      </w:r>
      <w:r w:rsidR="00A5065B">
        <w:t>ng to a diffusion constant of 8.0x10</w:t>
      </w:r>
      <w:r w:rsidR="00A5065B">
        <w:rPr>
          <w:vertAlign w:val="superscript"/>
        </w:rPr>
        <w:t>-9</w:t>
      </w:r>
      <w:r w:rsidR="00A5065B">
        <w:t xml:space="preserve"> m</w:t>
      </w:r>
      <w:r w:rsidR="00A5065B">
        <w:rPr>
          <w:vertAlign w:val="superscript"/>
        </w:rPr>
        <w:t>2</w:t>
      </w:r>
      <w:r w:rsidR="00A5065B">
        <w:t xml:space="preserve"> s</w:t>
      </w:r>
      <w:r w:rsidR="00A5065B">
        <w:rPr>
          <w:vertAlign w:val="superscript"/>
        </w:rPr>
        <w:t>-1</w:t>
      </w:r>
      <w:r w:rsidR="00032F7B">
        <w:t xml:space="preserve">. </w:t>
      </w:r>
      <w:r w:rsidR="004E0DF9">
        <w:t>The results provide some indication that quenching by defects</w:t>
      </w:r>
      <w:r w:rsidR="007E582A">
        <w:t xml:space="preserve"> or other quencher species is a significant but often </w:t>
      </w:r>
      <w:r w:rsidR="00905255">
        <w:lastRenderedPageBreak/>
        <w:t>overlooked</w:t>
      </w:r>
      <w:r w:rsidR="007E582A">
        <w:t xml:space="preserve"> issue in aggregated conjugated polymers, </w:t>
      </w:r>
      <w:r w:rsidR="006D238D">
        <w:t>and the approach</w:t>
      </w:r>
      <w:r w:rsidR="00793BB9">
        <w:t xml:space="preserve"> described here</w:t>
      </w:r>
      <w:r w:rsidR="006D238D">
        <w:t>--combining steady-state and time-resolved spectra of the dissolved polymer and doped nanoparticles--</w:t>
      </w:r>
      <w:r w:rsidR="00FD6366">
        <w:t>is proposed as a more or less general method</w:t>
      </w:r>
      <w:r w:rsidR="00D84A8D">
        <w:t xml:space="preserve"> for</w:t>
      </w:r>
      <w:r w:rsidR="00793BB9">
        <w:t xml:space="preserve"> quantifying </w:t>
      </w:r>
      <w:r w:rsidR="00D84A8D">
        <w:t xml:space="preserve">both </w:t>
      </w:r>
      <w:proofErr w:type="spellStart"/>
      <w:r w:rsidR="00D84A8D">
        <w:t>exciton</w:t>
      </w:r>
      <w:proofErr w:type="spellEnd"/>
      <w:r w:rsidR="00D84A8D">
        <w:t xml:space="preserve"> transport and </w:t>
      </w:r>
      <w:proofErr w:type="spellStart"/>
      <w:r w:rsidR="00793BB9">
        <w:t>exciton</w:t>
      </w:r>
      <w:proofErr w:type="spellEnd"/>
      <w:r w:rsidR="00793BB9">
        <w:t xml:space="preserve"> quenching by defects in conjugated polymer materials.</w:t>
      </w:r>
      <w:r w:rsidR="00485786">
        <w:t xml:space="preserve"> Additionally, our analysis suggests</w:t>
      </w:r>
      <w:r w:rsidR="00D25D55">
        <w:t xml:space="preserve"> that </w:t>
      </w:r>
      <w:r w:rsidR="00C46BC1">
        <w:t xml:space="preserve">for </w:t>
      </w:r>
      <w:r w:rsidR="00E10D13">
        <w:t>some conventional</w:t>
      </w:r>
      <w:r w:rsidR="00485786">
        <w:t xml:space="preserve"> approaches to determining </w:t>
      </w:r>
      <w:proofErr w:type="spellStart"/>
      <w:r w:rsidR="00485786">
        <w:t>exciton</w:t>
      </w:r>
      <w:proofErr w:type="spellEnd"/>
      <w:r w:rsidR="00485786">
        <w:t xml:space="preserve"> </w:t>
      </w:r>
      <w:r w:rsidR="00F607F2">
        <w:t>diffusion lengths</w:t>
      </w:r>
      <w:r w:rsidR="00C46BC1">
        <w:t xml:space="preserve">, the </w:t>
      </w:r>
      <w:r w:rsidR="00492FA8">
        <w:t>result</w:t>
      </w:r>
      <w:r w:rsidR="009B18BA">
        <w:t xml:space="preserve"> may be</w:t>
      </w:r>
      <w:r w:rsidR="00F607F2">
        <w:t xml:space="preserve"> </w:t>
      </w:r>
      <w:r w:rsidR="00C46BC1">
        <w:t>largely determined by</w:t>
      </w:r>
      <w:r w:rsidR="00F607F2">
        <w:t xml:space="preserve"> th</w:t>
      </w:r>
      <w:r w:rsidR="00101B48">
        <w:t>e defect density</w:t>
      </w:r>
      <w:r w:rsidR="00F607F2">
        <w:t>.</w:t>
      </w:r>
    </w:p>
    <w:p w14:paraId="15A63648" w14:textId="2F3631F8" w:rsidR="00B7263C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ACKNOWLEDGMENT</w:t>
      </w:r>
    </w:p>
    <w:p w14:paraId="3A4C051C" w14:textId="06D7FD2B" w:rsidR="00302F49" w:rsidRPr="00F045BA" w:rsidRDefault="0024317D" w:rsidP="00F045BA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</w:rPr>
      </w:pPr>
      <w:r>
        <w:t>We</w:t>
      </w:r>
      <w:r w:rsidR="00302F49" w:rsidRPr="00F045BA">
        <w:t xml:space="preserve"> </w:t>
      </w:r>
      <w:r w:rsidR="00302F49" w:rsidRPr="00F045BA">
        <w:rPr>
          <w:rFonts w:eastAsiaTheme="minorHAnsi"/>
        </w:rPr>
        <w:t xml:space="preserve">acknowledge financial support from the NSF under Grant No. </w:t>
      </w:r>
      <w:proofErr w:type="gramStart"/>
      <w:r w:rsidR="00302F49" w:rsidRPr="00F045BA">
        <w:rPr>
          <w:rFonts w:eastAsiaTheme="minorHAnsi"/>
        </w:rPr>
        <w:t>CHE-1058885.</w:t>
      </w:r>
      <w:proofErr w:type="gramEnd"/>
    </w:p>
    <w:p w14:paraId="150094F3" w14:textId="77777777" w:rsidR="00302F49" w:rsidRPr="00302F49" w:rsidRDefault="00302F49" w:rsidP="00302F49">
      <w:pPr>
        <w:autoSpaceDE w:val="0"/>
        <w:autoSpaceDN w:val="0"/>
        <w:adjustRightInd w:val="0"/>
        <w:rPr>
          <w:rFonts w:ascii="AdvOT2e364b11" w:eastAsiaTheme="minorHAnsi" w:hAnsi="AdvOT2e364b11" w:cs="AdvOT2e364b11"/>
          <w:sz w:val="20"/>
          <w:szCs w:val="20"/>
        </w:rPr>
      </w:pPr>
    </w:p>
    <w:p w14:paraId="4A27CEF0" w14:textId="41A37D0E" w:rsidR="00A73FFF" w:rsidRDefault="000E02A1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SUPPORTING INFORMATION</w:t>
      </w:r>
    </w:p>
    <w:p w14:paraId="075B037E" w14:textId="4D27D56E" w:rsidR="00263D27" w:rsidRDefault="00A73FFF" w:rsidP="00B4448C">
      <w:pPr>
        <w:autoSpaceDE w:val="0"/>
        <w:autoSpaceDN w:val="0"/>
        <w:adjustRightInd w:val="0"/>
        <w:spacing w:line="480" w:lineRule="auto"/>
        <w:jc w:val="both"/>
      </w:pPr>
      <w:r>
        <w:tab/>
        <w:t xml:space="preserve">Detailed procedures of conjugated polymer nanoparticle preparation and characterization, fluorescence quantum yield, picosecond fluorescence lifetime measurements, and </w:t>
      </w:r>
      <w:proofErr w:type="spellStart"/>
      <w:r>
        <w:t>exciton</w:t>
      </w:r>
      <w:proofErr w:type="spellEnd"/>
      <w:r>
        <w:t xml:space="preserve"> modeling details are supplied as Supporting Information. This material is available free of charge via the Internet at http://pubs.acs.org.</w:t>
      </w:r>
    </w:p>
    <w:p w14:paraId="795D502F" w14:textId="0C33AABD" w:rsidR="00B7263C" w:rsidRPr="00390368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 w:rsidRPr="00390368">
        <w:rPr>
          <w:b/>
        </w:rPr>
        <w:t>REFERENCES</w:t>
      </w:r>
    </w:p>
    <w:p w14:paraId="20AE3AC5" w14:textId="084E1464" w:rsidR="00525BED" w:rsidRDefault="00BE39ED" w:rsidP="00525BED">
      <w:pPr>
        <w:spacing w:line="480" w:lineRule="auto"/>
        <w:ind w:left="720" w:hanging="720"/>
        <w:jc w:val="both"/>
        <w:rPr>
          <w:noProof/>
        </w:rPr>
      </w:pPr>
      <w:r w:rsidRPr="00BE39ED">
        <w:fldChar w:fldCharType="begin"/>
      </w:r>
      <w:r w:rsidRPr="00BE39ED">
        <w:instrText xml:space="preserve"> ADDIN EN.REFLIST </w:instrText>
      </w:r>
      <w:r w:rsidRPr="00BE39ED">
        <w:fldChar w:fldCharType="separate"/>
      </w:r>
      <w:bookmarkStart w:id="1" w:name="_ENREF_1"/>
      <w:r w:rsidR="00525BED">
        <w:rPr>
          <w:noProof/>
        </w:rPr>
        <w:t>(1)</w:t>
      </w:r>
      <w:r w:rsidR="00525BED">
        <w:rPr>
          <w:noProof/>
        </w:rPr>
        <w:tab/>
        <w:t xml:space="preserve">Dennler, G., and Sariciftci, N. S. Flexible Conjugated Polymer-Based Plastic Solar Cells: From Basics to Applications. </w:t>
      </w:r>
      <w:r w:rsidR="00525BED" w:rsidRPr="00525BED">
        <w:rPr>
          <w:i/>
          <w:noProof/>
        </w:rPr>
        <w:t>Proc. IEEE</w:t>
      </w:r>
      <w:r w:rsidR="00525BED">
        <w:rPr>
          <w:noProof/>
        </w:rPr>
        <w:t xml:space="preserve"> </w:t>
      </w:r>
      <w:r w:rsidR="00525BED" w:rsidRPr="00525BED">
        <w:rPr>
          <w:b/>
          <w:noProof/>
        </w:rPr>
        <w:t>2005</w:t>
      </w:r>
      <w:r w:rsidR="00525BED">
        <w:rPr>
          <w:noProof/>
        </w:rPr>
        <w:t xml:space="preserve">, </w:t>
      </w:r>
      <w:r w:rsidR="00525BED" w:rsidRPr="00525BED">
        <w:rPr>
          <w:i/>
          <w:noProof/>
        </w:rPr>
        <w:t>93</w:t>
      </w:r>
      <w:r w:rsidR="00525BED">
        <w:rPr>
          <w:noProof/>
        </w:rPr>
        <w:t>, 1429-1439.</w:t>
      </w:r>
      <w:bookmarkEnd w:id="1"/>
    </w:p>
    <w:p w14:paraId="53AFFB7E" w14:textId="3670F78D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" w:name="_ENREF_2"/>
      <w:r>
        <w:rPr>
          <w:noProof/>
        </w:rPr>
        <w:t>(2)</w:t>
      </w:r>
      <w:r>
        <w:rPr>
          <w:noProof/>
        </w:rPr>
        <w:tab/>
        <w:t xml:space="preserve">Yim, K. H., Zheng, Z., Liang, Z., Friend, R. H., Huck, W. T. S., and Kim, J. S. Efficient Conjugated-Polymer Optoelectronic Devices Fabricated by Thin-Film Transfer-Printing Technique. </w:t>
      </w:r>
      <w:r w:rsidRPr="00525BED">
        <w:rPr>
          <w:i/>
          <w:noProof/>
        </w:rPr>
        <w:t>Adv. Funct. Mater.</w:t>
      </w:r>
      <w:r>
        <w:rPr>
          <w:noProof/>
        </w:rPr>
        <w:t xml:space="preserve"> </w:t>
      </w:r>
      <w:r w:rsidRPr="00525BED">
        <w:rPr>
          <w:b/>
          <w:noProof/>
        </w:rPr>
        <w:t>2008</w:t>
      </w:r>
      <w:r>
        <w:rPr>
          <w:noProof/>
        </w:rPr>
        <w:t xml:space="preserve">, </w:t>
      </w:r>
      <w:r w:rsidRPr="00525BED">
        <w:rPr>
          <w:i/>
          <w:noProof/>
        </w:rPr>
        <w:t>18</w:t>
      </w:r>
      <w:r>
        <w:rPr>
          <w:noProof/>
        </w:rPr>
        <w:t>, 1012-1019.</w:t>
      </w:r>
      <w:bookmarkEnd w:id="2"/>
    </w:p>
    <w:p w14:paraId="7A2829F1" w14:textId="26D5B10B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" w:name="_ENREF_3"/>
      <w:r>
        <w:rPr>
          <w:noProof/>
        </w:rPr>
        <w:t>(3)</w:t>
      </w:r>
      <w:r>
        <w:rPr>
          <w:noProof/>
        </w:rPr>
        <w:tab/>
        <w:t xml:space="preserve">Wu, C. F.; Szymanski, C.; Cain, Z.; McNeill, J. Conjugated Polymer Dots for Multiphoton Fluorescence Imaging. </w:t>
      </w:r>
      <w:r w:rsidRPr="00525BED">
        <w:rPr>
          <w:i/>
          <w:noProof/>
        </w:rPr>
        <w:t>J. Am. Chem. Soc.</w:t>
      </w:r>
      <w:r>
        <w:rPr>
          <w:noProof/>
        </w:rPr>
        <w:t xml:space="preserve"> </w:t>
      </w:r>
      <w:r w:rsidRPr="00525BED">
        <w:rPr>
          <w:b/>
          <w:noProof/>
        </w:rPr>
        <w:t>2007</w:t>
      </w:r>
      <w:r>
        <w:rPr>
          <w:noProof/>
        </w:rPr>
        <w:t xml:space="preserve">, </w:t>
      </w:r>
      <w:r w:rsidRPr="00525BED">
        <w:rPr>
          <w:i/>
          <w:noProof/>
        </w:rPr>
        <w:t>129</w:t>
      </w:r>
      <w:r>
        <w:rPr>
          <w:noProof/>
        </w:rPr>
        <w:t>, 12904-12905.</w:t>
      </w:r>
      <w:bookmarkEnd w:id="3"/>
    </w:p>
    <w:p w14:paraId="6D6CF43D" w14:textId="6EF5BE26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" w:name="_ENREF_4"/>
      <w:r>
        <w:rPr>
          <w:noProof/>
        </w:rPr>
        <w:lastRenderedPageBreak/>
        <w:t>(4)</w:t>
      </w:r>
      <w:r>
        <w:rPr>
          <w:noProof/>
        </w:rPr>
        <w:tab/>
        <w:t xml:space="preserve">Yu, J., Wu, C. F., Sahu, S. P., Fernando, L. P., Szymanski, C., and McNeill, J. Nanoscale 3D Tracking with Conjugated Polymer Nanoparticles. </w:t>
      </w:r>
      <w:r w:rsidRPr="00525BED">
        <w:rPr>
          <w:i/>
          <w:noProof/>
        </w:rPr>
        <w:t>J. Am. Chem. Soc.</w:t>
      </w:r>
      <w:r>
        <w:rPr>
          <w:noProof/>
        </w:rPr>
        <w:t xml:space="preserve"> </w:t>
      </w:r>
      <w:r w:rsidRPr="00525BED">
        <w:rPr>
          <w:b/>
          <w:noProof/>
        </w:rPr>
        <w:t>2009</w:t>
      </w:r>
      <w:r>
        <w:rPr>
          <w:noProof/>
        </w:rPr>
        <w:t xml:space="preserve">, </w:t>
      </w:r>
      <w:r w:rsidRPr="00525BED">
        <w:rPr>
          <w:i/>
          <w:noProof/>
        </w:rPr>
        <w:t>131</w:t>
      </w:r>
      <w:r>
        <w:rPr>
          <w:noProof/>
        </w:rPr>
        <w:t>, 18410-18414.</w:t>
      </w:r>
      <w:bookmarkEnd w:id="4"/>
    </w:p>
    <w:p w14:paraId="657D5D8F" w14:textId="648C98C3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5" w:name="_ENREF_5"/>
      <w:r>
        <w:rPr>
          <w:noProof/>
        </w:rPr>
        <w:t>(5)</w:t>
      </w:r>
      <w:r>
        <w:rPr>
          <w:noProof/>
        </w:rPr>
        <w:tab/>
        <w:t xml:space="preserve">Wu, C. F., Bull, B. Christensen, K. and McNeill, J. Ratiometric Single-Nanoparticle Oxygen Sensors for Biological Imaging. </w:t>
      </w:r>
      <w:r w:rsidRPr="00525BED">
        <w:rPr>
          <w:i/>
          <w:noProof/>
        </w:rPr>
        <w:t>Angew. Chem., Int. Ed.</w:t>
      </w:r>
      <w:r>
        <w:rPr>
          <w:noProof/>
        </w:rPr>
        <w:t xml:space="preserve"> </w:t>
      </w:r>
      <w:r w:rsidRPr="00525BED">
        <w:rPr>
          <w:b/>
          <w:noProof/>
        </w:rPr>
        <w:t>2009</w:t>
      </w:r>
      <w:r>
        <w:rPr>
          <w:noProof/>
        </w:rPr>
        <w:t xml:space="preserve">, </w:t>
      </w:r>
      <w:r w:rsidRPr="00525BED">
        <w:rPr>
          <w:i/>
          <w:noProof/>
        </w:rPr>
        <w:t>48</w:t>
      </w:r>
      <w:r>
        <w:rPr>
          <w:noProof/>
        </w:rPr>
        <w:t>, 2741-2745.</w:t>
      </w:r>
      <w:bookmarkEnd w:id="5"/>
    </w:p>
    <w:p w14:paraId="7D52BA83" w14:textId="00CD4C55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6" w:name="_ENREF_6"/>
      <w:r>
        <w:rPr>
          <w:noProof/>
        </w:rPr>
        <w:t>(6)</w:t>
      </w:r>
      <w:r>
        <w:rPr>
          <w:noProof/>
        </w:rPr>
        <w:tab/>
        <w:t xml:space="preserve">Wu, C. F.; Bull, B.; Szymanski, C.; Christensen, K.; McNeill, J. Multicolor Conjugated Polymer Dots for Biological Fluorescence Imaging. </w:t>
      </w:r>
      <w:r w:rsidRPr="00525BED">
        <w:rPr>
          <w:i/>
          <w:noProof/>
        </w:rPr>
        <w:t>ACS Nano</w:t>
      </w:r>
      <w:r>
        <w:rPr>
          <w:noProof/>
        </w:rPr>
        <w:t xml:space="preserve"> </w:t>
      </w:r>
      <w:r w:rsidRPr="00525BED">
        <w:rPr>
          <w:b/>
          <w:noProof/>
        </w:rPr>
        <w:t>2008</w:t>
      </w:r>
      <w:r>
        <w:rPr>
          <w:noProof/>
        </w:rPr>
        <w:t xml:space="preserve">, </w:t>
      </w:r>
      <w:r w:rsidRPr="00525BED">
        <w:rPr>
          <w:i/>
          <w:noProof/>
        </w:rPr>
        <w:t>2</w:t>
      </w:r>
      <w:r>
        <w:rPr>
          <w:noProof/>
        </w:rPr>
        <w:t>, 2415-2423.</w:t>
      </w:r>
      <w:bookmarkEnd w:id="6"/>
    </w:p>
    <w:p w14:paraId="37CDBA5E" w14:textId="5EF60409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7" w:name="_ENREF_7"/>
      <w:r>
        <w:rPr>
          <w:noProof/>
        </w:rPr>
        <w:t>(7)</w:t>
      </w:r>
      <w:r>
        <w:rPr>
          <w:noProof/>
        </w:rPr>
        <w:tab/>
        <w:t xml:space="preserve">Wu, C. F.; Schneider, T.; Zeigler, M.; Yu, J. B.; Schiro, P. G.; Burnham, D. R.; McNeill, J. D.; Chiu, D. T. Bioconjugation of Ultrabright Semiconducting Polymer Dots for Specific Cellular Targeting. </w:t>
      </w:r>
      <w:r w:rsidRPr="00525BED">
        <w:rPr>
          <w:i/>
          <w:noProof/>
        </w:rPr>
        <w:t>J. Am. Chem. Soc.</w:t>
      </w:r>
      <w:r>
        <w:rPr>
          <w:noProof/>
        </w:rPr>
        <w:t xml:space="preserve"> </w:t>
      </w:r>
      <w:r w:rsidRPr="00525BED">
        <w:rPr>
          <w:b/>
          <w:noProof/>
        </w:rPr>
        <w:t>2010</w:t>
      </w:r>
      <w:r>
        <w:rPr>
          <w:noProof/>
        </w:rPr>
        <w:t xml:space="preserve">, </w:t>
      </w:r>
      <w:r w:rsidRPr="00525BED">
        <w:rPr>
          <w:i/>
          <w:noProof/>
        </w:rPr>
        <w:t>132</w:t>
      </w:r>
      <w:r>
        <w:rPr>
          <w:noProof/>
        </w:rPr>
        <w:t>, 15410-15417.</w:t>
      </w:r>
      <w:bookmarkEnd w:id="7"/>
    </w:p>
    <w:p w14:paraId="6912BDD3" w14:textId="1F05BF17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8" w:name="_ENREF_8"/>
      <w:r>
        <w:rPr>
          <w:noProof/>
        </w:rPr>
        <w:t>(8)</w:t>
      </w:r>
      <w:r>
        <w:rPr>
          <w:noProof/>
        </w:rPr>
        <w:tab/>
        <w:t xml:space="preserve">Wu, C. F.; Chiu, D. T. Highly Fluorescent Semiconducting Polymer Dots for Biology and Medicine. </w:t>
      </w:r>
      <w:r w:rsidRPr="00525BED">
        <w:rPr>
          <w:i/>
          <w:noProof/>
        </w:rPr>
        <w:t>Angew. Chem., Int. Ed.</w:t>
      </w:r>
      <w:r>
        <w:rPr>
          <w:noProof/>
        </w:rPr>
        <w:t xml:space="preserve"> </w:t>
      </w:r>
      <w:r w:rsidRPr="00525BED">
        <w:rPr>
          <w:b/>
          <w:noProof/>
        </w:rPr>
        <w:t>2013</w:t>
      </w:r>
      <w:r>
        <w:rPr>
          <w:noProof/>
        </w:rPr>
        <w:t xml:space="preserve">, </w:t>
      </w:r>
      <w:r w:rsidRPr="00525BED">
        <w:rPr>
          <w:i/>
          <w:noProof/>
        </w:rPr>
        <w:t>52</w:t>
      </w:r>
      <w:r>
        <w:rPr>
          <w:noProof/>
        </w:rPr>
        <w:t>, 3086-3109.</w:t>
      </w:r>
      <w:bookmarkEnd w:id="8"/>
    </w:p>
    <w:p w14:paraId="031BEEFB" w14:textId="3A8090ED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9" w:name="_ENREF_9"/>
      <w:r>
        <w:rPr>
          <w:noProof/>
        </w:rPr>
        <w:t>(9)</w:t>
      </w:r>
      <w:r>
        <w:rPr>
          <w:noProof/>
        </w:rPr>
        <w:tab/>
        <w:t xml:space="preserve">Koner, A. L.; Krndija, D.; Hou, Q.; Sherratt, D. J.; Howarth, M. Hydroxy-Terminated Conjugated Polymer Nanoparticles Have Near-Unity Bright Fraction and Reveal Cholesterol-Dependence of IGF1R Nanodomains. </w:t>
      </w:r>
      <w:r w:rsidRPr="00525BED">
        <w:rPr>
          <w:i/>
          <w:noProof/>
        </w:rPr>
        <w:t>ACS Nano</w:t>
      </w:r>
      <w:r>
        <w:rPr>
          <w:noProof/>
        </w:rPr>
        <w:t xml:space="preserve"> </w:t>
      </w:r>
      <w:r w:rsidRPr="00525BED">
        <w:rPr>
          <w:b/>
          <w:noProof/>
        </w:rPr>
        <w:t>2013</w:t>
      </w:r>
      <w:r>
        <w:rPr>
          <w:noProof/>
        </w:rPr>
        <w:t xml:space="preserve">, </w:t>
      </w:r>
      <w:r w:rsidRPr="00525BED">
        <w:rPr>
          <w:i/>
          <w:noProof/>
        </w:rPr>
        <w:t>7</w:t>
      </w:r>
      <w:r>
        <w:rPr>
          <w:noProof/>
        </w:rPr>
        <w:t>, 1137-1144.</w:t>
      </w:r>
      <w:bookmarkEnd w:id="9"/>
    </w:p>
    <w:p w14:paraId="3AAAE133" w14:textId="71449715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0" w:name="_ENREF_10"/>
      <w:r>
        <w:rPr>
          <w:noProof/>
        </w:rPr>
        <w:t>(10)</w:t>
      </w:r>
      <w:r>
        <w:rPr>
          <w:noProof/>
        </w:rPr>
        <w:tab/>
        <w:t xml:space="preserve">Emelianova, E. V., Athanasopoulos, S., Silbey, R. J., and Beljonne, D. 2D Excitons as Primary Energy Carriers in Organic Crystals: The Case of Oligoacenes. </w:t>
      </w:r>
      <w:r w:rsidRPr="00525BED">
        <w:rPr>
          <w:i/>
          <w:noProof/>
        </w:rPr>
        <w:t>Phys. Rev. Lett.</w:t>
      </w:r>
      <w:r>
        <w:rPr>
          <w:noProof/>
        </w:rPr>
        <w:t xml:space="preserve"> </w:t>
      </w:r>
      <w:r w:rsidRPr="00525BED">
        <w:rPr>
          <w:b/>
          <w:noProof/>
        </w:rPr>
        <w:t>2010</w:t>
      </w:r>
      <w:r>
        <w:rPr>
          <w:noProof/>
        </w:rPr>
        <w:t xml:space="preserve">, </w:t>
      </w:r>
      <w:r w:rsidRPr="00525BED">
        <w:rPr>
          <w:i/>
          <w:noProof/>
        </w:rPr>
        <w:t>104</w:t>
      </w:r>
      <w:r>
        <w:rPr>
          <w:noProof/>
        </w:rPr>
        <w:t>, 206405-206408.</w:t>
      </w:r>
      <w:bookmarkEnd w:id="10"/>
    </w:p>
    <w:p w14:paraId="56C511FE" w14:textId="784B6A32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1" w:name="_ENREF_11"/>
      <w:r>
        <w:rPr>
          <w:noProof/>
        </w:rPr>
        <w:t>(11)</w:t>
      </w:r>
      <w:r>
        <w:rPr>
          <w:noProof/>
        </w:rPr>
        <w:tab/>
        <w:t xml:space="preserve">Kasha, M.; Rawls, H. R.; </w:t>
      </w:r>
      <w:r w:rsidR="005D443F">
        <w:rPr>
          <w:noProof/>
        </w:rPr>
        <w:t>El-</w:t>
      </w:r>
      <w:r>
        <w:rPr>
          <w:noProof/>
        </w:rPr>
        <w:t xml:space="preserve">Bayoumi, M. </w:t>
      </w:r>
      <w:r w:rsidR="005D443F">
        <w:rPr>
          <w:noProof/>
        </w:rPr>
        <w:t xml:space="preserve">A. </w:t>
      </w:r>
      <w:r>
        <w:rPr>
          <w:noProof/>
        </w:rPr>
        <w:t xml:space="preserve">The Exciton Model in Molecular Spectroscopy. </w:t>
      </w:r>
      <w:r w:rsidRPr="00525BED">
        <w:rPr>
          <w:i/>
          <w:noProof/>
        </w:rPr>
        <w:t>Pure Appl. Chem.</w:t>
      </w:r>
      <w:r>
        <w:rPr>
          <w:noProof/>
        </w:rPr>
        <w:t xml:space="preserve"> </w:t>
      </w:r>
      <w:r w:rsidRPr="00525BED">
        <w:rPr>
          <w:b/>
          <w:noProof/>
        </w:rPr>
        <w:t>1965</w:t>
      </w:r>
      <w:r>
        <w:rPr>
          <w:noProof/>
        </w:rPr>
        <w:t xml:space="preserve">, </w:t>
      </w:r>
      <w:r w:rsidRPr="00525BED">
        <w:rPr>
          <w:i/>
          <w:noProof/>
        </w:rPr>
        <w:t>11</w:t>
      </w:r>
      <w:r>
        <w:rPr>
          <w:noProof/>
        </w:rPr>
        <w:t>, 371-392.</w:t>
      </w:r>
      <w:bookmarkEnd w:id="11"/>
    </w:p>
    <w:p w14:paraId="59C157A0" w14:textId="0D5725BD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2" w:name="_ENREF_12"/>
      <w:r>
        <w:rPr>
          <w:noProof/>
        </w:rPr>
        <w:t>(12)</w:t>
      </w:r>
      <w:r>
        <w:rPr>
          <w:noProof/>
        </w:rPr>
        <w:tab/>
        <w:t xml:space="preserve">Lunt, R. R., Giebink, N. C., Belak, A. A., Benzinger, J. B., and Forrest, S. R. Exciton Diffusion Lengths of Organic Semiconductor Thin Films Measured by Spectrally Resolved Photoluminescence Quenching. </w:t>
      </w:r>
      <w:r w:rsidRPr="00525BED">
        <w:rPr>
          <w:i/>
          <w:noProof/>
        </w:rPr>
        <w:t>J. Appl. Phys.</w:t>
      </w:r>
      <w:r>
        <w:rPr>
          <w:noProof/>
        </w:rPr>
        <w:t xml:space="preserve"> </w:t>
      </w:r>
      <w:r w:rsidRPr="00525BED">
        <w:rPr>
          <w:b/>
          <w:noProof/>
        </w:rPr>
        <w:t>2009</w:t>
      </w:r>
      <w:r>
        <w:rPr>
          <w:noProof/>
        </w:rPr>
        <w:t xml:space="preserve">, </w:t>
      </w:r>
      <w:r w:rsidRPr="00525BED">
        <w:rPr>
          <w:i/>
          <w:noProof/>
        </w:rPr>
        <w:t>105</w:t>
      </w:r>
      <w:r>
        <w:rPr>
          <w:noProof/>
        </w:rPr>
        <w:t>, 053711-053717.</w:t>
      </w:r>
      <w:bookmarkEnd w:id="12"/>
    </w:p>
    <w:p w14:paraId="2E1C2E1F" w14:textId="634F7363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3" w:name="_ENREF_13"/>
      <w:r>
        <w:rPr>
          <w:noProof/>
        </w:rPr>
        <w:lastRenderedPageBreak/>
        <w:t>(13)</w:t>
      </w:r>
      <w:r>
        <w:rPr>
          <w:noProof/>
        </w:rPr>
        <w:tab/>
        <w:t xml:space="preserve">Gammill, L. S.; Powell, R. C. Energy-Transfer in Perylene Doped Anthracene-Crystals. </w:t>
      </w:r>
      <w:r w:rsidRPr="00525BED">
        <w:rPr>
          <w:i/>
          <w:noProof/>
        </w:rPr>
        <w:t>Mol. Cryst. Liq. Cryst.</w:t>
      </w:r>
      <w:r>
        <w:rPr>
          <w:noProof/>
        </w:rPr>
        <w:t xml:space="preserve"> </w:t>
      </w:r>
      <w:r w:rsidRPr="00525BED">
        <w:rPr>
          <w:b/>
          <w:noProof/>
        </w:rPr>
        <w:t>1974</w:t>
      </w:r>
      <w:r>
        <w:rPr>
          <w:noProof/>
        </w:rPr>
        <w:t xml:space="preserve">, </w:t>
      </w:r>
      <w:r w:rsidRPr="00525BED">
        <w:rPr>
          <w:i/>
          <w:noProof/>
        </w:rPr>
        <w:t>25</w:t>
      </w:r>
      <w:r>
        <w:rPr>
          <w:noProof/>
        </w:rPr>
        <w:t>, 123-130.</w:t>
      </w:r>
      <w:bookmarkEnd w:id="13"/>
    </w:p>
    <w:p w14:paraId="0991F2B7" w14:textId="7A0A91DA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4" w:name="_ENREF_14"/>
      <w:r>
        <w:rPr>
          <w:noProof/>
        </w:rPr>
        <w:t>(14)</w:t>
      </w:r>
      <w:r>
        <w:rPr>
          <w:noProof/>
        </w:rPr>
        <w:tab/>
        <w:t xml:space="preserve">Powell, R. C.; Kepler, R. G. Evidence for Long-Range Exciton-Impurity Interaction in Tetracene-Doped Anthracene Crystals. </w:t>
      </w:r>
      <w:r w:rsidRPr="00525BED">
        <w:rPr>
          <w:i/>
          <w:noProof/>
        </w:rPr>
        <w:t>Phys. Rev. Lett.</w:t>
      </w:r>
      <w:r>
        <w:rPr>
          <w:noProof/>
        </w:rPr>
        <w:t xml:space="preserve"> </w:t>
      </w:r>
      <w:r w:rsidRPr="00525BED">
        <w:rPr>
          <w:b/>
          <w:noProof/>
        </w:rPr>
        <w:t>1969</w:t>
      </w:r>
      <w:r>
        <w:rPr>
          <w:noProof/>
        </w:rPr>
        <w:t xml:space="preserve">, </w:t>
      </w:r>
      <w:r w:rsidRPr="00525BED">
        <w:rPr>
          <w:i/>
          <w:noProof/>
        </w:rPr>
        <w:t>22</w:t>
      </w:r>
      <w:r>
        <w:rPr>
          <w:noProof/>
        </w:rPr>
        <w:t>, 636-639.</w:t>
      </w:r>
      <w:bookmarkEnd w:id="14"/>
    </w:p>
    <w:p w14:paraId="54B4CE60" w14:textId="028A3FD3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5" w:name="_ENREF_15"/>
      <w:r>
        <w:rPr>
          <w:noProof/>
        </w:rPr>
        <w:t>(15)</w:t>
      </w:r>
      <w:r>
        <w:rPr>
          <w:noProof/>
        </w:rPr>
        <w:tab/>
        <w:t xml:space="preserve">Athanasopoulos, S.; Hoffman, S. T.; Bassler, H.; Kohler, A.; Beljonne, D. To Hop or Not to Hop? Understanding the Temperature Dependence of Spectral Diffusion in Organic Semiconductors. </w:t>
      </w:r>
      <w:r w:rsidRPr="00525BED">
        <w:rPr>
          <w:i/>
          <w:noProof/>
        </w:rPr>
        <w:t>J. Phys. Chem. Lett.</w:t>
      </w:r>
      <w:r>
        <w:rPr>
          <w:noProof/>
        </w:rPr>
        <w:t xml:space="preserve"> </w:t>
      </w:r>
      <w:r w:rsidRPr="00525BED">
        <w:rPr>
          <w:b/>
          <w:noProof/>
        </w:rPr>
        <w:t>2013</w:t>
      </w:r>
      <w:r>
        <w:rPr>
          <w:noProof/>
        </w:rPr>
        <w:t xml:space="preserve">, </w:t>
      </w:r>
      <w:r w:rsidRPr="00525BED">
        <w:rPr>
          <w:i/>
          <w:noProof/>
        </w:rPr>
        <w:t>4</w:t>
      </w:r>
      <w:r>
        <w:rPr>
          <w:noProof/>
        </w:rPr>
        <w:t>, 1694-1700.</w:t>
      </w:r>
      <w:bookmarkEnd w:id="15"/>
    </w:p>
    <w:p w14:paraId="305F7860" w14:textId="0CBF3D39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6" w:name="_ENREF_16"/>
      <w:r>
        <w:rPr>
          <w:noProof/>
        </w:rPr>
        <w:t>(16)</w:t>
      </w:r>
      <w:r>
        <w:rPr>
          <w:noProof/>
        </w:rPr>
        <w:tab/>
        <w:t xml:space="preserve">Scholes, G. D., and Rumbles, G. Excitons in Nanoscale Systems. </w:t>
      </w:r>
      <w:r w:rsidRPr="00525BED">
        <w:rPr>
          <w:i/>
          <w:noProof/>
        </w:rPr>
        <w:t>Nat. Mater.</w:t>
      </w:r>
      <w:r>
        <w:rPr>
          <w:noProof/>
        </w:rPr>
        <w:t xml:space="preserve"> </w:t>
      </w:r>
      <w:r w:rsidRPr="00525BED">
        <w:rPr>
          <w:b/>
          <w:noProof/>
        </w:rPr>
        <w:t>2006</w:t>
      </w:r>
      <w:r>
        <w:rPr>
          <w:noProof/>
        </w:rPr>
        <w:t xml:space="preserve">, </w:t>
      </w:r>
      <w:r w:rsidRPr="00525BED">
        <w:rPr>
          <w:i/>
          <w:noProof/>
        </w:rPr>
        <w:t>5</w:t>
      </w:r>
      <w:r>
        <w:rPr>
          <w:noProof/>
        </w:rPr>
        <w:t>, 683-696.</w:t>
      </w:r>
      <w:bookmarkEnd w:id="16"/>
    </w:p>
    <w:p w14:paraId="30AFDA1E" w14:textId="1F9C76B3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7" w:name="_ENREF_17"/>
      <w:r>
        <w:rPr>
          <w:noProof/>
        </w:rPr>
        <w:t>(17)</w:t>
      </w:r>
      <w:r>
        <w:rPr>
          <w:noProof/>
        </w:rPr>
        <w:tab/>
        <w:t xml:space="preserve">Burkalov, V. M., Kawata, K., Assender, H. E., Briggs, G. A. D., Ruseckas, A., and Samuel, I. D. W. Discrete Hopping Model of Exciton Transport in Disordered Media. </w:t>
      </w:r>
      <w:r w:rsidRPr="00525BED">
        <w:rPr>
          <w:i/>
          <w:noProof/>
        </w:rPr>
        <w:t>Phys. Rev. B</w:t>
      </w:r>
      <w:r>
        <w:rPr>
          <w:noProof/>
        </w:rPr>
        <w:t xml:space="preserve"> </w:t>
      </w:r>
      <w:r w:rsidRPr="00525BED">
        <w:rPr>
          <w:b/>
          <w:noProof/>
        </w:rPr>
        <w:t>2005</w:t>
      </w:r>
      <w:r>
        <w:rPr>
          <w:noProof/>
        </w:rPr>
        <w:t xml:space="preserve">, </w:t>
      </w:r>
      <w:r w:rsidRPr="00525BED">
        <w:rPr>
          <w:i/>
          <w:noProof/>
        </w:rPr>
        <w:t>72</w:t>
      </w:r>
      <w:r>
        <w:rPr>
          <w:noProof/>
        </w:rPr>
        <w:t>, 075206-075210.</w:t>
      </w:r>
      <w:bookmarkEnd w:id="17"/>
    </w:p>
    <w:p w14:paraId="3830FED5" w14:textId="508263F8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8" w:name="_ENREF_18"/>
      <w:r>
        <w:rPr>
          <w:noProof/>
        </w:rPr>
        <w:t>(18)</w:t>
      </w:r>
      <w:r>
        <w:rPr>
          <w:noProof/>
        </w:rPr>
        <w:tab/>
        <w:t xml:space="preserve">Gregg, B. A., Sprague, J. and Peterson, M. W. Long-Range Singlet Energy Transfer in Perylene Bis(phenethylimide) Films.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1997</w:t>
      </w:r>
      <w:r>
        <w:rPr>
          <w:noProof/>
        </w:rPr>
        <w:t xml:space="preserve">, </w:t>
      </w:r>
      <w:r w:rsidRPr="00525BED">
        <w:rPr>
          <w:i/>
          <w:noProof/>
        </w:rPr>
        <w:t>101</w:t>
      </w:r>
      <w:r>
        <w:rPr>
          <w:noProof/>
        </w:rPr>
        <w:t>, 5362-5369.</w:t>
      </w:r>
      <w:bookmarkEnd w:id="18"/>
    </w:p>
    <w:p w14:paraId="45A76966" w14:textId="3541FF78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9" w:name="_ENREF_19"/>
      <w:r>
        <w:rPr>
          <w:noProof/>
        </w:rPr>
        <w:t>(19)</w:t>
      </w:r>
      <w:r>
        <w:rPr>
          <w:noProof/>
        </w:rPr>
        <w:tab/>
        <w:t xml:space="preserve">Donati, D.; Williams, J. O. Exciton Diffusion Lengths for Pure and Doped Anthracene Single-Crystals from Microscopic Measurements. </w:t>
      </w:r>
      <w:r w:rsidRPr="00525BED">
        <w:rPr>
          <w:i/>
          <w:noProof/>
        </w:rPr>
        <w:t>Mol. Cryst. Liq. Cryst.</w:t>
      </w:r>
      <w:r>
        <w:rPr>
          <w:noProof/>
        </w:rPr>
        <w:t xml:space="preserve"> </w:t>
      </w:r>
      <w:r w:rsidRPr="00525BED">
        <w:rPr>
          <w:b/>
          <w:noProof/>
        </w:rPr>
        <w:t>1978</w:t>
      </w:r>
      <w:r>
        <w:rPr>
          <w:noProof/>
        </w:rPr>
        <w:t xml:space="preserve">, </w:t>
      </w:r>
      <w:r w:rsidRPr="00525BED">
        <w:rPr>
          <w:i/>
          <w:noProof/>
        </w:rPr>
        <w:t>44</w:t>
      </w:r>
      <w:r>
        <w:rPr>
          <w:noProof/>
        </w:rPr>
        <w:t>, 23-32.</w:t>
      </w:r>
      <w:bookmarkEnd w:id="19"/>
    </w:p>
    <w:p w14:paraId="5A540F73" w14:textId="3FF25CB6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0" w:name="_ENREF_20"/>
      <w:r>
        <w:rPr>
          <w:noProof/>
        </w:rPr>
        <w:t>(20)</w:t>
      </w:r>
      <w:r>
        <w:rPr>
          <w:noProof/>
        </w:rPr>
        <w:tab/>
        <w:t xml:space="preserve">Mulder, B. J. Anisotropy of Light Absorption and Exciton Diffusion in Anthracene Crystals Determined from Externally Sensitized Fluorescence. </w:t>
      </w:r>
      <w:r w:rsidRPr="00525BED">
        <w:rPr>
          <w:i/>
          <w:noProof/>
        </w:rPr>
        <w:t>Philips Res. Rep.</w:t>
      </w:r>
      <w:r>
        <w:rPr>
          <w:noProof/>
        </w:rPr>
        <w:t xml:space="preserve"> </w:t>
      </w:r>
      <w:r w:rsidRPr="00525BED">
        <w:rPr>
          <w:b/>
          <w:noProof/>
        </w:rPr>
        <w:t>1967</w:t>
      </w:r>
      <w:r>
        <w:rPr>
          <w:noProof/>
        </w:rPr>
        <w:t xml:space="preserve">, </w:t>
      </w:r>
      <w:r w:rsidRPr="00525BED">
        <w:rPr>
          <w:i/>
          <w:noProof/>
        </w:rPr>
        <w:t>22</w:t>
      </w:r>
      <w:r>
        <w:rPr>
          <w:noProof/>
        </w:rPr>
        <w:t>, 142-149.</w:t>
      </w:r>
      <w:bookmarkEnd w:id="20"/>
    </w:p>
    <w:p w14:paraId="19009E8A" w14:textId="4FDB7BD9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1" w:name="_ENREF_21"/>
      <w:r>
        <w:rPr>
          <w:noProof/>
        </w:rPr>
        <w:t>(21)</w:t>
      </w:r>
      <w:r>
        <w:rPr>
          <w:noProof/>
        </w:rPr>
        <w:tab/>
        <w:t xml:space="preserve">Simpson, O. Electronic Properties of Aromatic Hyrdocarbons. III. Diffusion of Excitons. </w:t>
      </w:r>
      <w:r w:rsidRPr="00525BED">
        <w:rPr>
          <w:i/>
          <w:noProof/>
        </w:rPr>
        <w:t>Proc. R. Soc. London</w:t>
      </w:r>
      <w:r>
        <w:rPr>
          <w:noProof/>
        </w:rPr>
        <w:t xml:space="preserve"> </w:t>
      </w:r>
      <w:r w:rsidRPr="00525BED">
        <w:rPr>
          <w:b/>
          <w:noProof/>
        </w:rPr>
        <w:t>1957</w:t>
      </w:r>
      <w:r>
        <w:rPr>
          <w:noProof/>
        </w:rPr>
        <w:t xml:space="preserve">, </w:t>
      </w:r>
      <w:r w:rsidRPr="00525BED">
        <w:rPr>
          <w:i/>
          <w:noProof/>
        </w:rPr>
        <w:t>238</w:t>
      </w:r>
      <w:r>
        <w:rPr>
          <w:noProof/>
        </w:rPr>
        <w:t>, 402-411.</w:t>
      </w:r>
      <w:bookmarkEnd w:id="21"/>
    </w:p>
    <w:p w14:paraId="73A3F00A" w14:textId="322B037B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2" w:name="_ENREF_22"/>
      <w:r>
        <w:rPr>
          <w:noProof/>
        </w:rPr>
        <w:lastRenderedPageBreak/>
        <w:t>(22)</w:t>
      </w:r>
      <w:r>
        <w:rPr>
          <w:noProof/>
        </w:rPr>
        <w:tab/>
        <w:t xml:space="preserve">Lyons, B. P., and Monkman, A. P. The Role of Exciton Diffusion in Energy Transfer Between Polyfluorene and Tetraphenyl Porphyrin. </w:t>
      </w:r>
      <w:r w:rsidRPr="00525BED">
        <w:rPr>
          <w:i/>
          <w:noProof/>
        </w:rPr>
        <w:t>Phys. Rev. B</w:t>
      </w:r>
      <w:r>
        <w:rPr>
          <w:noProof/>
        </w:rPr>
        <w:t xml:space="preserve"> </w:t>
      </w:r>
      <w:r w:rsidRPr="00525BED">
        <w:rPr>
          <w:b/>
          <w:noProof/>
        </w:rPr>
        <w:t>2005</w:t>
      </w:r>
      <w:r>
        <w:rPr>
          <w:noProof/>
        </w:rPr>
        <w:t xml:space="preserve">, </w:t>
      </w:r>
      <w:r w:rsidRPr="00525BED">
        <w:rPr>
          <w:i/>
          <w:noProof/>
        </w:rPr>
        <w:t>71</w:t>
      </w:r>
      <w:r>
        <w:rPr>
          <w:noProof/>
        </w:rPr>
        <w:t>, 235201-235205.</w:t>
      </w:r>
      <w:bookmarkEnd w:id="22"/>
    </w:p>
    <w:p w14:paraId="45A3B95E" w14:textId="373162BF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3" w:name="_ENREF_23"/>
      <w:r>
        <w:rPr>
          <w:noProof/>
        </w:rPr>
        <w:t>(23)</w:t>
      </w:r>
      <w:r>
        <w:rPr>
          <w:noProof/>
        </w:rPr>
        <w:tab/>
        <w:t xml:space="preserve">Wu, C. F., Zheng, Y. L., Szymanski, C., and McNeill, J. Energy Transfer in a Nanoscale Multichromophoric System: Fluorescent Dye-Doped Conjugated Polymer Nanoparticles. </w:t>
      </w:r>
      <w:r w:rsidRPr="00525BED">
        <w:rPr>
          <w:i/>
          <w:noProof/>
        </w:rPr>
        <w:t>J. Phys. Chem. C</w:t>
      </w:r>
      <w:r>
        <w:rPr>
          <w:noProof/>
        </w:rPr>
        <w:t xml:space="preserve"> </w:t>
      </w:r>
      <w:r w:rsidRPr="00525BED">
        <w:rPr>
          <w:b/>
          <w:noProof/>
        </w:rPr>
        <w:t>2008</w:t>
      </w:r>
      <w:r>
        <w:rPr>
          <w:noProof/>
        </w:rPr>
        <w:t xml:space="preserve">, </w:t>
      </w:r>
      <w:r w:rsidRPr="00525BED">
        <w:rPr>
          <w:i/>
          <w:noProof/>
        </w:rPr>
        <w:t>112</w:t>
      </w:r>
      <w:r>
        <w:rPr>
          <w:noProof/>
        </w:rPr>
        <w:t>, 1772-1781.</w:t>
      </w:r>
      <w:bookmarkEnd w:id="23"/>
    </w:p>
    <w:p w14:paraId="5771FA24" w14:textId="7CA603CA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4" w:name="_ENREF_24"/>
      <w:r>
        <w:rPr>
          <w:noProof/>
        </w:rPr>
        <w:t>(24)</w:t>
      </w:r>
      <w:r>
        <w:rPr>
          <w:noProof/>
        </w:rPr>
        <w:tab/>
        <w:t xml:space="preserve">Tousek, J.; Touskova, J.; Remes, Z.; Kousal, J.; Gevorgyan, S. A.; Krebs, F. C. Exciton Diffusion Length in Some Thermocleavable Polythiophenes by the Surface Photovoltage Method. </w:t>
      </w:r>
      <w:r w:rsidRPr="00525BED">
        <w:rPr>
          <w:i/>
          <w:noProof/>
        </w:rPr>
        <w:t>Synth. Met.</w:t>
      </w:r>
      <w:r>
        <w:rPr>
          <w:noProof/>
        </w:rPr>
        <w:t xml:space="preserve"> </w:t>
      </w:r>
      <w:r w:rsidRPr="00525BED">
        <w:rPr>
          <w:b/>
          <w:noProof/>
        </w:rPr>
        <w:t>2012</w:t>
      </w:r>
      <w:r>
        <w:rPr>
          <w:noProof/>
        </w:rPr>
        <w:t xml:space="preserve">, </w:t>
      </w:r>
      <w:r w:rsidRPr="00525BED">
        <w:rPr>
          <w:i/>
          <w:noProof/>
        </w:rPr>
        <w:t>161</w:t>
      </w:r>
      <w:r>
        <w:rPr>
          <w:noProof/>
        </w:rPr>
        <w:t>, 2727-2731.</w:t>
      </w:r>
      <w:bookmarkEnd w:id="24"/>
    </w:p>
    <w:p w14:paraId="792543C6" w14:textId="07EC4463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5" w:name="_ENREF_25"/>
      <w:r>
        <w:rPr>
          <w:noProof/>
        </w:rPr>
        <w:t>(25)</w:t>
      </w:r>
      <w:r>
        <w:rPr>
          <w:noProof/>
        </w:rPr>
        <w:tab/>
        <w:t xml:space="preserve">Jelly, E. E. Molecular, Nematic and Crystal States of I: I-Diethyl--Cyanine Chloride. </w:t>
      </w:r>
      <w:r w:rsidRPr="00525BED">
        <w:rPr>
          <w:i/>
          <w:noProof/>
        </w:rPr>
        <w:t>Nature (London)</w:t>
      </w:r>
      <w:r>
        <w:rPr>
          <w:noProof/>
        </w:rPr>
        <w:t xml:space="preserve"> </w:t>
      </w:r>
      <w:r w:rsidRPr="00525BED">
        <w:rPr>
          <w:b/>
          <w:noProof/>
        </w:rPr>
        <w:t>1936</w:t>
      </w:r>
      <w:r>
        <w:rPr>
          <w:noProof/>
        </w:rPr>
        <w:t xml:space="preserve">, </w:t>
      </w:r>
      <w:r w:rsidRPr="00525BED">
        <w:rPr>
          <w:i/>
          <w:noProof/>
        </w:rPr>
        <w:t>139</w:t>
      </w:r>
      <w:r>
        <w:rPr>
          <w:noProof/>
        </w:rPr>
        <w:t>, 631-632.</w:t>
      </w:r>
      <w:bookmarkEnd w:id="25"/>
    </w:p>
    <w:p w14:paraId="5A60D7ED" w14:textId="0E0841F1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6" w:name="_ENREF_26"/>
      <w:r>
        <w:rPr>
          <w:noProof/>
        </w:rPr>
        <w:t>(26)</w:t>
      </w:r>
      <w:r>
        <w:rPr>
          <w:noProof/>
        </w:rPr>
        <w:tab/>
        <w:t xml:space="preserve">Hayer, A., Van Regemorter, T., Höfer, B., Mak, C. S. K., Beljonne, D., and Köhler, A. On the Formation Mechanism for Electrically Generated Exciplexes in a Carbazole-Pyridine Copolymer. </w:t>
      </w:r>
      <w:r w:rsidRPr="00525BED">
        <w:rPr>
          <w:i/>
          <w:noProof/>
        </w:rPr>
        <w:t>J. Polym. Sci. Part B: Polym. Phys.</w:t>
      </w:r>
      <w:r>
        <w:rPr>
          <w:noProof/>
        </w:rPr>
        <w:t xml:space="preserve"> </w:t>
      </w:r>
      <w:r w:rsidRPr="00525BED">
        <w:rPr>
          <w:b/>
          <w:noProof/>
        </w:rPr>
        <w:t>2012</w:t>
      </w:r>
      <w:r>
        <w:rPr>
          <w:noProof/>
        </w:rPr>
        <w:t xml:space="preserve">, </w:t>
      </w:r>
      <w:r w:rsidRPr="00525BED">
        <w:rPr>
          <w:i/>
          <w:noProof/>
        </w:rPr>
        <w:t>50</w:t>
      </w:r>
      <w:r>
        <w:rPr>
          <w:noProof/>
        </w:rPr>
        <w:t>, 361-369.</w:t>
      </w:r>
      <w:bookmarkEnd w:id="26"/>
    </w:p>
    <w:p w14:paraId="09E30512" w14:textId="6DD661F6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7" w:name="_ENREF_27"/>
      <w:r>
        <w:rPr>
          <w:noProof/>
        </w:rPr>
        <w:t>(27)</w:t>
      </w:r>
      <w:r>
        <w:rPr>
          <w:noProof/>
        </w:rPr>
        <w:tab/>
        <w:t xml:space="preserve">McNeill, J. D.; Barbara, P. F. NSOM Investigation of Carrier Generation, Recombination, and Drift in a Conjugated Polymer.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2002</w:t>
      </w:r>
      <w:r>
        <w:rPr>
          <w:noProof/>
        </w:rPr>
        <w:t xml:space="preserve">, </w:t>
      </w:r>
      <w:r w:rsidRPr="00525BED">
        <w:rPr>
          <w:i/>
          <w:noProof/>
        </w:rPr>
        <w:t>106</w:t>
      </w:r>
      <w:r>
        <w:rPr>
          <w:noProof/>
        </w:rPr>
        <w:t>, 4632-4639.</w:t>
      </w:r>
      <w:bookmarkEnd w:id="27"/>
    </w:p>
    <w:p w14:paraId="392170B7" w14:textId="54790909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8" w:name="_ENREF_28"/>
      <w:r>
        <w:rPr>
          <w:noProof/>
        </w:rPr>
        <w:t>(28)</w:t>
      </w:r>
      <w:r>
        <w:rPr>
          <w:noProof/>
        </w:rPr>
        <w:tab/>
        <w:t xml:space="preserve">Hintschich, S. I.; Rothe, C.; Sinha, S.; Monkman, A. P.; de Freitas, P. S.; Scherf, U. Population and Decay of Keto States in Conjugated Polymers. </w:t>
      </w:r>
      <w:r w:rsidRPr="00525BED">
        <w:rPr>
          <w:i/>
          <w:noProof/>
        </w:rPr>
        <w:t>J. Chem. Phys.</w:t>
      </w:r>
      <w:r>
        <w:rPr>
          <w:noProof/>
        </w:rPr>
        <w:t xml:space="preserve"> </w:t>
      </w:r>
      <w:r w:rsidRPr="00525BED">
        <w:rPr>
          <w:b/>
          <w:noProof/>
        </w:rPr>
        <w:t>2003</w:t>
      </w:r>
      <w:r>
        <w:rPr>
          <w:noProof/>
        </w:rPr>
        <w:t xml:space="preserve">, </w:t>
      </w:r>
      <w:r w:rsidRPr="00525BED">
        <w:rPr>
          <w:i/>
          <w:noProof/>
        </w:rPr>
        <w:t>119</w:t>
      </w:r>
      <w:r>
        <w:rPr>
          <w:noProof/>
        </w:rPr>
        <w:t>, 12017-12022.</w:t>
      </w:r>
      <w:bookmarkEnd w:id="28"/>
    </w:p>
    <w:p w14:paraId="0C0FD07C" w14:textId="425C830C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9" w:name="_ENREF_29"/>
      <w:r>
        <w:rPr>
          <w:noProof/>
        </w:rPr>
        <w:t>(29)</w:t>
      </w:r>
      <w:r>
        <w:rPr>
          <w:noProof/>
        </w:rPr>
        <w:tab/>
        <w:t xml:space="preserve">Wu, C. F., Peng, H., Jiang, Y. and McNeill, J. Energy Transfer Mediated Fluorescence from Blended Conjugated Polymer Nanoparticles.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2006</w:t>
      </w:r>
      <w:r>
        <w:rPr>
          <w:noProof/>
        </w:rPr>
        <w:t xml:space="preserve">, </w:t>
      </w:r>
      <w:r w:rsidRPr="00525BED">
        <w:rPr>
          <w:i/>
          <w:noProof/>
        </w:rPr>
        <w:t>110</w:t>
      </w:r>
      <w:r>
        <w:rPr>
          <w:noProof/>
        </w:rPr>
        <w:t>, 14148-14154.</w:t>
      </w:r>
      <w:bookmarkEnd w:id="29"/>
    </w:p>
    <w:p w14:paraId="1A1FA5F7" w14:textId="721C48F6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0" w:name="_ENREF_30"/>
      <w:r>
        <w:rPr>
          <w:noProof/>
        </w:rPr>
        <w:lastRenderedPageBreak/>
        <w:t>(30)</w:t>
      </w:r>
      <w:r>
        <w:rPr>
          <w:noProof/>
        </w:rPr>
        <w:tab/>
        <w:t xml:space="preserve">Hofmann, S.; Rosenow, T. C.; Gather, M. C.; Lussem, B.; Leo, K. Singlet Exciton Diffusion Length in Organic Light-Emitting Diodes. </w:t>
      </w:r>
      <w:r w:rsidRPr="00525BED">
        <w:rPr>
          <w:i/>
          <w:noProof/>
        </w:rPr>
        <w:t>Phys. Rev. B</w:t>
      </w:r>
      <w:r>
        <w:rPr>
          <w:noProof/>
        </w:rPr>
        <w:t xml:space="preserve"> </w:t>
      </w:r>
      <w:r w:rsidRPr="00525BED">
        <w:rPr>
          <w:b/>
          <w:noProof/>
        </w:rPr>
        <w:t>2012</w:t>
      </w:r>
      <w:r>
        <w:rPr>
          <w:noProof/>
        </w:rPr>
        <w:t xml:space="preserve">, </w:t>
      </w:r>
      <w:r w:rsidRPr="00525BED">
        <w:rPr>
          <w:i/>
          <w:noProof/>
        </w:rPr>
        <w:t>85</w:t>
      </w:r>
      <w:r>
        <w:rPr>
          <w:noProof/>
        </w:rPr>
        <w:t>, 245209-245216.</w:t>
      </w:r>
      <w:bookmarkEnd w:id="30"/>
    </w:p>
    <w:p w14:paraId="1ED8DDB7" w14:textId="4227EAE5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1" w:name="_ENREF_31"/>
      <w:r>
        <w:rPr>
          <w:noProof/>
        </w:rPr>
        <w:t>(31)</w:t>
      </w:r>
      <w:r>
        <w:rPr>
          <w:noProof/>
        </w:rPr>
        <w:tab/>
        <w:t xml:space="preserve">Kelbauskas, L.; Bagdonas, S.; Dietel, W.; Rotomskis, R. Excitation Relaxation and Structure of TPPS4 J-Aggregates. </w:t>
      </w:r>
      <w:r w:rsidRPr="00525BED">
        <w:rPr>
          <w:i/>
          <w:noProof/>
        </w:rPr>
        <w:t>J. Lumin.</w:t>
      </w:r>
      <w:r>
        <w:rPr>
          <w:noProof/>
        </w:rPr>
        <w:t xml:space="preserve"> </w:t>
      </w:r>
      <w:r w:rsidRPr="00525BED">
        <w:rPr>
          <w:b/>
          <w:noProof/>
        </w:rPr>
        <w:t>2003</w:t>
      </w:r>
      <w:r>
        <w:rPr>
          <w:noProof/>
        </w:rPr>
        <w:t xml:space="preserve">, </w:t>
      </w:r>
      <w:r w:rsidRPr="00525BED">
        <w:rPr>
          <w:i/>
          <w:noProof/>
        </w:rPr>
        <w:t>101</w:t>
      </w:r>
      <w:r>
        <w:rPr>
          <w:noProof/>
        </w:rPr>
        <w:t>, 253-262.</w:t>
      </w:r>
      <w:bookmarkEnd w:id="31"/>
    </w:p>
    <w:p w14:paraId="2362F576" w14:textId="106B31D4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2" w:name="_ENREF_32"/>
      <w:r>
        <w:rPr>
          <w:noProof/>
        </w:rPr>
        <w:t>(32)</w:t>
      </w:r>
      <w:r>
        <w:rPr>
          <w:noProof/>
        </w:rPr>
        <w:tab/>
        <w:t xml:space="preserve">McNeill, J. D.; O'Connor, D. B.; Barbara, P. F. Imaging Organic Device Function with Near-Field Scanning Optical Microscopy. </w:t>
      </w:r>
      <w:r w:rsidRPr="00525BED">
        <w:rPr>
          <w:i/>
          <w:noProof/>
        </w:rPr>
        <w:t>J. Chem. Phys.</w:t>
      </w:r>
      <w:r>
        <w:rPr>
          <w:noProof/>
        </w:rPr>
        <w:t xml:space="preserve"> </w:t>
      </w:r>
      <w:r w:rsidRPr="00525BED">
        <w:rPr>
          <w:b/>
          <w:noProof/>
        </w:rPr>
        <w:t>2000</w:t>
      </w:r>
      <w:r>
        <w:rPr>
          <w:noProof/>
        </w:rPr>
        <w:t xml:space="preserve">, </w:t>
      </w:r>
      <w:r w:rsidRPr="00525BED">
        <w:rPr>
          <w:i/>
          <w:noProof/>
        </w:rPr>
        <w:t>112</w:t>
      </w:r>
      <w:r>
        <w:rPr>
          <w:noProof/>
        </w:rPr>
        <w:t>, 7811-7821.</w:t>
      </w:r>
      <w:bookmarkEnd w:id="32"/>
    </w:p>
    <w:p w14:paraId="759CAD36" w14:textId="7B63554C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3" w:name="_ENREF_33"/>
      <w:r>
        <w:rPr>
          <w:noProof/>
        </w:rPr>
        <w:t>(33)</w:t>
      </w:r>
      <w:r>
        <w:rPr>
          <w:noProof/>
        </w:rPr>
        <w:tab/>
        <w:t xml:space="preserve">Adams, D. M.; Kerimo, J.; O'Connor, D. B.; Barbara, P. F. Spatial Imaging of Singlet Energy Migration in Perylene Bis(Phenethylimide) Thin Films. </w:t>
      </w:r>
      <w:r w:rsidRPr="00525BED">
        <w:rPr>
          <w:i/>
          <w:noProof/>
        </w:rPr>
        <w:t>J. Phys. Chem. A</w:t>
      </w:r>
      <w:r>
        <w:rPr>
          <w:noProof/>
        </w:rPr>
        <w:t xml:space="preserve"> </w:t>
      </w:r>
      <w:r w:rsidRPr="00525BED">
        <w:rPr>
          <w:b/>
          <w:noProof/>
        </w:rPr>
        <w:t>1999</w:t>
      </w:r>
      <w:r>
        <w:rPr>
          <w:noProof/>
        </w:rPr>
        <w:t xml:space="preserve">, </w:t>
      </w:r>
      <w:r w:rsidRPr="00525BED">
        <w:rPr>
          <w:i/>
          <w:noProof/>
        </w:rPr>
        <w:t>103</w:t>
      </w:r>
      <w:r>
        <w:rPr>
          <w:noProof/>
        </w:rPr>
        <w:t>, 10138-10143.</w:t>
      </w:r>
      <w:bookmarkEnd w:id="33"/>
    </w:p>
    <w:p w14:paraId="039E198F" w14:textId="2CCC4929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4" w:name="_ENREF_34"/>
      <w:r>
        <w:rPr>
          <w:noProof/>
        </w:rPr>
        <w:t>(34)</w:t>
      </w:r>
      <w:r>
        <w:rPr>
          <w:noProof/>
        </w:rPr>
        <w:tab/>
        <w:t xml:space="preserve">Credo, G. M.; Carson, P. J.; Winn, D. L.; Buratto, S. K. Nanoscale Photophysics of Alq(3) Films. </w:t>
      </w:r>
      <w:r w:rsidRPr="00525BED">
        <w:rPr>
          <w:i/>
          <w:noProof/>
        </w:rPr>
        <w:t>Synth. Met.</w:t>
      </w:r>
      <w:r>
        <w:rPr>
          <w:noProof/>
        </w:rPr>
        <w:t xml:space="preserve"> </w:t>
      </w:r>
      <w:r w:rsidRPr="00525BED">
        <w:rPr>
          <w:b/>
          <w:noProof/>
        </w:rPr>
        <w:t>2001</w:t>
      </w:r>
      <w:r>
        <w:rPr>
          <w:noProof/>
        </w:rPr>
        <w:t xml:space="preserve">, </w:t>
      </w:r>
      <w:r w:rsidRPr="00525BED">
        <w:rPr>
          <w:i/>
          <w:noProof/>
        </w:rPr>
        <w:t>121</w:t>
      </w:r>
      <w:r>
        <w:rPr>
          <w:noProof/>
        </w:rPr>
        <w:t>, 1393-1394.</w:t>
      </w:r>
      <w:bookmarkEnd w:id="34"/>
    </w:p>
    <w:p w14:paraId="70FECD1B" w14:textId="341F69CF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5" w:name="_ENREF_35"/>
      <w:r>
        <w:rPr>
          <w:noProof/>
        </w:rPr>
        <w:t>(35)</w:t>
      </w:r>
      <w:r>
        <w:rPr>
          <w:noProof/>
        </w:rPr>
        <w:tab/>
        <w:t xml:space="preserve">Marciniak, H.; Teicher, M.; Scherf, U.; Trost, S.; Riedl, T.; Lehnhardt, M.; Rabe, T.; Kowalsky, W.; Lochbrunner, S. Photoexcitation Dynamics in Polyfluorene-Based Thin Films: Energy Transfer and Amplified Spontaneous Emission. </w:t>
      </w:r>
      <w:r w:rsidRPr="00525BED">
        <w:rPr>
          <w:i/>
          <w:noProof/>
        </w:rPr>
        <w:t>Phys. Rev. B</w:t>
      </w:r>
      <w:r>
        <w:rPr>
          <w:noProof/>
        </w:rPr>
        <w:t xml:space="preserve"> </w:t>
      </w:r>
      <w:r w:rsidRPr="00525BED">
        <w:rPr>
          <w:b/>
          <w:noProof/>
        </w:rPr>
        <w:t>2012</w:t>
      </w:r>
      <w:r>
        <w:rPr>
          <w:noProof/>
        </w:rPr>
        <w:t xml:space="preserve">, </w:t>
      </w:r>
      <w:r w:rsidRPr="00525BED">
        <w:rPr>
          <w:i/>
          <w:noProof/>
        </w:rPr>
        <w:t>85</w:t>
      </w:r>
      <w:r>
        <w:rPr>
          <w:noProof/>
        </w:rPr>
        <w:t>, 214204-214213.</w:t>
      </w:r>
      <w:bookmarkEnd w:id="35"/>
    </w:p>
    <w:p w14:paraId="4082B4DB" w14:textId="342B01B7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6" w:name="_ENREF_36"/>
      <w:r>
        <w:rPr>
          <w:noProof/>
        </w:rPr>
        <w:t>(36)</w:t>
      </w:r>
      <w:r>
        <w:rPr>
          <w:noProof/>
        </w:rPr>
        <w:tab/>
        <w:t xml:space="preserve">Bolinger, J. C.; Traub, M. C.; Adachi, T.; Barbara, P. F. Ultralong-Range Polaron-Induced Quenching of Excitons in Isolated Conjugated Polymers. </w:t>
      </w:r>
      <w:r w:rsidRPr="00525BED">
        <w:rPr>
          <w:i/>
          <w:noProof/>
        </w:rPr>
        <w:t>Science</w:t>
      </w:r>
      <w:r>
        <w:rPr>
          <w:noProof/>
        </w:rPr>
        <w:t xml:space="preserve"> </w:t>
      </w:r>
      <w:r w:rsidRPr="00525BED">
        <w:rPr>
          <w:b/>
          <w:noProof/>
        </w:rPr>
        <w:t>2011</w:t>
      </w:r>
      <w:r>
        <w:rPr>
          <w:noProof/>
        </w:rPr>
        <w:t xml:space="preserve">, </w:t>
      </w:r>
      <w:r w:rsidRPr="00525BED">
        <w:rPr>
          <w:i/>
          <w:noProof/>
        </w:rPr>
        <w:t>331</w:t>
      </w:r>
      <w:r>
        <w:rPr>
          <w:noProof/>
        </w:rPr>
        <w:t>, 565-567.</w:t>
      </w:r>
      <w:bookmarkEnd w:id="36"/>
    </w:p>
    <w:p w14:paraId="0C1068A0" w14:textId="70EDA950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7" w:name="_ENREF_37"/>
      <w:r>
        <w:rPr>
          <w:noProof/>
        </w:rPr>
        <w:t>(37)</w:t>
      </w:r>
      <w:r>
        <w:rPr>
          <w:noProof/>
        </w:rPr>
        <w:tab/>
        <w:t xml:space="preserve">Yu, J., Wu, C. F., Tian, Z. and McNeill, J. Tracking of Single Charge Carriers in a Conjugated Polymer Nanoparticle. </w:t>
      </w:r>
      <w:r w:rsidRPr="00525BED">
        <w:rPr>
          <w:i/>
          <w:noProof/>
        </w:rPr>
        <w:t>Nano Lett.</w:t>
      </w:r>
      <w:r>
        <w:rPr>
          <w:noProof/>
        </w:rPr>
        <w:t xml:space="preserve"> </w:t>
      </w:r>
      <w:r w:rsidRPr="00525BED">
        <w:rPr>
          <w:b/>
          <w:noProof/>
        </w:rPr>
        <w:t>2012</w:t>
      </w:r>
      <w:r>
        <w:rPr>
          <w:noProof/>
        </w:rPr>
        <w:t xml:space="preserve">, </w:t>
      </w:r>
      <w:r w:rsidRPr="00525BED">
        <w:rPr>
          <w:i/>
          <w:noProof/>
        </w:rPr>
        <w:t>12</w:t>
      </w:r>
      <w:r>
        <w:rPr>
          <w:noProof/>
        </w:rPr>
        <w:t>, 1300-1306.</w:t>
      </w:r>
      <w:bookmarkEnd w:id="37"/>
    </w:p>
    <w:p w14:paraId="79960118" w14:textId="6885481D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8" w:name="_ENREF_38"/>
      <w:r>
        <w:rPr>
          <w:noProof/>
        </w:rPr>
        <w:lastRenderedPageBreak/>
        <w:t>(38)</w:t>
      </w:r>
      <w:r>
        <w:rPr>
          <w:noProof/>
        </w:rPr>
        <w:tab/>
        <w:t xml:space="preserve">McNeill, J. D.; Kim, D. Y.; Yu, Z. H.; O'Connor, D. B.; Barbara, P. F. Near Field Spectroscopic Investigation of Fluorescence Quenching by Charge Carriers in Pentacene-Doped Tetracene.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2004</w:t>
      </w:r>
      <w:r>
        <w:rPr>
          <w:noProof/>
        </w:rPr>
        <w:t xml:space="preserve">, </w:t>
      </w:r>
      <w:r w:rsidRPr="00525BED">
        <w:rPr>
          <w:i/>
          <w:noProof/>
        </w:rPr>
        <w:t>108</w:t>
      </w:r>
      <w:r>
        <w:rPr>
          <w:noProof/>
        </w:rPr>
        <w:t>, 11368-11374.</w:t>
      </w:r>
      <w:bookmarkEnd w:id="38"/>
    </w:p>
    <w:p w14:paraId="751B571C" w14:textId="5C2C6982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9" w:name="_ENREF_39"/>
      <w:r>
        <w:rPr>
          <w:noProof/>
        </w:rPr>
        <w:t>(39)</w:t>
      </w:r>
      <w:r>
        <w:rPr>
          <w:noProof/>
        </w:rPr>
        <w:tab/>
        <w:t xml:space="preserve">Deussen, M.; Scheidler, M.; Bassler, H. Electric-Field-Induced Photoluminescence Quenching in Thin-Film Light-Emitting-Diodes Based on Poly(Phenyl-P-Phenylene Vinylene). </w:t>
      </w:r>
      <w:r w:rsidRPr="00525BED">
        <w:rPr>
          <w:i/>
          <w:noProof/>
        </w:rPr>
        <w:t>Synth. Met.</w:t>
      </w:r>
      <w:r>
        <w:rPr>
          <w:noProof/>
        </w:rPr>
        <w:t xml:space="preserve"> </w:t>
      </w:r>
      <w:r w:rsidRPr="00525BED">
        <w:rPr>
          <w:b/>
          <w:noProof/>
        </w:rPr>
        <w:t>1995</w:t>
      </w:r>
      <w:r>
        <w:rPr>
          <w:noProof/>
        </w:rPr>
        <w:t xml:space="preserve">, </w:t>
      </w:r>
      <w:r w:rsidRPr="00525BED">
        <w:rPr>
          <w:i/>
          <w:noProof/>
        </w:rPr>
        <w:t>73</w:t>
      </w:r>
      <w:r>
        <w:rPr>
          <w:noProof/>
        </w:rPr>
        <w:t>, 123-129.</w:t>
      </w:r>
      <w:bookmarkEnd w:id="39"/>
    </w:p>
    <w:p w14:paraId="1B4B1FD4" w14:textId="2ED88C6D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0" w:name="_ENREF_40"/>
      <w:r>
        <w:rPr>
          <w:noProof/>
        </w:rPr>
        <w:t>(40)</w:t>
      </w:r>
      <w:r>
        <w:rPr>
          <w:noProof/>
        </w:rPr>
        <w:tab/>
        <w:t xml:space="preserve">Szymanski, C., Wu, C. F., Hooper, J., Salazar, M. A., Perdomo, A., Dukes, A., and McNeill, J. Single Molecule Nanoparticles of the Conjugated Polymer MEH-PPV, Preparation and Characterization by Near-Field Scanning Optical Microscopy.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2005</w:t>
      </w:r>
      <w:r>
        <w:rPr>
          <w:noProof/>
        </w:rPr>
        <w:t xml:space="preserve">, </w:t>
      </w:r>
      <w:r w:rsidRPr="00525BED">
        <w:rPr>
          <w:i/>
          <w:noProof/>
        </w:rPr>
        <w:t>109</w:t>
      </w:r>
      <w:r>
        <w:rPr>
          <w:noProof/>
        </w:rPr>
        <w:t>, 8543-8546.</w:t>
      </w:r>
      <w:bookmarkEnd w:id="40"/>
    </w:p>
    <w:p w14:paraId="19B919A7" w14:textId="448FF02A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1" w:name="_ENREF_41"/>
      <w:r>
        <w:rPr>
          <w:noProof/>
        </w:rPr>
        <w:t>(41)</w:t>
      </w:r>
      <w:r>
        <w:rPr>
          <w:noProof/>
        </w:rPr>
        <w:tab/>
        <w:t xml:space="preserve">Lakowicz, J. R. </w:t>
      </w:r>
      <w:r w:rsidRPr="00525BED">
        <w:rPr>
          <w:i/>
          <w:noProof/>
        </w:rPr>
        <w:t>Principles of Fluorescence Spectroscopy</w:t>
      </w:r>
      <w:r>
        <w:rPr>
          <w:noProof/>
        </w:rPr>
        <w:t>; Third ed.; Springer Science+Business Media, LLC: New York, 2006.</w:t>
      </w:r>
      <w:bookmarkEnd w:id="41"/>
    </w:p>
    <w:p w14:paraId="16E647A9" w14:textId="60FD486F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2" w:name="_ENREF_42"/>
      <w:r>
        <w:rPr>
          <w:noProof/>
        </w:rPr>
        <w:t>(42)</w:t>
      </w:r>
      <w:r>
        <w:rPr>
          <w:noProof/>
        </w:rPr>
        <w:tab/>
        <w:t xml:space="preserve">Brouwer, A. M. Standards for Photoluminescence Quantum Yield Measurements in Solution (IUPAC Technical Report). </w:t>
      </w:r>
      <w:r w:rsidRPr="00525BED">
        <w:rPr>
          <w:i/>
          <w:noProof/>
        </w:rPr>
        <w:t>Pure Appl. Chem.</w:t>
      </w:r>
      <w:r>
        <w:rPr>
          <w:noProof/>
        </w:rPr>
        <w:t xml:space="preserve"> </w:t>
      </w:r>
      <w:r w:rsidRPr="00525BED">
        <w:rPr>
          <w:b/>
          <w:noProof/>
        </w:rPr>
        <w:t>2011</w:t>
      </w:r>
      <w:r>
        <w:rPr>
          <w:noProof/>
        </w:rPr>
        <w:t xml:space="preserve">, </w:t>
      </w:r>
      <w:r w:rsidRPr="00525BED">
        <w:rPr>
          <w:i/>
          <w:noProof/>
        </w:rPr>
        <w:t>83</w:t>
      </w:r>
      <w:r>
        <w:rPr>
          <w:noProof/>
        </w:rPr>
        <w:t>, 2213-2228.</w:t>
      </w:r>
      <w:bookmarkEnd w:id="42"/>
    </w:p>
    <w:p w14:paraId="13C4C20E" w14:textId="6FD0A79B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3" w:name="_ENREF_43"/>
      <w:r>
        <w:rPr>
          <w:noProof/>
        </w:rPr>
        <w:t>(43)</w:t>
      </w:r>
      <w:r>
        <w:rPr>
          <w:noProof/>
        </w:rPr>
        <w:tab/>
        <w:t xml:space="preserve">Seybold, G.; Wagenblast, G. New Perylene and Violanthrone Dyestuffs for Fluorescent Collectors. </w:t>
      </w:r>
      <w:r w:rsidRPr="00525BED">
        <w:rPr>
          <w:i/>
          <w:noProof/>
        </w:rPr>
        <w:t>Dyes Pigm.</w:t>
      </w:r>
      <w:r>
        <w:rPr>
          <w:noProof/>
        </w:rPr>
        <w:t xml:space="preserve"> </w:t>
      </w:r>
      <w:r w:rsidRPr="00525BED">
        <w:rPr>
          <w:b/>
          <w:noProof/>
        </w:rPr>
        <w:t>1989</w:t>
      </w:r>
      <w:r>
        <w:rPr>
          <w:noProof/>
        </w:rPr>
        <w:t xml:space="preserve">, </w:t>
      </w:r>
      <w:r w:rsidRPr="00525BED">
        <w:rPr>
          <w:i/>
          <w:noProof/>
        </w:rPr>
        <w:t>11</w:t>
      </w:r>
      <w:r>
        <w:rPr>
          <w:noProof/>
        </w:rPr>
        <w:t>, 303-317.</w:t>
      </w:r>
      <w:bookmarkEnd w:id="43"/>
    </w:p>
    <w:p w14:paraId="62E9019A" w14:textId="32BAEAFB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4" w:name="_ENREF_44"/>
      <w:r>
        <w:rPr>
          <w:noProof/>
        </w:rPr>
        <w:t>(44)</w:t>
      </w:r>
      <w:r>
        <w:rPr>
          <w:noProof/>
        </w:rPr>
        <w:tab/>
        <w:t xml:space="preserve">Yang, Z.; Huck, W. T. S.; Clarke, S. M.; Tajbakhsh, A. R.; Terentjev, E. M. Shape-Memory Nanoparticles from Inherently Non-Spherical Polymer Colloids. </w:t>
      </w:r>
      <w:r w:rsidRPr="00525BED">
        <w:rPr>
          <w:i/>
          <w:noProof/>
        </w:rPr>
        <w:t>Nat. Mater.</w:t>
      </w:r>
      <w:r>
        <w:rPr>
          <w:noProof/>
        </w:rPr>
        <w:t xml:space="preserve"> </w:t>
      </w:r>
      <w:r w:rsidRPr="00525BED">
        <w:rPr>
          <w:b/>
          <w:noProof/>
        </w:rPr>
        <w:t>2005</w:t>
      </w:r>
      <w:r>
        <w:rPr>
          <w:noProof/>
        </w:rPr>
        <w:t xml:space="preserve">, </w:t>
      </w:r>
      <w:r w:rsidRPr="00525BED">
        <w:rPr>
          <w:i/>
          <w:noProof/>
        </w:rPr>
        <w:t>4</w:t>
      </w:r>
      <w:r>
        <w:rPr>
          <w:noProof/>
        </w:rPr>
        <w:t>, 486-490.</w:t>
      </w:r>
      <w:bookmarkEnd w:id="44"/>
    </w:p>
    <w:p w14:paraId="2851605E" w14:textId="47D57AD2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5" w:name="_ENREF_45"/>
      <w:r>
        <w:rPr>
          <w:noProof/>
        </w:rPr>
        <w:t>(45)</w:t>
      </w:r>
      <w:r>
        <w:rPr>
          <w:noProof/>
        </w:rPr>
        <w:tab/>
        <w:t xml:space="preserve">Tian, Z., Yu, J., Wu, C. F., Szymanski, C. and McNeill, J. Amplified Energy Transfer in Conjugated Polymer Nanoparticle Tags and Sensors. </w:t>
      </w:r>
      <w:r w:rsidRPr="00525BED">
        <w:rPr>
          <w:i/>
          <w:noProof/>
        </w:rPr>
        <w:t>Nanoscale</w:t>
      </w:r>
      <w:r>
        <w:rPr>
          <w:noProof/>
        </w:rPr>
        <w:t xml:space="preserve"> </w:t>
      </w:r>
      <w:r w:rsidRPr="00525BED">
        <w:rPr>
          <w:b/>
          <w:noProof/>
        </w:rPr>
        <w:t>2010</w:t>
      </w:r>
      <w:r>
        <w:rPr>
          <w:noProof/>
        </w:rPr>
        <w:t xml:space="preserve">, </w:t>
      </w:r>
      <w:r w:rsidRPr="00525BED">
        <w:rPr>
          <w:i/>
          <w:noProof/>
        </w:rPr>
        <w:t>2</w:t>
      </w:r>
      <w:r>
        <w:rPr>
          <w:noProof/>
        </w:rPr>
        <w:t>, 1999-2011.</w:t>
      </w:r>
      <w:bookmarkEnd w:id="45"/>
    </w:p>
    <w:p w14:paraId="79314FD1" w14:textId="63D5A9BF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6" w:name="_ENREF_46"/>
      <w:r>
        <w:rPr>
          <w:noProof/>
        </w:rPr>
        <w:lastRenderedPageBreak/>
        <w:t>(46)</w:t>
      </w:r>
      <w:r>
        <w:rPr>
          <w:noProof/>
        </w:rPr>
        <w:tab/>
        <w:t xml:space="preserve">Tian, Z. Y.; Yu, J. B.; Wang, X. L.; Groff, L. C.; Grimland, J. L.; McNeill, J. D. Conjugated Polymer Nanoparticles Incorporating Antifade Additives for Improved Brightness and Photostability.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2013</w:t>
      </w:r>
      <w:r>
        <w:rPr>
          <w:noProof/>
        </w:rPr>
        <w:t xml:space="preserve">, </w:t>
      </w:r>
      <w:r w:rsidRPr="00525BED">
        <w:rPr>
          <w:i/>
          <w:noProof/>
        </w:rPr>
        <w:t>117</w:t>
      </w:r>
      <w:r>
        <w:rPr>
          <w:noProof/>
        </w:rPr>
        <w:t>, 4517-4520.</w:t>
      </w:r>
      <w:bookmarkEnd w:id="46"/>
    </w:p>
    <w:p w14:paraId="0B3F98BF" w14:textId="16DDEDF7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7" w:name="_ENREF_47"/>
      <w:r>
        <w:rPr>
          <w:noProof/>
        </w:rPr>
        <w:t>(47)</w:t>
      </w:r>
      <w:r>
        <w:rPr>
          <w:noProof/>
        </w:rPr>
        <w:tab/>
        <w:t xml:space="preserve">Ntziachristos, V. Fluorescence Molecular Imaging. </w:t>
      </w:r>
      <w:r w:rsidRPr="00525BED">
        <w:rPr>
          <w:i/>
          <w:noProof/>
        </w:rPr>
        <w:t>Annu. Rev. Biomed. Eng.</w:t>
      </w:r>
      <w:r>
        <w:rPr>
          <w:noProof/>
        </w:rPr>
        <w:t xml:space="preserve"> </w:t>
      </w:r>
      <w:r w:rsidRPr="00525BED">
        <w:rPr>
          <w:b/>
          <w:noProof/>
        </w:rPr>
        <w:t>2006</w:t>
      </w:r>
      <w:r>
        <w:rPr>
          <w:noProof/>
        </w:rPr>
        <w:t xml:space="preserve">, </w:t>
      </w:r>
      <w:r w:rsidRPr="00525BED">
        <w:rPr>
          <w:i/>
          <w:noProof/>
        </w:rPr>
        <w:t>8</w:t>
      </w:r>
      <w:r>
        <w:rPr>
          <w:noProof/>
        </w:rPr>
        <w:t>, 1-33.</w:t>
      </w:r>
      <w:bookmarkEnd w:id="47"/>
    </w:p>
    <w:p w14:paraId="60D47794" w14:textId="5AFECD95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8" w:name="_ENREF_48"/>
      <w:r>
        <w:rPr>
          <w:noProof/>
        </w:rPr>
        <w:t>(48)</w:t>
      </w:r>
      <w:r>
        <w:rPr>
          <w:noProof/>
        </w:rPr>
        <w:tab/>
        <w:t xml:space="preserve">Chen, R. Apparent Stretched-Exponential Luminescence Decay in Crystalline Solids. </w:t>
      </w:r>
      <w:r w:rsidRPr="00525BED">
        <w:rPr>
          <w:i/>
          <w:noProof/>
        </w:rPr>
        <w:t>J. Lumin.</w:t>
      </w:r>
      <w:r>
        <w:rPr>
          <w:noProof/>
        </w:rPr>
        <w:t xml:space="preserve"> </w:t>
      </w:r>
      <w:r w:rsidRPr="00525BED">
        <w:rPr>
          <w:b/>
          <w:noProof/>
        </w:rPr>
        <w:t>2003</w:t>
      </w:r>
      <w:r>
        <w:rPr>
          <w:noProof/>
        </w:rPr>
        <w:t xml:space="preserve">, </w:t>
      </w:r>
      <w:r w:rsidRPr="00525BED">
        <w:rPr>
          <w:i/>
          <w:noProof/>
        </w:rPr>
        <w:t>102</w:t>
      </w:r>
      <w:r>
        <w:rPr>
          <w:noProof/>
        </w:rPr>
        <w:t>, 510-518.</w:t>
      </w:r>
      <w:bookmarkEnd w:id="48"/>
    </w:p>
    <w:p w14:paraId="5F669579" w14:textId="7C21B773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9" w:name="_ENREF_49"/>
      <w:r>
        <w:rPr>
          <w:noProof/>
        </w:rPr>
        <w:t>(49)</w:t>
      </w:r>
      <w:r>
        <w:rPr>
          <w:noProof/>
        </w:rPr>
        <w:tab/>
        <w:t xml:space="preserve">Tvingstedt, K., Vandewal, K., Zhang, F., and Inganäs, O. On the Dissociation Efﬁciency of Charge Transfer Excitons and Frenkel Excitons in Organic Solar Cells: A Luminescence Quenching Study. </w:t>
      </w:r>
      <w:r w:rsidRPr="00525BED">
        <w:rPr>
          <w:i/>
          <w:noProof/>
        </w:rPr>
        <w:t>J. Phys. Chem. C</w:t>
      </w:r>
      <w:r>
        <w:rPr>
          <w:noProof/>
        </w:rPr>
        <w:t xml:space="preserve"> </w:t>
      </w:r>
      <w:r w:rsidRPr="00525BED">
        <w:rPr>
          <w:b/>
          <w:noProof/>
        </w:rPr>
        <w:t>2010</w:t>
      </w:r>
      <w:r>
        <w:rPr>
          <w:noProof/>
        </w:rPr>
        <w:t xml:space="preserve">, </w:t>
      </w:r>
      <w:r w:rsidRPr="00525BED">
        <w:rPr>
          <w:i/>
          <w:noProof/>
        </w:rPr>
        <w:t>114</w:t>
      </w:r>
      <w:r>
        <w:rPr>
          <w:noProof/>
        </w:rPr>
        <w:t>, 21824-21832.</w:t>
      </w:r>
      <w:bookmarkEnd w:id="49"/>
    </w:p>
    <w:p w14:paraId="5E6B4212" w14:textId="3487AD51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50" w:name="_ENREF_50"/>
      <w:r>
        <w:rPr>
          <w:noProof/>
        </w:rPr>
        <w:t>(50)</w:t>
      </w:r>
      <w:r>
        <w:rPr>
          <w:noProof/>
        </w:rPr>
        <w:tab/>
        <w:t xml:space="preserve">Simas, E. R., Gehlen, M. H., Pinto, M. F. S., Siquiera, J., and Misoguti, L. Intrachain Energy Migration to Weak Charge-Transfer State in Polyfluorene End-Capped with Naphthalimide Derivative. </w:t>
      </w:r>
      <w:r w:rsidRPr="00525BED">
        <w:rPr>
          <w:i/>
          <w:noProof/>
        </w:rPr>
        <w:t>J. Phys. Chem. A</w:t>
      </w:r>
      <w:r>
        <w:rPr>
          <w:noProof/>
        </w:rPr>
        <w:t xml:space="preserve"> </w:t>
      </w:r>
      <w:r w:rsidRPr="00525BED">
        <w:rPr>
          <w:b/>
          <w:noProof/>
        </w:rPr>
        <w:t>2010</w:t>
      </w:r>
      <w:r>
        <w:rPr>
          <w:noProof/>
        </w:rPr>
        <w:t xml:space="preserve">, </w:t>
      </w:r>
      <w:r w:rsidRPr="00525BED">
        <w:rPr>
          <w:i/>
          <w:noProof/>
        </w:rPr>
        <w:t>114</w:t>
      </w:r>
      <w:r>
        <w:rPr>
          <w:noProof/>
        </w:rPr>
        <w:t>, 12384-12390.</w:t>
      </w:r>
      <w:bookmarkEnd w:id="50"/>
    </w:p>
    <w:p w14:paraId="676C125B" w14:textId="5410BD8A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51" w:name="_ENREF_51"/>
      <w:r>
        <w:rPr>
          <w:noProof/>
        </w:rPr>
        <w:t>(51)</w:t>
      </w:r>
      <w:r>
        <w:rPr>
          <w:noProof/>
        </w:rPr>
        <w:tab/>
        <w:t xml:space="preserve">Dykstra, T. E., Hennebicq, E., Beljonne, D., Gierschner, J., Claudio, G., Bittner, E. R., Knoester, J., and Scholes, G. D. Conformational Disorder and Ultrafast Exciton Relaxation in PPV-family Conjugated Polymers.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2009</w:t>
      </w:r>
      <w:r>
        <w:rPr>
          <w:noProof/>
        </w:rPr>
        <w:t xml:space="preserve">, </w:t>
      </w:r>
      <w:r w:rsidRPr="00525BED">
        <w:rPr>
          <w:i/>
          <w:noProof/>
        </w:rPr>
        <w:t>113</w:t>
      </w:r>
      <w:r>
        <w:rPr>
          <w:noProof/>
        </w:rPr>
        <w:t>, 656-667.</w:t>
      </w:r>
      <w:bookmarkEnd w:id="51"/>
    </w:p>
    <w:p w14:paraId="23E817FE" w14:textId="21442B0E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52" w:name="_ENREF_52"/>
      <w:r>
        <w:rPr>
          <w:noProof/>
        </w:rPr>
        <w:t>(52)</w:t>
      </w:r>
      <w:r>
        <w:rPr>
          <w:noProof/>
        </w:rPr>
        <w:tab/>
        <w:t xml:space="preserve">Kometani, N.; Nakajima, H.; Asami, K.; Yonezawa, Y.; Kajimoto, O. Luminescence Properties of the Mixed J-Aggregate of Two Kinds of Cyanine Dyes in Layer-by-Layer Alternate Assemblies.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2000</w:t>
      </w:r>
      <w:r>
        <w:rPr>
          <w:noProof/>
        </w:rPr>
        <w:t xml:space="preserve">, </w:t>
      </w:r>
      <w:r w:rsidRPr="00525BED">
        <w:rPr>
          <w:i/>
          <w:noProof/>
        </w:rPr>
        <w:t>104</w:t>
      </w:r>
      <w:r>
        <w:rPr>
          <w:noProof/>
        </w:rPr>
        <w:t>, 9630-9637.</w:t>
      </w:r>
      <w:bookmarkEnd w:id="52"/>
    </w:p>
    <w:p w14:paraId="14F44666" w14:textId="5168288A" w:rsidR="00525BED" w:rsidRDefault="00525BED" w:rsidP="00525BED">
      <w:pPr>
        <w:spacing w:line="480" w:lineRule="auto"/>
        <w:jc w:val="both"/>
        <w:rPr>
          <w:noProof/>
        </w:rPr>
      </w:pPr>
    </w:p>
    <w:p w14:paraId="3C808ABC" w14:textId="53A5A693" w:rsidR="00AA3143" w:rsidRPr="00BE39ED" w:rsidRDefault="00BE39ED" w:rsidP="009A7622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 w:rsidRPr="00BE39ED">
        <w:fldChar w:fldCharType="end"/>
      </w:r>
      <w:r w:rsidR="00B7263C">
        <w:rPr>
          <w:b/>
        </w:rPr>
        <w:t>FIGURE CAPTIONS</w:t>
      </w:r>
    </w:p>
    <w:p w14:paraId="321194A7" w14:textId="6780A8DA" w:rsidR="009A7622" w:rsidRPr="009A7622" w:rsidRDefault="00AA3143" w:rsidP="00B4448C">
      <w:pPr>
        <w:spacing w:line="480" w:lineRule="auto"/>
        <w:jc w:val="both"/>
      </w:pPr>
      <w:proofErr w:type="gramStart"/>
      <w:r w:rsidRPr="00B7263C">
        <w:rPr>
          <w:b/>
        </w:rPr>
        <w:lastRenderedPageBreak/>
        <w:t>Fig 1.</w:t>
      </w:r>
      <w:proofErr w:type="gramEnd"/>
      <w:r w:rsidRPr="00B7263C">
        <w:rPr>
          <w:b/>
        </w:rPr>
        <w:t xml:space="preserve"> </w:t>
      </w:r>
      <w:r w:rsidRPr="00B7263C">
        <w:t xml:space="preserve"> (a) Structures of </w:t>
      </w:r>
      <w:proofErr w:type="spellStart"/>
      <w:r w:rsidRPr="00B7263C">
        <w:t>perylene</w:t>
      </w:r>
      <w:proofErr w:type="spellEnd"/>
      <w:r w:rsidRPr="00B7263C">
        <w:t xml:space="preserve"> red and PFBT. (b) Normalized </w:t>
      </w:r>
      <w:proofErr w:type="spellStart"/>
      <w:r w:rsidRPr="00B7263C">
        <w:t>perylene</w:t>
      </w:r>
      <w:proofErr w:type="spellEnd"/>
      <w:r w:rsidRPr="00B7263C">
        <w:t xml:space="preserve"> red absorbance (black line) and PFBT fluorescence (red line) in THF with spectral overlap region shaded. (</w:t>
      </w:r>
      <w:proofErr w:type="spellStart"/>
      <w:proofErr w:type="gramStart"/>
      <w:r w:rsidRPr="00B7263C">
        <w:t>c,</w:t>
      </w:r>
      <w:proofErr w:type="gramEnd"/>
      <w:r w:rsidRPr="00B7263C">
        <w:t>d</w:t>
      </w:r>
      <w:proofErr w:type="spellEnd"/>
      <w:r w:rsidRPr="00B7263C">
        <w:t xml:space="preserve">) </w:t>
      </w:r>
      <w:proofErr w:type="gramStart"/>
      <w:r w:rsidRPr="00B7263C">
        <w:t xml:space="preserve">Representative AFM image of </w:t>
      </w:r>
      <w:proofErr w:type="spellStart"/>
      <w:r w:rsidRPr="00B7263C">
        <w:t>undoped</w:t>
      </w:r>
      <w:proofErr w:type="spellEnd"/>
      <w:r w:rsidRPr="00B7263C">
        <w:t xml:space="preserve"> PFBT CPNs and particle size histogram.</w:t>
      </w:r>
      <w:proofErr w:type="gramEnd"/>
    </w:p>
    <w:p w14:paraId="7CFFBA17" w14:textId="4DDA9966" w:rsidR="00AA3143" w:rsidRPr="009A7622" w:rsidRDefault="00AA3143" w:rsidP="009A7622">
      <w:pPr>
        <w:spacing w:line="480" w:lineRule="auto"/>
        <w:jc w:val="both"/>
      </w:pPr>
      <w:proofErr w:type="gramStart"/>
      <w:r w:rsidRPr="00B7263C">
        <w:rPr>
          <w:b/>
        </w:rPr>
        <w:t>Fig 2.</w:t>
      </w:r>
      <w:proofErr w:type="gramEnd"/>
      <w:r w:rsidRPr="00B7263C">
        <w:rPr>
          <w:b/>
        </w:rPr>
        <w:t xml:space="preserve"> </w:t>
      </w:r>
      <w:r w:rsidRPr="00B7263C">
        <w:t xml:space="preserve">(a) Fluorescence spectra of </w:t>
      </w:r>
      <w:proofErr w:type="spellStart"/>
      <w:r w:rsidRPr="00B7263C">
        <w:t>perylene</w:t>
      </w:r>
      <w:proofErr w:type="spellEnd"/>
      <w:r w:rsidRPr="00B7263C">
        <w:t xml:space="preserve"> red doped PFBT CPNs at various doping ratios. (b) Stern-</w:t>
      </w:r>
      <w:proofErr w:type="spellStart"/>
      <w:r w:rsidRPr="00B7263C">
        <w:t>Volmer</w:t>
      </w:r>
      <w:proofErr w:type="spellEnd"/>
      <w:r w:rsidRPr="00B7263C">
        <w:t xml:space="preserve"> quenching plot. (c) Total fluorescence quantum yield vs. quencher-donor molecular ratio.</w:t>
      </w:r>
    </w:p>
    <w:p w14:paraId="03F092DF" w14:textId="563BAE9A" w:rsidR="00B7263C" w:rsidRPr="00B7263C" w:rsidRDefault="00AA3143" w:rsidP="009A7622">
      <w:pPr>
        <w:autoSpaceDE w:val="0"/>
        <w:autoSpaceDN w:val="0"/>
        <w:adjustRightInd w:val="0"/>
        <w:spacing w:line="480" w:lineRule="auto"/>
        <w:jc w:val="both"/>
      </w:pPr>
      <w:proofErr w:type="gramStart"/>
      <w:r w:rsidRPr="00B7263C">
        <w:rPr>
          <w:b/>
        </w:rPr>
        <w:t>Fig 3.</w:t>
      </w:r>
      <w:proofErr w:type="gramEnd"/>
      <w:r w:rsidRPr="00B7263C">
        <w:t xml:space="preserve"> (a) Normalized fluorescence lifetime decay traces for PFBT in THF and doped CPNs. (b) Single exponential (blue), bi-exponential weighted average (green), and KWW (red) lifetimes of </w:t>
      </w:r>
      <w:proofErr w:type="spellStart"/>
      <w:r w:rsidRPr="00B7263C">
        <w:t>perylene</w:t>
      </w:r>
      <w:proofErr w:type="spellEnd"/>
      <w:r w:rsidRPr="00B7263C">
        <w:t xml:space="preserve"> red doped CPNs. Inset: KWW heterogeneity parameter </w:t>
      </w:r>
      <w:r w:rsidRPr="004B6D83">
        <w:rPr>
          <w:i/>
        </w:rPr>
        <w:t>ß</w:t>
      </w:r>
      <w:r w:rsidRPr="00B7263C">
        <w:t xml:space="preserve"> vs. </w:t>
      </w:r>
      <w:proofErr w:type="spellStart"/>
      <w:r w:rsidRPr="00B7263C">
        <w:t>perylene</w:t>
      </w:r>
      <w:proofErr w:type="spellEnd"/>
      <w:r w:rsidRPr="00B7263C">
        <w:t xml:space="preserve"> red dopant percent.</w:t>
      </w:r>
    </w:p>
    <w:p w14:paraId="65E64643" w14:textId="57B46A37" w:rsidR="00B7263C" w:rsidRDefault="00B7263C" w:rsidP="00B4448C">
      <w:pPr>
        <w:autoSpaceDE w:val="0"/>
        <w:autoSpaceDN w:val="0"/>
        <w:adjustRightInd w:val="0"/>
        <w:spacing w:line="480" w:lineRule="auto"/>
        <w:jc w:val="both"/>
      </w:pPr>
      <w:proofErr w:type="gramStart"/>
      <w:r w:rsidRPr="00B7263C">
        <w:rPr>
          <w:b/>
        </w:rPr>
        <w:t>Fig. 4.</w:t>
      </w:r>
      <w:proofErr w:type="gramEnd"/>
      <w:r w:rsidRPr="00B7263C">
        <w:t xml:space="preserve"> Comparison of simulated (blue) and experimental (black) (a) quenching efficiency, (b) average lifetime, and KWW stretch parameter </w:t>
      </w:r>
      <w:r w:rsidRPr="004B6D83">
        <w:rPr>
          <w:i/>
        </w:rPr>
        <w:t>ß</w:t>
      </w:r>
      <w:r>
        <w:t xml:space="preserve"> </w:t>
      </w:r>
      <w:r w:rsidRPr="00B7263C">
        <w:t>(inset)</w:t>
      </w:r>
      <w:r w:rsidR="00411A6A">
        <w:t xml:space="preserve"> vs. quencher/donor molecular ratio</w:t>
      </w:r>
      <w:r w:rsidRPr="00B7263C">
        <w:t>.</w:t>
      </w:r>
    </w:p>
    <w:p w14:paraId="3F3F2A5C" w14:textId="61CAE1EE" w:rsidR="00B7263C" w:rsidRPr="009A7622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FIGURES</w:t>
      </w:r>
    </w:p>
    <w:p w14:paraId="09272053" w14:textId="3F4A41E6" w:rsidR="00B7263C" w:rsidRPr="00B7263C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Figure 1</w:t>
      </w:r>
    </w:p>
    <w:p w14:paraId="3DC1258A" w14:textId="2235958F" w:rsidR="00B7263C" w:rsidRDefault="00411A6A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noProof/>
        </w:rPr>
        <w:drawing>
          <wp:inline distT="0" distB="0" distL="0" distR="0" wp14:anchorId="7A239D5C" wp14:editId="66DC0841">
            <wp:extent cx="2752725" cy="1914525"/>
            <wp:effectExtent l="0" t="0" r="9525" b="9525"/>
            <wp:docPr id="3" name="Picture 3" descr="C:\Users\Louis\Desktop\Spectra\overl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uis\Desktop\Spectra\overlap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2611" w14:textId="5B253723" w:rsidR="00B7263C" w:rsidRPr="00B7263C" w:rsidRDefault="00B7263C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b/>
        </w:rPr>
        <w:t>Figure 2</w:t>
      </w:r>
    </w:p>
    <w:p w14:paraId="05860B58" w14:textId="0CC43EED" w:rsidR="00B7263C" w:rsidRDefault="00EA3E53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b/>
          <w:noProof/>
        </w:rPr>
        <w:lastRenderedPageBreak/>
        <w:drawing>
          <wp:inline distT="0" distB="0" distL="0" distR="0" wp14:anchorId="75E1DF99" wp14:editId="0842FBD8">
            <wp:extent cx="3009900" cy="1724025"/>
            <wp:effectExtent l="0" t="0" r="0" b="9525"/>
            <wp:docPr id="1" name="Picture 1" descr="C:\Users\Louis\Desktop\First Authors\Figures\lcg-JPCC-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uis\Desktop\First Authors\Figures\lcg-JPCC-Fig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A1AD" w14:textId="1E7E2BBB" w:rsidR="00B7263C" w:rsidRPr="00B7263C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Figure 3</w:t>
      </w:r>
    </w:p>
    <w:p w14:paraId="0B47DE38" w14:textId="10957F07" w:rsidR="00B7263C" w:rsidRDefault="00D01DE9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noProof/>
        </w:rPr>
        <w:drawing>
          <wp:inline distT="0" distB="0" distL="0" distR="0" wp14:anchorId="57EC9993" wp14:editId="46E66AA1">
            <wp:extent cx="2933700" cy="1209675"/>
            <wp:effectExtent l="0" t="0" r="0" b="9525"/>
            <wp:docPr id="8" name="Picture 8" descr="C:\Users\Louis\Desktop\First Authors\Figures\lcg-JPCC-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uis\Desktop\First Authors\Figures\lcg-JPCC-Fig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A57D" w14:textId="69605483" w:rsidR="00B7263C" w:rsidRPr="00B7263C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Figure 4</w:t>
      </w:r>
    </w:p>
    <w:p w14:paraId="25F544C9" w14:textId="3D97910D" w:rsidR="00B7263C" w:rsidRDefault="00411A6A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noProof/>
        </w:rPr>
        <w:drawing>
          <wp:inline distT="0" distB="0" distL="0" distR="0" wp14:anchorId="3FC5D318" wp14:editId="73AC8C84">
            <wp:extent cx="2752725" cy="1219200"/>
            <wp:effectExtent l="0" t="0" r="9525" b="0"/>
            <wp:docPr id="6" name="Picture 6" descr="C:\Users\Louis\Desktop\First Authors\Figures\lcg-JPCC-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uis\Desktop\First Authors\Figures\lcg-JPCC-Fig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909A" w14:textId="7AC390E8" w:rsidR="004B6D83" w:rsidRDefault="004B6D83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TOC Figure</w:t>
      </w:r>
    </w:p>
    <w:p w14:paraId="185EA2A5" w14:textId="77777777" w:rsidR="003E01A3" w:rsidRDefault="00A13B73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 wp14:anchorId="40A4B516" wp14:editId="38644BDD">
            <wp:extent cx="1790700" cy="1809750"/>
            <wp:effectExtent l="0" t="0" r="0" b="0"/>
            <wp:docPr id="4" name="Picture 4" descr="C:\Users\Louis\Desktop\First Authors\lg-dyepaper-TOC 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ouis\Desktop\First Authors\lg-dyepaper-TOC v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9EBD" w14:textId="35746EE6" w:rsidR="00A13B73" w:rsidRPr="004B6D83" w:rsidRDefault="00A13B73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</w:p>
    <w:sectPr w:rsidR="00A13B73" w:rsidRPr="004B6D83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67BC9" w14:textId="77777777" w:rsidR="00584CD5" w:rsidRDefault="00584CD5" w:rsidP="004C133A">
      <w:r>
        <w:separator/>
      </w:r>
    </w:p>
  </w:endnote>
  <w:endnote w:type="continuationSeparator" w:id="0">
    <w:p w14:paraId="0DC5A651" w14:textId="77777777" w:rsidR="00584CD5" w:rsidRDefault="00584CD5" w:rsidP="004C1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OT2e364b1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2093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963651" w14:textId="32559A06" w:rsidR="003E01A3" w:rsidRDefault="003E01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E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C5EF35" w14:textId="77777777" w:rsidR="003E01A3" w:rsidRDefault="003E0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08E6D2" w14:textId="77777777" w:rsidR="00584CD5" w:rsidRDefault="00584CD5" w:rsidP="004C133A">
      <w:r>
        <w:separator/>
      </w:r>
    </w:p>
  </w:footnote>
  <w:footnote w:type="continuationSeparator" w:id="0">
    <w:p w14:paraId="5C52AA71" w14:textId="77777777" w:rsidR="00584CD5" w:rsidRDefault="00584CD5" w:rsidP="004C13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JPhysChemC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2td2f2aorv2tfe55a5vvddgadwe5vda5zez&quot;&gt;Exciton Diffusion Article&lt;record-ids&gt;&lt;item&gt;1255&lt;/item&gt;&lt;item&gt;1256&lt;/item&gt;&lt;item&gt;1257&lt;/item&gt;&lt;item&gt;1258&lt;/item&gt;&lt;item&gt;1259&lt;/item&gt;&lt;item&gt;1260&lt;/item&gt;&lt;item&gt;1261&lt;/item&gt;&lt;item&gt;1262&lt;/item&gt;&lt;item&gt;1263&lt;/item&gt;&lt;item&gt;1264&lt;/item&gt;&lt;item&gt;1265&lt;/item&gt;&lt;item&gt;1266&lt;/item&gt;&lt;item&gt;1267&lt;/item&gt;&lt;item&gt;1268&lt;/item&gt;&lt;item&gt;1269&lt;/item&gt;&lt;item&gt;1270&lt;/item&gt;&lt;item&gt;1271&lt;/item&gt;&lt;item&gt;1273&lt;/item&gt;&lt;item&gt;1274&lt;/item&gt;&lt;item&gt;1275&lt;/item&gt;&lt;item&gt;1276&lt;/item&gt;&lt;item&gt;1277&lt;/item&gt;&lt;item&gt;1279&lt;/item&gt;&lt;item&gt;1280&lt;/item&gt;&lt;item&gt;1281&lt;/item&gt;&lt;item&gt;1282&lt;/item&gt;&lt;item&gt;1283&lt;/item&gt;&lt;item&gt;1284&lt;/item&gt;&lt;item&gt;1285&lt;/item&gt;&lt;item&gt;1286&lt;/item&gt;&lt;item&gt;1287&lt;/item&gt;&lt;item&gt;1288&lt;/item&gt;&lt;item&gt;1289&lt;/item&gt;&lt;item&gt;1290&lt;/item&gt;&lt;item&gt;1291&lt;/item&gt;&lt;item&gt;1292&lt;/item&gt;&lt;item&gt;1293&lt;/item&gt;&lt;item&gt;1294&lt;/item&gt;&lt;item&gt;1295&lt;/item&gt;&lt;item&gt;1296&lt;/item&gt;&lt;item&gt;1297&lt;/item&gt;&lt;item&gt;1298&lt;/item&gt;&lt;item&gt;1299&lt;/item&gt;&lt;item&gt;1300&lt;/item&gt;&lt;item&gt;1301&lt;/item&gt;&lt;item&gt;1302&lt;/item&gt;&lt;item&gt;1303&lt;/item&gt;&lt;item&gt;1304&lt;/item&gt;&lt;item&gt;1305&lt;/item&gt;&lt;item&gt;1306&lt;/item&gt;&lt;item&gt;1311&lt;/item&gt;&lt;item&gt;1312&lt;/item&gt;&lt;/record-ids&gt;&lt;/item&gt;&lt;/Libraries&gt;"/>
  </w:docVars>
  <w:rsids>
    <w:rsidRoot w:val="00FC366F"/>
    <w:rsid w:val="0000214D"/>
    <w:rsid w:val="000029D2"/>
    <w:rsid w:val="00004604"/>
    <w:rsid w:val="00004CA3"/>
    <w:rsid w:val="00012F56"/>
    <w:rsid w:val="00013255"/>
    <w:rsid w:val="000152F8"/>
    <w:rsid w:val="000157C0"/>
    <w:rsid w:val="00016CC9"/>
    <w:rsid w:val="00020028"/>
    <w:rsid w:val="00020600"/>
    <w:rsid w:val="00020AFC"/>
    <w:rsid w:val="0002196D"/>
    <w:rsid w:val="00025D23"/>
    <w:rsid w:val="00026440"/>
    <w:rsid w:val="00027322"/>
    <w:rsid w:val="00027C66"/>
    <w:rsid w:val="00031B54"/>
    <w:rsid w:val="00031D7F"/>
    <w:rsid w:val="00032F7B"/>
    <w:rsid w:val="000406DD"/>
    <w:rsid w:val="000418BA"/>
    <w:rsid w:val="0004234C"/>
    <w:rsid w:val="000435CC"/>
    <w:rsid w:val="0004414E"/>
    <w:rsid w:val="00044944"/>
    <w:rsid w:val="00045460"/>
    <w:rsid w:val="0005239D"/>
    <w:rsid w:val="00056574"/>
    <w:rsid w:val="00060A98"/>
    <w:rsid w:val="00061B3D"/>
    <w:rsid w:val="000623BB"/>
    <w:rsid w:val="00065EF7"/>
    <w:rsid w:val="00067F3B"/>
    <w:rsid w:val="00071D98"/>
    <w:rsid w:val="00073256"/>
    <w:rsid w:val="000776EE"/>
    <w:rsid w:val="000803A3"/>
    <w:rsid w:val="000822F6"/>
    <w:rsid w:val="000832E5"/>
    <w:rsid w:val="000873F8"/>
    <w:rsid w:val="00087F83"/>
    <w:rsid w:val="0009418E"/>
    <w:rsid w:val="00094E24"/>
    <w:rsid w:val="00095540"/>
    <w:rsid w:val="0009674B"/>
    <w:rsid w:val="000A0C5E"/>
    <w:rsid w:val="000A2DC3"/>
    <w:rsid w:val="000A598D"/>
    <w:rsid w:val="000B357D"/>
    <w:rsid w:val="000C5143"/>
    <w:rsid w:val="000C746F"/>
    <w:rsid w:val="000D1B84"/>
    <w:rsid w:val="000D1DD8"/>
    <w:rsid w:val="000D224A"/>
    <w:rsid w:val="000D6F73"/>
    <w:rsid w:val="000D767A"/>
    <w:rsid w:val="000E02A1"/>
    <w:rsid w:val="000E2314"/>
    <w:rsid w:val="000E3914"/>
    <w:rsid w:val="000E5CE4"/>
    <w:rsid w:val="000E5D2C"/>
    <w:rsid w:val="000E5DEC"/>
    <w:rsid w:val="000E6356"/>
    <w:rsid w:val="000E6400"/>
    <w:rsid w:val="000F27DB"/>
    <w:rsid w:val="000F4279"/>
    <w:rsid w:val="000F53FC"/>
    <w:rsid w:val="000F6938"/>
    <w:rsid w:val="00101B48"/>
    <w:rsid w:val="00101E88"/>
    <w:rsid w:val="00110C37"/>
    <w:rsid w:val="00110F63"/>
    <w:rsid w:val="00112424"/>
    <w:rsid w:val="00112A9E"/>
    <w:rsid w:val="00114E95"/>
    <w:rsid w:val="00115A08"/>
    <w:rsid w:val="001174D5"/>
    <w:rsid w:val="00117CDA"/>
    <w:rsid w:val="00120278"/>
    <w:rsid w:val="001227B5"/>
    <w:rsid w:val="00123B70"/>
    <w:rsid w:val="00125396"/>
    <w:rsid w:val="001253AB"/>
    <w:rsid w:val="00144342"/>
    <w:rsid w:val="0014515E"/>
    <w:rsid w:val="001461B0"/>
    <w:rsid w:val="0014664C"/>
    <w:rsid w:val="00147E71"/>
    <w:rsid w:val="00151B97"/>
    <w:rsid w:val="0015409E"/>
    <w:rsid w:val="0015585B"/>
    <w:rsid w:val="001610AB"/>
    <w:rsid w:val="001721AB"/>
    <w:rsid w:val="001754A7"/>
    <w:rsid w:val="0018076E"/>
    <w:rsid w:val="0018443C"/>
    <w:rsid w:val="001844CA"/>
    <w:rsid w:val="00184976"/>
    <w:rsid w:val="001855F5"/>
    <w:rsid w:val="00185A05"/>
    <w:rsid w:val="00190AF2"/>
    <w:rsid w:val="001A2191"/>
    <w:rsid w:val="001A6371"/>
    <w:rsid w:val="001A6D35"/>
    <w:rsid w:val="001A77C9"/>
    <w:rsid w:val="001B4CE9"/>
    <w:rsid w:val="001B7424"/>
    <w:rsid w:val="001C00DC"/>
    <w:rsid w:val="001C033F"/>
    <w:rsid w:val="001C5A77"/>
    <w:rsid w:val="001C614F"/>
    <w:rsid w:val="001C707C"/>
    <w:rsid w:val="001C79DC"/>
    <w:rsid w:val="001D1C5A"/>
    <w:rsid w:val="001D3477"/>
    <w:rsid w:val="001D3D71"/>
    <w:rsid w:val="001D527F"/>
    <w:rsid w:val="001D6014"/>
    <w:rsid w:val="001D6A37"/>
    <w:rsid w:val="001D7C0F"/>
    <w:rsid w:val="001E0C95"/>
    <w:rsid w:val="001E4F90"/>
    <w:rsid w:val="001E5313"/>
    <w:rsid w:val="001E547E"/>
    <w:rsid w:val="001E767F"/>
    <w:rsid w:val="001F1DAF"/>
    <w:rsid w:val="001F39B2"/>
    <w:rsid w:val="00202516"/>
    <w:rsid w:val="00204D26"/>
    <w:rsid w:val="00205FE9"/>
    <w:rsid w:val="00206D17"/>
    <w:rsid w:val="0020756F"/>
    <w:rsid w:val="0021251F"/>
    <w:rsid w:val="00212549"/>
    <w:rsid w:val="002140F7"/>
    <w:rsid w:val="002146CC"/>
    <w:rsid w:val="00215152"/>
    <w:rsid w:val="0021536B"/>
    <w:rsid w:val="002156DD"/>
    <w:rsid w:val="00215A26"/>
    <w:rsid w:val="00216EA2"/>
    <w:rsid w:val="00216F28"/>
    <w:rsid w:val="00217303"/>
    <w:rsid w:val="00220971"/>
    <w:rsid w:val="0022101A"/>
    <w:rsid w:val="002223D0"/>
    <w:rsid w:val="002230BE"/>
    <w:rsid w:val="002249E8"/>
    <w:rsid w:val="00226719"/>
    <w:rsid w:val="00226A1C"/>
    <w:rsid w:val="002306E1"/>
    <w:rsid w:val="00232FF0"/>
    <w:rsid w:val="00236AB8"/>
    <w:rsid w:val="00236F38"/>
    <w:rsid w:val="00241938"/>
    <w:rsid w:val="0024317D"/>
    <w:rsid w:val="00245220"/>
    <w:rsid w:val="00245416"/>
    <w:rsid w:val="002507C9"/>
    <w:rsid w:val="00252DCB"/>
    <w:rsid w:val="00257107"/>
    <w:rsid w:val="002614CA"/>
    <w:rsid w:val="002625C8"/>
    <w:rsid w:val="00263D27"/>
    <w:rsid w:val="0026458F"/>
    <w:rsid w:val="00266B55"/>
    <w:rsid w:val="0027146A"/>
    <w:rsid w:val="00272105"/>
    <w:rsid w:val="0027604E"/>
    <w:rsid w:val="00276616"/>
    <w:rsid w:val="00287D0A"/>
    <w:rsid w:val="00290F08"/>
    <w:rsid w:val="0029180F"/>
    <w:rsid w:val="00291BFF"/>
    <w:rsid w:val="0029269A"/>
    <w:rsid w:val="00295DEA"/>
    <w:rsid w:val="002967C7"/>
    <w:rsid w:val="002A1269"/>
    <w:rsid w:val="002A5E02"/>
    <w:rsid w:val="002B4903"/>
    <w:rsid w:val="002B74C9"/>
    <w:rsid w:val="002C2184"/>
    <w:rsid w:val="002D4EFE"/>
    <w:rsid w:val="002E0710"/>
    <w:rsid w:val="002E0BC9"/>
    <w:rsid w:val="002F04EE"/>
    <w:rsid w:val="002F4B01"/>
    <w:rsid w:val="002F4F2A"/>
    <w:rsid w:val="002F64C3"/>
    <w:rsid w:val="00302F49"/>
    <w:rsid w:val="00302FD9"/>
    <w:rsid w:val="0030434C"/>
    <w:rsid w:val="003062CF"/>
    <w:rsid w:val="0031006F"/>
    <w:rsid w:val="0031017A"/>
    <w:rsid w:val="003119E2"/>
    <w:rsid w:val="003170A1"/>
    <w:rsid w:val="003208BC"/>
    <w:rsid w:val="0032347D"/>
    <w:rsid w:val="003257C0"/>
    <w:rsid w:val="00330A75"/>
    <w:rsid w:val="003316DC"/>
    <w:rsid w:val="00331BFA"/>
    <w:rsid w:val="003345D6"/>
    <w:rsid w:val="003363A1"/>
    <w:rsid w:val="0034060C"/>
    <w:rsid w:val="00344061"/>
    <w:rsid w:val="00344603"/>
    <w:rsid w:val="00345676"/>
    <w:rsid w:val="00347DCA"/>
    <w:rsid w:val="00350AF8"/>
    <w:rsid w:val="0035222C"/>
    <w:rsid w:val="00354C13"/>
    <w:rsid w:val="00355453"/>
    <w:rsid w:val="00355773"/>
    <w:rsid w:val="00361EE1"/>
    <w:rsid w:val="00362EFA"/>
    <w:rsid w:val="00373133"/>
    <w:rsid w:val="00373F21"/>
    <w:rsid w:val="00375957"/>
    <w:rsid w:val="003801C0"/>
    <w:rsid w:val="00381295"/>
    <w:rsid w:val="00386311"/>
    <w:rsid w:val="00386614"/>
    <w:rsid w:val="00390354"/>
    <w:rsid w:val="00390368"/>
    <w:rsid w:val="00392FFD"/>
    <w:rsid w:val="0039690E"/>
    <w:rsid w:val="003A003C"/>
    <w:rsid w:val="003A3347"/>
    <w:rsid w:val="003A3BA6"/>
    <w:rsid w:val="003A40A6"/>
    <w:rsid w:val="003A43E9"/>
    <w:rsid w:val="003A5AC7"/>
    <w:rsid w:val="003A65B7"/>
    <w:rsid w:val="003A6F42"/>
    <w:rsid w:val="003A79D5"/>
    <w:rsid w:val="003B019F"/>
    <w:rsid w:val="003B36F9"/>
    <w:rsid w:val="003B4C1A"/>
    <w:rsid w:val="003B4C25"/>
    <w:rsid w:val="003B6B91"/>
    <w:rsid w:val="003B7778"/>
    <w:rsid w:val="003B778C"/>
    <w:rsid w:val="003C10C5"/>
    <w:rsid w:val="003C2003"/>
    <w:rsid w:val="003C2346"/>
    <w:rsid w:val="003C3675"/>
    <w:rsid w:val="003C7843"/>
    <w:rsid w:val="003D3484"/>
    <w:rsid w:val="003E0181"/>
    <w:rsid w:val="003E01A3"/>
    <w:rsid w:val="003E2951"/>
    <w:rsid w:val="003E4014"/>
    <w:rsid w:val="003E5350"/>
    <w:rsid w:val="003E5B2A"/>
    <w:rsid w:val="003E5EF0"/>
    <w:rsid w:val="003F5DBE"/>
    <w:rsid w:val="003F73C3"/>
    <w:rsid w:val="003F7C9D"/>
    <w:rsid w:val="00401194"/>
    <w:rsid w:val="004018B4"/>
    <w:rsid w:val="004026B1"/>
    <w:rsid w:val="004033E4"/>
    <w:rsid w:val="0040362A"/>
    <w:rsid w:val="004076CA"/>
    <w:rsid w:val="00411A6A"/>
    <w:rsid w:val="0041366C"/>
    <w:rsid w:val="00415433"/>
    <w:rsid w:val="00420D85"/>
    <w:rsid w:val="004215E9"/>
    <w:rsid w:val="004220A3"/>
    <w:rsid w:val="004233C1"/>
    <w:rsid w:val="00430FB7"/>
    <w:rsid w:val="00432AA8"/>
    <w:rsid w:val="00434F30"/>
    <w:rsid w:val="00436E63"/>
    <w:rsid w:val="0043782A"/>
    <w:rsid w:val="00437AC7"/>
    <w:rsid w:val="0044165D"/>
    <w:rsid w:val="00444AAB"/>
    <w:rsid w:val="004465EC"/>
    <w:rsid w:val="00447C4A"/>
    <w:rsid w:val="0045250B"/>
    <w:rsid w:val="004528EC"/>
    <w:rsid w:val="00455614"/>
    <w:rsid w:val="00455F68"/>
    <w:rsid w:val="00456A9B"/>
    <w:rsid w:val="00461048"/>
    <w:rsid w:val="00461A37"/>
    <w:rsid w:val="004652C5"/>
    <w:rsid w:val="00467C83"/>
    <w:rsid w:val="004707E1"/>
    <w:rsid w:val="00471CA3"/>
    <w:rsid w:val="004774D8"/>
    <w:rsid w:val="00482395"/>
    <w:rsid w:val="00483473"/>
    <w:rsid w:val="00485786"/>
    <w:rsid w:val="00485B2C"/>
    <w:rsid w:val="004870BE"/>
    <w:rsid w:val="00487B79"/>
    <w:rsid w:val="00492FA8"/>
    <w:rsid w:val="00494BC8"/>
    <w:rsid w:val="00496160"/>
    <w:rsid w:val="00497D42"/>
    <w:rsid w:val="004A28DB"/>
    <w:rsid w:val="004A3E25"/>
    <w:rsid w:val="004A43D4"/>
    <w:rsid w:val="004A4C65"/>
    <w:rsid w:val="004A5D65"/>
    <w:rsid w:val="004A7525"/>
    <w:rsid w:val="004B6D83"/>
    <w:rsid w:val="004B70F5"/>
    <w:rsid w:val="004C133A"/>
    <w:rsid w:val="004C35DF"/>
    <w:rsid w:val="004C3C71"/>
    <w:rsid w:val="004C5BCA"/>
    <w:rsid w:val="004D1E16"/>
    <w:rsid w:val="004D3C2E"/>
    <w:rsid w:val="004D51DD"/>
    <w:rsid w:val="004E0385"/>
    <w:rsid w:val="004E07B5"/>
    <w:rsid w:val="004E0DF9"/>
    <w:rsid w:val="004E3CBE"/>
    <w:rsid w:val="004E71A5"/>
    <w:rsid w:val="004F227B"/>
    <w:rsid w:val="004F68BB"/>
    <w:rsid w:val="00501ACC"/>
    <w:rsid w:val="00501EE8"/>
    <w:rsid w:val="00502F71"/>
    <w:rsid w:val="00505503"/>
    <w:rsid w:val="00510124"/>
    <w:rsid w:val="005118A7"/>
    <w:rsid w:val="00512351"/>
    <w:rsid w:val="00512D99"/>
    <w:rsid w:val="00520548"/>
    <w:rsid w:val="00520643"/>
    <w:rsid w:val="0052096F"/>
    <w:rsid w:val="005215E0"/>
    <w:rsid w:val="00525BED"/>
    <w:rsid w:val="005302E1"/>
    <w:rsid w:val="00532199"/>
    <w:rsid w:val="00533B11"/>
    <w:rsid w:val="005343FD"/>
    <w:rsid w:val="00534647"/>
    <w:rsid w:val="00534FA6"/>
    <w:rsid w:val="00537903"/>
    <w:rsid w:val="00540550"/>
    <w:rsid w:val="00544751"/>
    <w:rsid w:val="0055283C"/>
    <w:rsid w:val="005557C5"/>
    <w:rsid w:val="00562FE4"/>
    <w:rsid w:val="005641B4"/>
    <w:rsid w:val="00564DEE"/>
    <w:rsid w:val="005701A8"/>
    <w:rsid w:val="00574B5B"/>
    <w:rsid w:val="00576C19"/>
    <w:rsid w:val="00581169"/>
    <w:rsid w:val="00581177"/>
    <w:rsid w:val="00584016"/>
    <w:rsid w:val="00584CD5"/>
    <w:rsid w:val="0058746E"/>
    <w:rsid w:val="0059056A"/>
    <w:rsid w:val="0059745B"/>
    <w:rsid w:val="005A2383"/>
    <w:rsid w:val="005A2BC2"/>
    <w:rsid w:val="005A34DD"/>
    <w:rsid w:val="005A3D98"/>
    <w:rsid w:val="005A598B"/>
    <w:rsid w:val="005B174C"/>
    <w:rsid w:val="005B21FA"/>
    <w:rsid w:val="005B4283"/>
    <w:rsid w:val="005B5EBF"/>
    <w:rsid w:val="005B76F5"/>
    <w:rsid w:val="005C23B9"/>
    <w:rsid w:val="005C362B"/>
    <w:rsid w:val="005C638D"/>
    <w:rsid w:val="005D1E32"/>
    <w:rsid w:val="005D443F"/>
    <w:rsid w:val="005D72B0"/>
    <w:rsid w:val="005E0315"/>
    <w:rsid w:val="005E0FF8"/>
    <w:rsid w:val="005E2853"/>
    <w:rsid w:val="005E3D6F"/>
    <w:rsid w:val="005E4898"/>
    <w:rsid w:val="005E7DB7"/>
    <w:rsid w:val="005F0365"/>
    <w:rsid w:val="005F6363"/>
    <w:rsid w:val="005F6B1E"/>
    <w:rsid w:val="0060221A"/>
    <w:rsid w:val="0060280A"/>
    <w:rsid w:val="00602ED8"/>
    <w:rsid w:val="00603CAC"/>
    <w:rsid w:val="00604923"/>
    <w:rsid w:val="00604B12"/>
    <w:rsid w:val="00604F86"/>
    <w:rsid w:val="0060530C"/>
    <w:rsid w:val="00607CA8"/>
    <w:rsid w:val="00614397"/>
    <w:rsid w:val="006225F7"/>
    <w:rsid w:val="00622EB1"/>
    <w:rsid w:val="00626BD3"/>
    <w:rsid w:val="00627412"/>
    <w:rsid w:val="00630E56"/>
    <w:rsid w:val="0063199C"/>
    <w:rsid w:val="0063400B"/>
    <w:rsid w:val="0063414E"/>
    <w:rsid w:val="006363BF"/>
    <w:rsid w:val="006441EE"/>
    <w:rsid w:val="00646514"/>
    <w:rsid w:val="00647C6F"/>
    <w:rsid w:val="00652AE7"/>
    <w:rsid w:val="0065369F"/>
    <w:rsid w:val="00653906"/>
    <w:rsid w:val="00660D75"/>
    <w:rsid w:val="00664D73"/>
    <w:rsid w:val="00664F2A"/>
    <w:rsid w:val="0066632B"/>
    <w:rsid w:val="0067139B"/>
    <w:rsid w:val="00674578"/>
    <w:rsid w:val="00675D16"/>
    <w:rsid w:val="00676338"/>
    <w:rsid w:val="00677E20"/>
    <w:rsid w:val="006809FA"/>
    <w:rsid w:val="00680E59"/>
    <w:rsid w:val="00683942"/>
    <w:rsid w:val="0068662C"/>
    <w:rsid w:val="00686E2F"/>
    <w:rsid w:val="00690B32"/>
    <w:rsid w:val="006927FE"/>
    <w:rsid w:val="006939C5"/>
    <w:rsid w:val="00695591"/>
    <w:rsid w:val="006A1782"/>
    <w:rsid w:val="006A315F"/>
    <w:rsid w:val="006A366C"/>
    <w:rsid w:val="006B2D0A"/>
    <w:rsid w:val="006B3FF3"/>
    <w:rsid w:val="006B43B2"/>
    <w:rsid w:val="006B49D1"/>
    <w:rsid w:val="006C14D3"/>
    <w:rsid w:val="006C335D"/>
    <w:rsid w:val="006C5FFE"/>
    <w:rsid w:val="006D238D"/>
    <w:rsid w:val="006D2DF5"/>
    <w:rsid w:val="006D75ED"/>
    <w:rsid w:val="006E0944"/>
    <w:rsid w:val="006E188F"/>
    <w:rsid w:val="006E490C"/>
    <w:rsid w:val="006E5EC8"/>
    <w:rsid w:val="006E6EED"/>
    <w:rsid w:val="006F090F"/>
    <w:rsid w:val="006F3955"/>
    <w:rsid w:val="00702684"/>
    <w:rsid w:val="00704846"/>
    <w:rsid w:val="0070631B"/>
    <w:rsid w:val="00707A4A"/>
    <w:rsid w:val="007100D0"/>
    <w:rsid w:val="007104BD"/>
    <w:rsid w:val="007132E1"/>
    <w:rsid w:val="007139C1"/>
    <w:rsid w:val="007140F1"/>
    <w:rsid w:val="00715971"/>
    <w:rsid w:val="007159DF"/>
    <w:rsid w:val="007202E6"/>
    <w:rsid w:val="0072234B"/>
    <w:rsid w:val="0072413D"/>
    <w:rsid w:val="0072418A"/>
    <w:rsid w:val="007245CD"/>
    <w:rsid w:val="00724D3D"/>
    <w:rsid w:val="00726B08"/>
    <w:rsid w:val="007300D7"/>
    <w:rsid w:val="00734ED7"/>
    <w:rsid w:val="007351CB"/>
    <w:rsid w:val="00736E08"/>
    <w:rsid w:val="0074553F"/>
    <w:rsid w:val="0075547B"/>
    <w:rsid w:val="00760154"/>
    <w:rsid w:val="00760CDF"/>
    <w:rsid w:val="00762EC2"/>
    <w:rsid w:val="0076387E"/>
    <w:rsid w:val="00764569"/>
    <w:rsid w:val="007648D7"/>
    <w:rsid w:val="00765A89"/>
    <w:rsid w:val="00770BD6"/>
    <w:rsid w:val="0077122D"/>
    <w:rsid w:val="0077394B"/>
    <w:rsid w:val="00773B3E"/>
    <w:rsid w:val="00776439"/>
    <w:rsid w:val="00776952"/>
    <w:rsid w:val="0078133B"/>
    <w:rsid w:val="00783320"/>
    <w:rsid w:val="00783B3E"/>
    <w:rsid w:val="00786272"/>
    <w:rsid w:val="007869E6"/>
    <w:rsid w:val="007908FB"/>
    <w:rsid w:val="007927CF"/>
    <w:rsid w:val="00792AA2"/>
    <w:rsid w:val="00793794"/>
    <w:rsid w:val="007937B9"/>
    <w:rsid w:val="00793BB9"/>
    <w:rsid w:val="007965A5"/>
    <w:rsid w:val="0079686D"/>
    <w:rsid w:val="00797CEE"/>
    <w:rsid w:val="007A2AC2"/>
    <w:rsid w:val="007A39BF"/>
    <w:rsid w:val="007A3FF9"/>
    <w:rsid w:val="007A698C"/>
    <w:rsid w:val="007B2592"/>
    <w:rsid w:val="007B31FE"/>
    <w:rsid w:val="007B6E19"/>
    <w:rsid w:val="007B7FB4"/>
    <w:rsid w:val="007C10E5"/>
    <w:rsid w:val="007C127E"/>
    <w:rsid w:val="007C360E"/>
    <w:rsid w:val="007C4D40"/>
    <w:rsid w:val="007C7B37"/>
    <w:rsid w:val="007D031A"/>
    <w:rsid w:val="007D144C"/>
    <w:rsid w:val="007D688E"/>
    <w:rsid w:val="007D78DD"/>
    <w:rsid w:val="007D7B03"/>
    <w:rsid w:val="007E2E5D"/>
    <w:rsid w:val="007E2F66"/>
    <w:rsid w:val="007E336F"/>
    <w:rsid w:val="007E582A"/>
    <w:rsid w:val="007E6597"/>
    <w:rsid w:val="007E69FA"/>
    <w:rsid w:val="007E7E8A"/>
    <w:rsid w:val="007F017A"/>
    <w:rsid w:val="007F23E7"/>
    <w:rsid w:val="008013BF"/>
    <w:rsid w:val="00801BC2"/>
    <w:rsid w:val="00802BAB"/>
    <w:rsid w:val="00803EAC"/>
    <w:rsid w:val="00803EBE"/>
    <w:rsid w:val="00804EA8"/>
    <w:rsid w:val="00806712"/>
    <w:rsid w:val="008115C0"/>
    <w:rsid w:val="00814551"/>
    <w:rsid w:val="00815739"/>
    <w:rsid w:val="00816628"/>
    <w:rsid w:val="00823279"/>
    <w:rsid w:val="008266BE"/>
    <w:rsid w:val="00827A35"/>
    <w:rsid w:val="00831F09"/>
    <w:rsid w:val="00832682"/>
    <w:rsid w:val="00834846"/>
    <w:rsid w:val="00834CEA"/>
    <w:rsid w:val="00840DDC"/>
    <w:rsid w:val="00841388"/>
    <w:rsid w:val="00843C84"/>
    <w:rsid w:val="00846F5B"/>
    <w:rsid w:val="00847E41"/>
    <w:rsid w:val="0085064C"/>
    <w:rsid w:val="0085090F"/>
    <w:rsid w:val="0085196A"/>
    <w:rsid w:val="00851B69"/>
    <w:rsid w:val="00852BB2"/>
    <w:rsid w:val="00853631"/>
    <w:rsid w:val="008539BA"/>
    <w:rsid w:val="0086523F"/>
    <w:rsid w:val="00865DFE"/>
    <w:rsid w:val="00865ED3"/>
    <w:rsid w:val="00867930"/>
    <w:rsid w:val="00872D71"/>
    <w:rsid w:val="00873A1D"/>
    <w:rsid w:val="0087457D"/>
    <w:rsid w:val="00883721"/>
    <w:rsid w:val="0088425E"/>
    <w:rsid w:val="008918DE"/>
    <w:rsid w:val="00892432"/>
    <w:rsid w:val="00895AFB"/>
    <w:rsid w:val="00897682"/>
    <w:rsid w:val="00897924"/>
    <w:rsid w:val="008A0138"/>
    <w:rsid w:val="008A0C55"/>
    <w:rsid w:val="008A143A"/>
    <w:rsid w:val="008A183A"/>
    <w:rsid w:val="008A5179"/>
    <w:rsid w:val="008B277C"/>
    <w:rsid w:val="008B44D2"/>
    <w:rsid w:val="008B4A3D"/>
    <w:rsid w:val="008C2943"/>
    <w:rsid w:val="008C3F00"/>
    <w:rsid w:val="008C6D32"/>
    <w:rsid w:val="008D0D6B"/>
    <w:rsid w:val="008D5C8B"/>
    <w:rsid w:val="008E354D"/>
    <w:rsid w:val="008E38B6"/>
    <w:rsid w:val="008E7231"/>
    <w:rsid w:val="008F0861"/>
    <w:rsid w:val="008F16E3"/>
    <w:rsid w:val="008F315C"/>
    <w:rsid w:val="008F6BC0"/>
    <w:rsid w:val="008F6F32"/>
    <w:rsid w:val="009022AB"/>
    <w:rsid w:val="009030EB"/>
    <w:rsid w:val="0090356B"/>
    <w:rsid w:val="00903EA1"/>
    <w:rsid w:val="00904C34"/>
    <w:rsid w:val="00905255"/>
    <w:rsid w:val="00907F9C"/>
    <w:rsid w:val="009126CF"/>
    <w:rsid w:val="0091347D"/>
    <w:rsid w:val="0091473F"/>
    <w:rsid w:val="00916659"/>
    <w:rsid w:val="00916E70"/>
    <w:rsid w:val="00921752"/>
    <w:rsid w:val="009255EA"/>
    <w:rsid w:val="00926BE3"/>
    <w:rsid w:val="00927B96"/>
    <w:rsid w:val="009303E8"/>
    <w:rsid w:val="0093695C"/>
    <w:rsid w:val="009377B8"/>
    <w:rsid w:val="00941437"/>
    <w:rsid w:val="00945BDA"/>
    <w:rsid w:val="00946406"/>
    <w:rsid w:val="009478AD"/>
    <w:rsid w:val="00950A49"/>
    <w:rsid w:val="009519F1"/>
    <w:rsid w:val="00953003"/>
    <w:rsid w:val="00956A34"/>
    <w:rsid w:val="00976C32"/>
    <w:rsid w:val="0098269B"/>
    <w:rsid w:val="009829C2"/>
    <w:rsid w:val="00986844"/>
    <w:rsid w:val="00991747"/>
    <w:rsid w:val="00992038"/>
    <w:rsid w:val="00992E14"/>
    <w:rsid w:val="00994E9B"/>
    <w:rsid w:val="009964A6"/>
    <w:rsid w:val="0099679B"/>
    <w:rsid w:val="009A085E"/>
    <w:rsid w:val="009A0EFA"/>
    <w:rsid w:val="009A3689"/>
    <w:rsid w:val="009A3C9D"/>
    <w:rsid w:val="009A42AF"/>
    <w:rsid w:val="009A7622"/>
    <w:rsid w:val="009B18BA"/>
    <w:rsid w:val="009C4794"/>
    <w:rsid w:val="009C51E9"/>
    <w:rsid w:val="009C52CE"/>
    <w:rsid w:val="009C5F71"/>
    <w:rsid w:val="009C5FFB"/>
    <w:rsid w:val="009C7656"/>
    <w:rsid w:val="009C7BD8"/>
    <w:rsid w:val="009D0FE7"/>
    <w:rsid w:val="009D24F1"/>
    <w:rsid w:val="009E45B5"/>
    <w:rsid w:val="009E6624"/>
    <w:rsid w:val="009E7005"/>
    <w:rsid w:val="00A0064D"/>
    <w:rsid w:val="00A01044"/>
    <w:rsid w:val="00A04711"/>
    <w:rsid w:val="00A10350"/>
    <w:rsid w:val="00A11DF3"/>
    <w:rsid w:val="00A13B73"/>
    <w:rsid w:val="00A1417E"/>
    <w:rsid w:val="00A14A24"/>
    <w:rsid w:val="00A217FD"/>
    <w:rsid w:val="00A22270"/>
    <w:rsid w:val="00A22B39"/>
    <w:rsid w:val="00A24784"/>
    <w:rsid w:val="00A25764"/>
    <w:rsid w:val="00A268D7"/>
    <w:rsid w:val="00A27750"/>
    <w:rsid w:val="00A300FE"/>
    <w:rsid w:val="00A314DA"/>
    <w:rsid w:val="00A32D11"/>
    <w:rsid w:val="00A33641"/>
    <w:rsid w:val="00A35D51"/>
    <w:rsid w:val="00A370F0"/>
    <w:rsid w:val="00A4118E"/>
    <w:rsid w:val="00A413E2"/>
    <w:rsid w:val="00A43FBF"/>
    <w:rsid w:val="00A44ECA"/>
    <w:rsid w:val="00A44F79"/>
    <w:rsid w:val="00A47031"/>
    <w:rsid w:val="00A504FA"/>
    <w:rsid w:val="00A5065B"/>
    <w:rsid w:val="00A52BB8"/>
    <w:rsid w:val="00A5557C"/>
    <w:rsid w:val="00A56394"/>
    <w:rsid w:val="00A56AD8"/>
    <w:rsid w:val="00A60D3A"/>
    <w:rsid w:val="00A60EB1"/>
    <w:rsid w:val="00A62025"/>
    <w:rsid w:val="00A62C0E"/>
    <w:rsid w:val="00A62FEC"/>
    <w:rsid w:val="00A6488D"/>
    <w:rsid w:val="00A65E34"/>
    <w:rsid w:val="00A71E16"/>
    <w:rsid w:val="00A7212D"/>
    <w:rsid w:val="00A7213A"/>
    <w:rsid w:val="00A73381"/>
    <w:rsid w:val="00A7377C"/>
    <w:rsid w:val="00A73FFF"/>
    <w:rsid w:val="00A7425C"/>
    <w:rsid w:val="00A74C3F"/>
    <w:rsid w:val="00A7583C"/>
    <w:rsid w:val="00A76E56"/>
    <w:rsid w:val="00A810A8"/>
    <w:rsid w:val="00A825FB"/>
    <w:rsid w:val="00A8367E"/>
    <w:rsid w:val="00A85EF7"/>
    <w:rsid w:val="00A90C4B"/>
    <w:rsid w:val="00A90F9B"/>
    <w:rsid w:val="00A9357E"/>
    <w:rsid w:val="00A93816"/>
    <w:rsid w:val="00A950A7"/>
    <w:rsid w:val="00AA118F"/>
    <w:rsid w:val="00AA1627"/>
    <w:rsid w:val="00AA2E93"/>
    <w:rsid w:val="00AA3143"/>
    <w:rsid w:val="00AA3B16"/>
    <w:rsid w:val="00AA4DFA"/>
    <w:rsid w:val="00AA64D1"/>
    <w:rsid w:val="00AA7863"/>
    <w:rsid w:val="00AA7B4F"/>
    <w:rsid w:val="00AA7F0A"/>
    <w:rsid w:val="00AB05C0"/>
    <w:rsid w:val="00AB17E3"/>
    <w:rsid w:val="00AB1E10"/>
    <w:rsid w:val="00AB3DF1"/>
    <w:rsid w:val="00AB485B"/>
    <w:rsid w:val="00AB6409"/>
    <w:rsid w:val="00AC0D54"/>
    <w:rsid w:val="00AC172B"/>
    <w:rsid w:val="00AC5403"/>
    <w:rsid w:val="00AC5AE3"/>
    <w:rsid w:val="00AD121D"/>
    <w:rsid w:val="00AD286B"/>
    <w:rsid w:val="00AD29B4"/>
    <w:rsid w:val="00AD3EE4"/>
    <w:rsid w:val="00AD6628"/>
    <w:rsid w:val="00AE0380"/>
    <w:rsid w:val="00AE4F49"/>
    <w:rsid w:val="00AE5A0E"/>
    <w:rsid w:val="00AE5E23"/>
    <w:rsid w:val="00AF2BEA"/>
    <w:rsid w:val="00AF592E"/>
    <w:rsid w:val="00AF61F6"/>
    <w:rsid w:val="00AF639C"/>
    <w:rsid w:val="00B00161"/>
    <w:rsid w:val="00B03AB7"/>
    <w:rsid w:val="00B04A6A"/>
    <w:rsid w:val="00B06885"/>
    <w:rsid w:val="00B06CED"/>
    <w:rsid w:val="00B10C7E"/>
    <w:rsid w:val="00B111DB"/>
    <w:rsid w:val="00B12177"/>
    <w:rsid w:val="00B15BB5"/>
    <w:rsid w:val="00B16C56"/>
    <w:rsid w:val="00B17073"/>
    <w:rsid w:val="00B17AAF"/>
    <w:rsid w:val="00B21378"/>
    <w:rsid w:val="00B21C98"/>
    <w:rsid w:val="00B23982"/>
    <w:rsid w:val="00B308A6"/>
    <w:rsid w:val="00B3132D"/>
    <w:rsid w:val="00B3304F"/>
    <w:rsid w:val="00B3554C"/>
    <w:rsid w:val="00B370FE"/>
    <w:rsid w:val="00B37BA0"/>
    <w:rsid w:val="00B400A4"/>
    <w:rsid w:val="00B42A50"/>
    <w:rsid w:val="00B42E5E"/>
    <w:rsid w:val="00B442C6"/>
    <w:rsid w:val="00B4448C"/>
    <w:rsid w:val="00B45163"/>
    <w:rsid w:val="00B474B7"/>
    <w:rsid w:val="00B47550"/>
    <w:rsid w:val="00B50092"/>
    <w:rsid w:val="00B50B37"/>
    <w:rsid w:val="00B64E3D"/>
    <w:rsid w:val="00B67F26"/>
    <w:rsid w:val="00B7100D"/>
    <w:rsid w:val="00B71425"/>
    <w:rsid w:val="00B72409"/>
    <w:rsid w:val="00B7263C"/>
    <w:rsid w:val="00B73D88"/>
    <w:rsid w:val="00B759F8"/>
    <w:rsid w:val="00B80C23"/>
    <w:rsid w:val="00B83F31"/>
    <w:rsid w:val="00B84E0D"/>
    <w:rsid w:val="00B87F3C"/>
    <w:rsid w:val="00B92EAB"/>
    <w:rsid w:val="00B931E3"/>
    <w:rsid w:val="00B93C07"/>
    <w:rsid w:val="00B94AEC"/>
    <w:rsid w:val="00B95462"/>
    <w:rsid w:val="00BB1407"/>
    <w:rsid w:val="00BB1D4C"/>
    <w:rsid w:val="00BB41FC"/>
    <w:rsid w:val="00BB427B"/>
    <w:rsid w:val="00BB4B41"/>
    <w:rsid w:val="00BB6350"/>
    <w:rsid w:val="00BB649E"/>
    <w:rsid w:val="00BC0EDB"/>
    <w:rsid w:val="00BC1F0F"/>
    <w:rsid w:val="00BC2D0B"/>
    <w:rsid w:val="00BC4782"/>
    <w:rsid w:val="00BC6C55"/>
    <w:rsid w:val="00BD09DD"/>
    <w:rsid w:val="00BE0DDA"/>
    <w:rsid w:val="00BE39ED"/>
    <w:rsid w:val="00BE48B1"/>
    <w:rsid w:val="00BE4E16"/>
    <w:rsid w:val="00BF084E"/>
    <w:rsid w:val="00BF10A1"/>
    <w:rsid w:val="00BF1D04"/>
    <w:rsid w:val="00BF4D9D"/>
    <w:rsid w:val="00BF585F"/>
    <w:rsid w:val="00C006B2"/>
    <w:rsid w:val="00C06C47"/>
    <w:rsid w:val="00C153E2"/>
    <w:rsid w:val="00C17F87"/>
    <w:rsid w:val="00C20BD5"/>
    <w:rsid w:val="00C21326"/>
    <w:rsid w:val="00C24CC8"/>
    <w:rsid w:val="00C304C5"/>
    <w:rsid w:val="00C31135"/>
    <w:rsid w:val="00C37DA2"/>
    <w:rsid w:val="00C41550"/>
    <w:rsid w:val="00C4362B"/>
    <w:rsid w:val="00C45B40"/>
    <w:rsid w:val="00C46140"/>
    <w:rsid w:val="00C46692"/>
    <w:rsid w:val="00C46BC1"/>
    <w:rsid w:val="00C50199"/>
    <w:rsid w:val="00C52387"/>
    <w:rsid w:val="00C52E7C"/>
    <w:rsid w:val="00C53313"/>
    <w:rsid w:val="00C53618"/>
    <w:rsid w:val="00C5641C"/>
    <w:rsid w:val="00C57B78"/>
    <w:rsid w:val="00C608AC"/>
    <w:rsid w:val="00C60EE1"/>
    <w:rsid w:val="00C62F81"/>
    <w:rsid w:val="00C6469D"/>
    <w:rsid w:val="00C65066"/>
    <w:rsid w:val="00C66A23"/>
    <w:rsid w:val="00C67285"/>
    <w:rsid w:val="00C67DC8"/>
    <w:rsid w:val="00C710E2"/>
    <w:rsid w:val="00C72F90"/>
    <w:rsid w:val="00C74FA9"/>
    <w:rsid w:val="00C755A3"/>
    <w:rsid w:val="00C8016C"/>
    <w:rsid w:val="00C805A0"/>
    <w:rsid w:val="00C8551D"/>
    <w:rsid w:val="00C85863"/>
    <w:rsid w:val="00C86491"/>
    <w:rsid w:val="00C8700D"/>
    <w:rsid w:val="00C928FC"/>
    <w:rsid w:val="00C954C7"/>
    <w:rsid w:val="00C95CE9"/>
    <w:rsid w:val="00C96833"/>
    <w:rsid w:val="00C97526"/>
    <w:rsid w:val="00CA52EF"/>
    <w:rsid w:val="00CB00CD"/>
    <w:rsid w:val="00CB3968"/>
    <w:rsid w:val="00CB4C39"/>
    <w:rsid w:val="00CB59EB"/>
    <w:rsid w:val="00CB622F"/>
    <w:rsid w:val="00CB69E4"/>
    <w:rsid w:val="00CC2672"/>
    <w:rsid w:val="00CC2FB4"/>
    <w:rsid w:val="00CC471B"/>
    <w:rsid w:val="00CC47A8"/>
    <w:rsid w:val="00CC647A"/>
    <w:rsid w:val="00CD2815"/>
    <w:rsid w:val="00CD2C9C"/>
    <w:rsid w:val="00CD44F6"/>
    <w:rsid w:val="00CD49DD"/>
    <w:rsid w:val="00CD67BE"/>
    <w:rsid w:val="00CE0595"/>
    <w:rsid w:val="00CE0F29"/>
    <w:rsid w:val="00CE27CC"/>
    <w:rsid w:val="00CE65B4"/>
    <w:rsid w:val="00CF1115"/>
    <w:rsid w:val="00CF1253"/>
    <w:rsid w:val="00CF4885"/>
    <w:rsid w:val="00CF497C"/>
    <w:rsid w:val="00CF78DD"/>
    <w:rsid w:val="00D00210"/>
    <w:rsid w:val="00D01DE9"/>
    <w:rsid w:val="00D030DB"/>
    <w:rsid w:val="00D068E3"/>
    <w:rsid w:val="00D078E7"/>
    <w:rsid w:val="00D155E9"/>
    <w:rsid w:val="00D205E1"/>
    <w:rsid w:val="00D243EE"/>
    <w:rsid w:val="00D25D55"/>
    <w:rsid w:val="00D27BA0"/>
    <w:rsid w:val="00D31256"/>
    <w:rsid w:val="00D31B66"/>
    <w:rsid w:val="00D32000"/>
    <w:rsid w:val="00D32BF3"/>
    <w:rsid w:val="00D33674"/>
    <w:rsid w:val="00D35E3E"/>
    <w:rsid w:val="00D36BA8"/>
    <w:rsid w:val="00D36F30"/>
    <w:rsid w:val="00D379F1"/>
    <w:rsid w:val="00D427CA"/>
    <w:rsid w:val="00D45391"/>
    <w:rsid w:val="00D52D08"/>
    <w:rsid w:val="00D54894"/>
    <w:rsid w:val="00D55B6D"/>
    <w:rsid w:val="00D570A5"/>
    <w:rsid w:val="00D577A7"/>
    <w:rsid w:val="00D57BA1"/>
    <w:rsid w:val="00D6044E"/>
    <w:rsid w:val="00D624AF"/>
    <w:rsid w:val="00D66808"/>
    <w:rsid w:val="00D704A3"/>
    <w:rsid w:val="00D71F82"/>
    <w:rsid w:val="00D72BAB"/>
    <w:rsid w:val="00D751A5"/>
    <w:rsid w:val="00D773DD"/>
    <w:rsid w:val="00D807B3"/>
    <w:rsid w:val="00D80E2F"/>
    <w:rsid w:val="00D84A8D"/>
    <w:rsid w:val="00D85E2C"/>
    <w:rsid w:val="00D91E6F"/>
    <w:rsid w:val="00DA2591"/>
    <w:rsid w:val="00DA4813"/>
    <w:rsid w:val="00DA6815"/>
    <w:rsid w:val="00DA7AF7"/>
    <w:rsid w:val="00DB14AD"/>
    <w:rsid w:val="00DB1D26"/>
    <w:rsid w:val="00DB3285"/>
    <w:rsid w:val="00DB3788"/>
    <w:rsid w:val="00DB7067"/>
    <w:rsid w:val="00DC32D8"/>
    <w:rsid w:val="00DC456B"/>
    <w:rsid w:val="00DC4C36"/>
    <w:rsid w:val="00DC67D4"/>
    <w:rsid w:val="00DC6CDC"/>
    <w:rsid w:val="00DD0045"/>
    <w:rsid w:val="00DD04F6"/>
    <w:rsid w:val="00DD0EE3"/>
    <w:rsid w:val="00DD4B0D"/>
    <w:rsid w:val="00DD6F27"/>
    <w:rsid w:val="00DD764E"/>
    <w:rsid w:val="00DE18E2"/>
    <w:rsid w:val="00DE1D6F"/>
    <w:rsid w:val="00DE3538"/>
    <w:rsid w:val="00DE5797"/>
    <w:rsid w:val="00DE6101"/>
    <w:rsid w:val="00DF124C"/>
    <w:rsid w:val="00DF3071"/>
    <w:rsid w:val="00DF3F60"/>
    <w:rsid w:val="00DF4E17"/>
    <w:rsid w:val="00DF737D"/>
    <w:rsid w:val="00E00F7A"/>
    <w:rsid w:val="00E0127D"/>
    <w:rsid w:val="00E01E92"/>
    <w:rsid w:val="00E01F92"/>
    <w:rsid w:val="00E02EFF"/>
    <w:rsid w:val="00E03708"/>
    <w:rsid w:val="00E04EE4"/>
    <w:rsid w:val="00E10D13"/>
    <w:rsid w:val="00E17B2F"/>
    <w:rsid w:val="00E247F3"/>
    <w:rsid w:val="00E317CC"/>
    <w:rsid w:val="00E33633"/>
    <w:rsid w:val="00E34303"/>
    <w:rsid w:val="00E348F2"/>
    <w:rsid w:val="00E40E81"/>
    <w:rsid w:val="00E44E1F"/>
    <w:rsid w:val="00E46095"/>
    <w:rsid w:val="00E518C1"/>
    <w:rsid w:val="00E53A26"/>
    <w:rsid w:val="00E55DB0"/>
    <w:rsid w:val="00E562E9"/>
    <w:rsid w:val="00E574E6"/>
    <w:rsid w:val="00E6132D"/>
    <w:rsid w:val="00E62C63"/>
    <w:rsid w:val="00E645A7"/>
    <w:rsid w:val="00E65E8B"/>
    <w:rsid w:val="00E727D0"/>
    <w:rsid w:val="00E73ABA"/>
    <w:rsid w:val="00E77FEA"/>
    <w:rsid w:val="00E80C61"/>
    <w:rsid w:val="00E81099"/>
    <w:rsid w:val="00E827CE"/>
    <w:rsid w:val="00E834C6"/>
    <w:rsid w:val="00E83F6A"/>
    <w:rsid w:val="00E96BE3"/>
    <w:rsid w:val="00E975BC"/>
    <w:rsid w:val="00E97D9F"/>
    <w:rsid w:val="00EA0BC2"/>
    <w:rsid w:val="00EA0D5D"/>
    <w:rsid w:val="00EA3E53"/>
    <w:rsid w:val="00EA4865"/>
    <w:rsid w:val="00EA50F7"/>
    <w:rsid w:val="00EA60E9"/>
    <w:rsid w:val="00EB1CE7"/>
    <w:rsid w:val="00EB220F"/>
    <w:rsid w:val="00EB25B7"/>
    <w:rsid w:val="00EB4820"/>
    <w:rsid w:val="00EB4D44"/>
    <w:rsid w:val="00EB7202"/>
    <w:rsid w:val="00EC270D"/>
    <w:rsid w:val="00EC5A60"/>
    <w:rsid w:val="00EC7B2A"/>
    <w:rsid w:val="00EC7E54"/>
    <w:rsid w:val="00ED13D1"/>
    <w:rsid w:val="00ED1A16"/>
    <w:rsid w:val="00ED1A3D"/>
    <w:rsid w:val="00ED1D91"/>
    <w:rsid w:val="00ED41AC"/>
    <w:rsid w:val="00ED4587"/>
    <w:rsid w:val="00ED4B7E"/>
    <w:rsid w:val="00ED7D79"/>
    <w:rsid w:val="00EE3BC3"/>
    <w:rsid w:val="00EE64F4"/>
    <w:rsid w:val="00EE7C65"/>
    <w:rsid w:val="00EF0B11"/>
    <w:rsid w:val="00EF15C5"/>
    <w:rsid w:val="00EF3C16"/>
    <w:rsid w:val="00F034EE"/>
    <w:rsid w:val="00F045BA"/>
    <w:rsid w:val="00F1173A"/>
    <w:rsid w:val="00F132F4"/>
    <w:rsid w:val="00F13D27"/>
    <w:rsid w:val="00F179E8"/>
    <w:rsid w:val="00F20380"/>
    <w:rsid w:val="00F2489D"/>
    <w:rsid w:val="00F24AF3"/>
    <w:rsid w:val="00F25020"/>
    <w:rsid w:val="00F265B5"/>
    <w:rsid w:val="00F3241B"/>
    <w:rsid w:val="00F329AE"/>
    <w:rsid w:val="00F339B7"/>
    <w:rsid w:val="00F34559"/>
    <w:rsid w:val="00F3575C"/>
    <w:rsid w:val="00F36CE1"/>
    <w:rsid w:val="00F3778C"/>
    <w:rsid w:val="00F43044"/>
    <w:rsid w:val="00F4752A"/>
    <w:rsid w:val="00F477ED"/>
    <w:rsid w:val="00F50005"/>
    <w:rsid w:val="00F51FBD"/>
    <w:rsid w:val="00F53BE3"/>
    <w:rsid w:val="00F5545F"/>
    <w:rsid w:val="00F55749"/>
    <w:rsid w:val="00F5713E"/>
    <w:rsid w:val="00F607F2"/>
    <w:rsid w:val="00F62E73"/>
    <w:rsid w:val="00F640DD"/>
    <w:rsid w:val="00F6475D"/>
    <w:rsid w:val="00F64843"/>
    <w:rsid w:val="00F66642"/>
    <w:rsid w:val="00F67BA1"/>
    <w:rsid w:val="00F7010D"/>
    <w:rsid w:val="00F713F5"/>
    <w:rsid w:val="00F74779"/>
    <w:rsid w:val="00F772C6"/>
    <w:rsid w:val="00F808C6"/>
    <w:rsid w:val="00F85755"/>
    <w:rsid w:val="00F90110"/>
    <w:rsid w:val="00F905EB"/>
    <w:rsid w:val="00F90C0F"/>
    <w:rsid w:val="00F90DC4"/>
    <w:rsid w:val="00F9441D"/>
    <w:rsid w:val="00FA23C3"/>
    <w:rsid w:val="00FA42C5"/>
    <w:rsid w:val="00FA5FA5"/>
    <w:rsid w:val="00FA6092"/>
    <w:rsid w:val="00FA7986"/>
    <w:rsid w:val="00FB1869"/>
    <w:rsid w:val="00FB31AF"/>
    <w:rsid w:val="00FB6F29"/>
    <w:rsid w:val="00FC366F"/>
    <w:rsid w:val="00FC3D13"/>
    <w:rsid w:val="00FC3ECD"/>
    <w:rsid w:val="00FC45ED"/>
    <w:rsid w:val="00FC51D4"/>
    <w:rsid w:val="00FD07AB"/>
    <w:rsid w:val="00FD090E"/>
    <w:rsid w:val="00FD276A"/>
    <w:rsid w:val="00FD287C"/>
    <w:rsid w:val="00FD2CCC"/>
    <w:rsid w:val="00FD3BBC"/>
    <w:rsid w:val="00FD5DA4"/>
    <w:rsid w:val="00FD5F87"/>
    <w:rsid w:val="00FD6366"/>
    <w:rsid w:val="00FD718A"/>
    <w:rsid w:val="00FE2B56"/>
    <w:rsid w:val="00FE6DF2"/>
    <w:rsid w:val="00FF0BE6"/>
    <w:rsid w:val="00FF2159"/>
    <w:rsid w:val="00FF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320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FF0"/>
    <w:pPr>
      <w:spacing w:after="0" w:line="240" w:lineRule="auto"/>
    </w:pPr>
  </w:style>
  <w:style w:type="paragraph" w:styleId="Header">
    <w:name w:val="header"/>
    <w:basedOn w:val="Normal"/>
    <w:link w:val="HeaderChar"/>
    <w:rsid w:val="00232F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32FF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3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D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D3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E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EE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EE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14AD"/>
    <w:rPr>
      <w:i/>
      <w:iCs/>
    </w:rPr>
  </w:style>
  <w:style w:type="paragraph" w:customStyle="1" w:styleId="BIEmailAddress">
    <w:name w:val="BI_Email_Address"/>
    <w:basedOn w:val="Normal"/>
    <w:next w:val="Normal"/>
    <w:rsid w:val="00AA3143"/>
    <w:pPr>
      <w:spacing w:after="200" w:line="480" w:lineRule="auto"/>
      <w:jc w:val="both"/>
    </w:pPr>
    <w:rPr>
      <w:rFonts w:ascii="Times" w:eastAsia="SimSun" w:hAnsi="Times"/>
      <w:szCs w:val="20"/>
    </w:rPr>
  </w:style>
  <w:style w:type="paragraph" w:styleId="Footer">
    <w:name w:val="footer"/>
    <w:basedOn w:val="Normal"/>
    <w:link w:val="FooterChar"/>
    <w:uiPriority w:val="99"/>
    <w:unhideWhenUsed/>
    <w:rsid w:val="004C1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33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FF0"/>
    <w:pPr>
      <w:spacing w:after="0" w:line="240" w:lineRule="auto"/>
    </w:pPr>
  </w:style>
  <w:style w:type="paragraph" w:styleId="Header">
    <w:name w:val="header"/>
    <w:basedOn w:val="Normal"/>
    <w:link w:val="HeaderChar"/>
    <w:rsid w:val="00232F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32FF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3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D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D3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E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EE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EE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14AD"/>
    <w:rPr>
      <w:i/>
      <w:iCs/>
    </w:rPr>
  </w:style>
  <w:style w:type="paragraph" w:customStyle="1" w:styleId="BIEmailAddress">
    <w:name w:val="BI_Email_Address"/>
    <w:basedOn w:val="Normal"/>
    <w:next w:val="Normal"/>
    <w:rsid w:val="00AA3143"/>
    <w:pPr>
      <w:spacing w:after="200" w:line="480" w:lineRule="auto"/>
      <w:jc w:val="both"/>
    </w:pPr>
    <w:rPr>
      <w:rFonts w:ascii="Times" w:eastAsia="SimSun" w:hAnsi="Times"/>
      <w:szCs w:val="20"/>
    </w:rPr>
  </w:style>
  <w:style w:type="paragraph" w:styleId="Footer">
    <w:name w:val="footer"/>
    <w:basedOn w:val="Normal"/>
    <w:link w:val="FooterChar"/>
    <w:uiPriority w:val="99"/>
    <w:unhideWhenUsed/>
    <w:rsid w:val="004C1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33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mcneill@clemson.edu" TargetMode="External"/><Relationship Id="rId12" Type="http://schemas.openxmlformats.org/officeDocument/2006/relationships/image" Target="media/image5.wmf"/><Relationship Id="rId17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14303</Words>
  <Characters>81531</Characters>
  <Application>Microsoft Office Word</Application>
  <DocSecurity>0</DocSecurity>
  <Lines>679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95643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Clemson University</dc:creator>
  <cp:lastModifiedBy>Louis</cp:lastModifiedBy>
  <cp:revision>2</cp:revision>
  <cp:lastPrinted>2013-07-17T01:51:00Z</cp:lastPrinted>
  <dcterms:created xsi:type="dcterms:W3CDTF">2013-11-04T22:23:00Z</dcterms:created>
  <dcterms:modified xsi:type="dcterms:W3CDTF">2013-11-04T22:23:00Z</dcterms:modified>
</cp:coreProperties>
</file>