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44B2E" w14:textId="17FDF5C2" w:rsidR="009E1A67" w:rsidRDefault="009E1A67" w:rsidP="0067285E">
      <w:pPr>
        <w:pStyle w:val="Heading2"/>
        <w:jc w:val="center"/>
      </w:pPr>
      <w:bookmarkStart w:id="0" w:name="X84c01757255013280aa13b5a4e252dc24073dd7"/>
      <w:r>
        <w:t>Evaluating Statistical Bounding Methods for Semi-Quantitative Non-Targeted Analysis Using ENTACT Data (R Markdown)</w:t>
      </w:r>
      <w:bookmarkEnd w:id="0"/>
    </w:p>
    <w:p w14:paraId="1924EBCE" w14:textId="3876FAE7" w:rsidR="009E1A67" w:rsidRDefault="004E3CF0" w:rsidP="009E1A67">
      <w:pPr>
        <w:pStyle w:val="Author"/>
      </w:pPr>
      <w:r>
        <w:t>Louis C. Groff II</w:t>
      </w:r>
    </w:p>
    <w:p w14:paraId="45F9004E" w14:textId="0D949BAD" w:rsidR="00A46BB6" w:rsidRDefault="004E3CF0" w:rsidP="009E1A67">
      <w:pPr>
        <w:pStyle w:val="Author"/>
      </w:pPr>
      <w:r>
        <w:t>2/25/2021</w:t>
      </w:r>
    </w:p>
    <w:p w14:paraId="71F6453A" w14:textId="45B44B21" w:rsidR="00A46BB6" w:rsidRDefault="004E3CF0">
      <w:pPr>
        <w:pStyle w:val="FirstParagraph"/>
      </w:pPr>
      <w:r>
        <w:t>This markdown document shows the statistical methods performed for the ENTACT Mixtures LC Semi-Quant manuscript.</w:t>
      </w:r>
    </w:p>
    <w:p w14:paraId="71F6453B" w14:textId="77777777" w:rsidR="00A46BB6" w:rsidRDefault="004E3CF0">
      <w:pPr>
        <w:pStyle w:val="BodyText"/>
      </w:pPr>
      <w:r>
        <w:t>Load necessary libraries and shift directories as needed:</w:t>
      </w:r>
    </w:p>
    <w:p w14:paraId="71F6453C" w14:textId="77777777" w:rsidR="00A46BB6" w:rsidRDefault="004E3CF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(xlsx)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investr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data.table</w:t>
      </w:r>
      <w:proofErr w:type="spellEnd"/>
      <w:proofErr w:type="gram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gridExtra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datadir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'C:/Users/</w:t>
      </w:r>
      <w:proofErr w:type="spellStart"/>
      <w:r>
        <w:rPr>
          <w:rStyle w:val="StringTok"/>
        </w:rPr>
        <w:t>lgroff</w:t>
      </w:r>
      <w:proofErr w:type="spellEnd"/>
      <w:r>
        <w:rPr>
          <w:rStyle w:val="StringTok"/>
        </w:rPr>
        <w:t>/OneDrive - Environmental Protection Agency (EPA)/Profile/Documents/Data/ENTACT Semi Quant/Standard Mixtures/JRS Tracer Analysis'</w:t>
      </w:r>
    </w:p>
    <w:p w14:paraId="71F6453D" w14:textId="77777777" w:rsidR="00A46BB6" w:rsidRDefault="004E3CF0">
      <w:pPr>
        <w:pStyle w:val="FirstParagraph"/>
      </w:pPr>
      <w:r>
        <w:t>Load In ESI+ data:</w:t>
      </w:r>
    </w:p>
    <w:p w14:paraId="71F6453E" w14:textId="77777777" w:rsidR="00A46BB6" w:rsidRDefault="004E3CF0">
      <w:pPr>
        <w:pStyle w:val="SourceCode"/>
      </w:pPr>
      <w:r>
        <w:rPr>
          <w:rStyle w:val="NormalTok"/>
        </w:rPr>
        <w:t>posdata_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read_xlsx</w:t>
      </w:r>
      <w:proofErr w:type="spellEnd"/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datadir</w:t>
      </w:r>
      <w:proofErr w:type="spellEnd"/>
      <w:r>
        <w:rPr>
          <w:rStyle w:val="NormalTok"/>
        </w:rPr>
        <w:t>,</w:t>
      </w:r>
      <w:r>
        <w:rPr>
          <w:rStyle w:val="StringTok"/>
        </w:rPr>
        <w:t>'/Supp_Table1_Pos.xlsx'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read_xlsx</w:t>
      </w:r>
      <w:proofErr w:type="spellEnd"/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datadir</w:t>
      </w:r>
      <w:proofErr w:type="spellEnd"/>
      <w:r>
        <w:rPr>
          <w:rStyle w:val="NormalTok"/>
        </w:rPr>
        <w:t>,</w:t>
      </w:r>
      <w:r>
        <w:rPr>
          <w:rStyle w:val="StringTok"/>
        </w:rPr>
        <w:t>'/Supp_Table2_Pos.xlsx'</w:t>
      </w:r>
      <w:r>
        <w:rPr>
          <w:rStyle w:val="NormalTok"/>
        </w:rPr>
        <w:t>))</w:t>
      </w:r>
    </w:p>
    <w:p w14:paraId="71F6453F" w14:textId="77777777" w:rsidR="00A46BB6" w:rsidRDefault="004E3CF0">
      <w:pPr>
        <w:pStyle w:val="Heading2"/>
      </w:pPr>
      <w:bookmarkStart w:id="1" w:name="X6672210f6727ef6c5dcb58a7ae56ff59c14c2e2"/>
      <w:r>
        <w:t>Method 1. Inverse Prediction Using Calibration Curves:</w:t>
      </w:r>
      <w:bookmarkEnd w:id="1"/>
    </w:p>
    <w:p w14:paraId="71F64540" w14:textId="77777777" w:rsidR="00A46BB6" w:rsidRDefault="004E3CF0">
      <w:pPr>
        <w:pStyle w:val="FirstParagraph"/>
      </w:pPr>
      <w:r>
        <w:t>See Section 3.2.1 in manuscript</w:t>
      </w:r>
    </w:p>
    <w:p w14:paraId="71F64541" w14:textId="77777777" w:rsidR="00A46BB6" w:rsidRDefault="004E3CF0">
      <w:pPr>
        <w:pStyle w:val="Compact"/>
        <w:numPr>
          <w:ilvl w:val="0"/>
          <w:numId w:val="2"/>
        </w:numPr>
      </w:pPr>
      <w:r>
        <w:t>Preallocate empty arrays and lists:</w:t>
      </w:r>
    </w:p>
    <w:p w14:paraId="71F64542" w14:textId="77777777" w:rsidR="00A46BB6" w:rsidRDefault="004E3CF0">
      <w:pPr>
        <w:pStyle w:val="SourceCode"/>
      </w:pPr>
      <w:proofErr w:type="spellStart"/>
      <w:r>
        <w:rPr>
          <w:rStyle w:val="NormalTok"/>
        </w:rPr>
        <w:t>chemunique_pos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(posdata_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 xml:space="preserve">New_ID) </w:t>
      </w:r>
      <w:r>
        <w:rPr>
          <w:rStyle w:val="CommentTok"/>
        </w:rPr>
        <w:t>#unique chemical ID list</w:t>
      </w:r>
      <w:r>
        <w:br/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y0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Known_Conc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Conc_CC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Conc_CC_Upper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proofErr w:type="spellStart"/>
      <w:r>
        <w:rPr>
          <w:rStyle w:val="NormalTok"/>
        </w:rPr>
        <w:t>lmlist_pos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list'</w:t>
      </w:r>
      <w:r>
        <w:rPr>
          <w:rStyle w:val="NormalTok"/>
        </w:rPr>
        <w:t>,</w:t>
      </w:r>
      <w:r>
        <w:rPr>
          <w:rStyle w:val="KeywordTok"/>
        </w:rPr>
        <w:t>length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chemunique_pos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plotlist_pos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lmlist_pos</w:t>
      </w:r>
      <w:proofErr w:type="spellEnd"/>
      <w:r>
        <w:br/>
      </w:r>
      <w:proofErr w:type="spellStart"/>
      <w:r>
        <w:rPr>
          <w:rStyle w:val="NormalTok"/>
        </w:rPr>
        <w:t>predlist_pos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lmlist_pos</w:t>
      </w:r>
      <w:proofErr w:type="spellEnd"/>
    </w:p>
    <w:p w14:paraId="71F64543" w14:textId="77777777" w:rsidR="00A46BB6" w:rsidRDefault="004E3CF0">
      <w:pPr>
        <w:pStyle w:val="Compact"/>
        <w:numPr>
          <w:ilvl w:val="0"/>
          <w:numId w:val="3"/>
        </w:numPr>
      </w:pPr>
      <w:r>
        <w:t>set RNG seed and determine row indices to select y0 for each individual chemical (calculated as a random number between 0-1 * length of the individual chemical data subset):</w:t>
      </w:r>
    </w:p>
    <w:p w14:paraId="71F64544" w14:textId="77777777" w:rsidR="00A46BB6" w:rsidRDefault="004E3CF0">
      <w:pPr>
        <w:pStyle w:val="SourceCode"/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16384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tmpidx_pos&lt;-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size=</w:t>
      </w:r>
      <w:r>
        <w:rPr>
          <w:rStyle w:val="KeywordTok"/>
        </w:rPr>
        <w:t>nrow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DecValTok"/>
        </w:rPr>
        <w:t>100</w:t>
      </w:r>
    </w:p>
    <w:p w14:paraId="71F64545" w14:textId="77777777" w:rsidR="00A46BB6" w:rsidRDefault="004E3CF0">
      <w:pPr>
        <w:pStyle w:val="Compact"/>
        <w:numPr>
          <w:ilvl w:val="0"/>
          <w:numId w:val="4"/>
        </w:numPr>
      </w:pPr>
      <w:r>
        <w:t>Run cal. curve for loop for each unique chemical (including isomers)</w:t>
      </w:r>
    </w:p>
    <w:p w14:paraId="71F64546" w14:textId="77777777" w:rsidR="00A46BB6" w:rsidRDefault="004E3CF0">
      <w:pPr>
        <w:pStyle w:val="Compact"/>
        <w:numPr>
          <w:ilvl w:val="0"/>
          <w:numId w:val="5"/>
        </w:numPr>
      </w:pPr>
      <w:r>
        <w:t>Store RNG-selected observed intensity (y0) and concentration at y0, store in posdata_2.</w:t>
      </w:r>
    </w:p>
    <w:p w14:paraId="71F64547" w14:textId="77777777" w:rsidR="00A46BB6" w:rsidRDefault="004E3CF0">
      <w:pPr>
        <w:pStyle w:val="Compact"/>
        <w:numPr>
          <w:ilvl w:val="0"/>
          <w:numId w:val="5"/>
        </w:numPr>
      </w:pPr>
      <w:r>
        <w:lastRenderedPageBreak/>
        <w:t xml:space="preserve">calculate linear model on </w:t>
      </w:r>
      <w:proofErr w:type="gramStart"/>
      <w:r>
        <w:t>log(</w:t>
      </w:r>
      <w:proofErr w:type="spellStart"/>
      <w:proofErr w:type="gramEnd"/>
      <w:r>
        <w:t>Normalized_Intensity</w:t>
      </w:r>
      <w:proofErr w:type="spellEnd"/>
      <w:r>
        <w:t xml:space="preserve">) vs. log(Conc.), store in </w:t>
      </w:r>
      <w:proofErr w:type="spellStart"/>
      <w:r>
        <w:t>lmlist_pos</w:t>
      </w:r>
      <w:proofErr w:type="spellEnd"/>
      <w:r>
        <w:t>.</w:t>
      </w:r>
    </w:p>
    <w:p w14:paraId="71F64548" w14:textId="77777777" w:rsidR="00A46BB6" w:rsidRDefault="004E3CF0">
      <w:pPr>
        <w:pStyle w:val="Compact"/>
        <w:numPr>
          <w:ilvl w:val="0"/>
          <w:numId w:val="5"/>
        </w:numPr>
      </w:pPr>
      <w:r>
        <w:t xml:space="preserve">calculate </w:t>
      </w:r>
      <w:proofErr w:type="spellStart"/>
      <w:r>
        <w:t>Conc_CC</w:t>
      </w:r>
      <w:proofErr w:type="spellEnd"/>
      <w:r>
        <w:t xml:space="preserve"> (calibration curve estimate) at y0 from regression coefficients, stored in posdata_2.</w:t>
      </w:r>
    </w:p>
    <w:p w14:paraId="71F64549" w14:textId="77777777" w:rsidR="00A46BB6" w:rsidRDefault="004E3CF0">
      <w:pPr>
        <w:pStyle w:val="Compact"/>
        <w:numPr>
          <w:ilvl w:val="0"/>
          <w:numId w:val="5"/>
        </w:numPr>
      </w:pPr>
      <w:r>
        <w:t xml:space="preserve">calculate 99% prediction interval (99% PI) for the regression (need n &gt; 3 data points), store in </w:t>
      </w:r>
      <w:proofErr w:type="spellStart"/>
      <w:r>
        <w:t>predlist_pos</w:t>
      </w:r>
      <w:proofErr w:type="spellEnd"/>
      <w:r>
        <w:t>.</w:t>
      </w:r>
    </w:p>
    <w:p w14:paraId="71F6454A" w14:textId="77777777" w:rsidR="00A46BB6" w:rsidRDefault="004E3CF0">
      <w:pPr>
        <w:pStyle w:val="Compact"/>
        <w:numPr>
          <w:ilvl w:val="0"/>
          <w:numId w:val="5"/>
        </w:numPr>
      </w:pPr>
      <w:r>
        <w:t xml:space="preserve">Use calibrate() function within </w:t>
      </w:r>
      <w:proofErr w:type="spellStart"/>
      <w:r>
        <w:t>investr</w:t>
      </w:r>
      <w:proofErr w:type="spellEnd"/>
      <w:r>
        <w:t xml:space="preserve"> package to calculate the upper concentration bound from the 99% PI (need n &gt; 3 data points), encapsulated in a try() statement since it fails for some compounds, but don’t want to break the loop on a failure, store in posdata_2.</w:t>
      </w:r>
    </w:p>
    <w:p w14:paraId="71F6454B" w14:textId="014ACF18" w:rsidR="00A46BB6" w:rsidRDefault="004E3CF0">
      <w:pPr>
        <w:pStyle w:val="Compact"/>
        <w:numPr>
          <w:ilvl w:val="0"/>
          <w:numId w:val="5"/>
        </w:numPr>
      </w:pPr>
      <w:r>
        <w:t xml:space="preserve">store </w:t>
      </w:r>
      <w:proofErr w:type="spellStart"/>
      <w:r>
        <w:t>ggplots</w:t>
      </w:r>
      <w:proofErr w:type="spellEnd"/>
      <w:r>
        <w:t xml:space="preserve"> of each calibration curve in </w:t>
      </w:r>
      <w:proofErr w:type="spellStart"/>
      <w:r>
        <w:t>plotlist_pos</w:t>
      </w:r>
      <w:proofErr w:type="spellEnd"/>
      <w:r>
        <w:t>:</w:t>
      </w:r>
    </w:p>
    <w:p w14:paraId="2DF78291" w14:textId="77777777" w:rsidR="00FF0BCC" w:rsidRDefault="00FF0BCC" w:rsidP="00FF0BCC">
      <w:pPr>
        <w:pStyle w:val="Compact"/>
      </w:pPr>
    </w:p>
    <w:p w14:paraId="71F6454C" w14:textId="5C2839CE" w:rsidR="00A46BB6" w:rsidRDefault="004E3CF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chemunique_pos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tmpdf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posdata_</w:t>
      </w:r>
      <w:r>
        <w:rPr>
          <w:rStyle w:val="DecValTok"/>
        </w:rPr>
        <w:t>1</w:t>
      </w:r>
      <w:r>
        <w:rPr>
          <w:rStyle w:val="NormalTok"/>
        </w:rPr>
        <w:t>[posdata_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New_ID</w:t>
      </w:r>
      <w:r>
        <w:rPr>
          <w:rStyle w:val="OperatorTok"/>
        </w:rPr>
        <w:t>==</w:t>
      </w:r>
      <w:proofErr w:type="spellStart"/>
      <w:r>
        <w:rPr>
          <w:rStyle w:val="NormalTok"/>
        </w:rPr>
        <w:t>chemunique_pos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]],]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tmpdf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tmpdf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complete.cases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tmpdf</w:t>
      </w:r>
      <w:r>
        <w:rPr>
          <w:rStyle w:val="OperatorTok"/>
        </w:rPr>
        <w:t>$</w:t>
      </w:r>
      <w:r>
        <w:rPr>
          <w:rStyle w:val="NormalTok"/>
        </w:rPr>
        <w:t>Normalized_Intensity</w:t>
      </w:r>
      <w:proofErr w:type="spellEnd"/>
      <w:r>
        <w:rPr>
          <w:rStyle w:val="NormalTok"/>
        </w:rPr>
        <w:t xml:space="preserve">),] </w:t>
      </w:r>
      <w:r>
        <w:rPr>
          <w:rStyle w:val="CommentTok"/>
        </w:rPr>
        <w:t>#remove NAs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y0[[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 &lt;-</w:t>
      </w:r>
      <w:r>
        <w:rPr>
          <w:rStyle w:val="StringTok"/>
        </w:rPr>
        <w:t xml:space="preserve"> </w:t>
      </w:r>
      <w:r>
        <w:rPr>
          <w:rStyle w:val="NormalTok"/>
        </w:rPr>
        <w:t>tmpdf[[</w:t>
      </w:r>
      <w:r>
        <w:rPr>
          <w:rStyle w:val="KeywordTok"/>
        </w:rPr>
        <w:t>ceiling</w:t>
      </w:r>
      <w:r>
        <w:rPr>
          <w:rStyle w:val="NormalTok"/>
        </w:rPr>
        <w:t>(tmpidx_pos[[i]]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(tmpdf)),</w:t>
      </w:r>
      <w:r>
        <w:rPr>
          <w:rStyle w:val="StringTok"/>
        </w:rPr>
        <w:t>'Normalized_Intensity'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Known_Conc[[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tmpdf</w:t>
      </w:r>
      <w:proofErr w:type="spellEnd"/>
      <w:r>
        <w:rPr>
          <w:rStyle w:val="NormalTok"/>
        </w:rPr>
        <w:t>[[</w:t>
      </w:r>
      <w:r>
        <w:rPr>
          <w:rStyle w:val="KeywordTok"/>
        </w:rPr>
        <w:t>ceiling</w:t>
      </w:r>
      <w:r>
        <w:rPr>
          <w:rStyle w:val="NormalTok"/>
        </w:rPr>
        <w:t>(</w:t>
      </w:r>
      <w:proofErr w:type="spellStart"/>
      <w:r>
        <w:rPr>
          <w:rStyle w:val="NormalTok"/>
        </w:rPr>
        <w:t>tmpidx_pos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tmpdf</w:t>
      </w:r>
      <w:proofErr w:type="spellEnd"/>
      <w:r>
        <w:rPr>
          <w:rStyle w:val="NormalTok"/>
        </w:rPr>
        <w:t>)),</w:t>
      </w:r>
      <w:r>
        <w:rPr>
          <w:rStyle w:val="StringTok"/>
        </w:rPr>
        <w:t>'Concentration'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#store regression model objects: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lmlist_pos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tmpdf,</w:t>
      </w:r>
      <w:r>
        <w:rPr>
          <w:rStyle w:val="DataTypeTok"/>
        </w:rPr>
        <w:t>formula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>(</w:t>
      </w:r>
      <w:proofErr w:type="spellStart"/>
      <w:r>
        <w:rPr>
          <w:rStyle w:val="NormalTok"/>
        </w:rPr>
        <w:t>Normalized_Intensity</w:t>
      </w:r>
      <w:proofErr w:type="spellEnd"/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KeywordTok"/>
        </w:rPr>
        <w:t>log10</w:t>
      </w:r>
      <w:r>
        <w:rPr>
          <w:rStyle w:val="NormalTok"/>
        </w:rPr>
        <w:t>(Concentration))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#store concentration predictions for individual chemical cal curves:</w:t>
      </w:r>
      <w:r>
        <w:br/>
      </w:r>
      <w:r>
        <w:rPr>
          <w:rStyle w:val="NormalTok"/>
        </w:rPr>
        <w:t xml:space="preserve">  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Conc_CC[[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((</w:t>
      </w:r>
      <w:r>
        <w:rPr>
          <w:rStyle w:val="KeywordTok"/>
        </w:rPr>
        <w:t>log10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y0[[i]])</w:t>
      </w:r>
      <w:r>
        <w:rPr>
          <w:rStyle w:val="OperatorTok"/>
        </w:rPr>
        <w:t>-</w:t>
      </w:r>
      <w:r>
        <w:rPr>
          <w:rStyle w:val="NormalTok"/>
        </w:rPr>
        <w:t>lmlist_pos[[i]]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lmlist_pos[[i]]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#store 99% prediction interval data for each chemical cal curve: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predlist_pos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 &lt;-</w:t>
      </w:r>
      <w:r>
        <w:rPr>
          <w:rStyle w:val="StringTok"/>
        </w:rPr>
        <w:t xml:space="preserve"> </w:t>
      </w:r>
      <w:r>
        <w:rPr>
          <w:rStyle w:val="KeywordTok"/>
        </w:rPr>
        <w:t>try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lmlist_pos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level=</w:t>
      </w:r>
      <w:r>
        <w:rPr>
          <w:rStyle w:val="FloatTok"/>
        </w:rPr>
        <w:t>0.99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 xml:space="preserve">), </w:t>
      </w:r>
      <w:r>
        <w:rPr>
          <w:rStyle w:val="DataTypeTok"/>
        </w:rPr>
        <w:t>silent=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#run calibrate on n &gt; 3 intensities to get 99% upper bound: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tmpgg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(tmpdf,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log10</w:t>
      </w:r>
      <w:r>
        <w:rPr>
          <w:rStyle w:val="NormalTok"/>
        </w:rPr>
        <w:t>(Concentration),</w:t>
      </w:r>
      <w:r>
        <w:rPr>
          <w:rStyle w:val="DataTypeTok"/>
        </w:rPr>
        <w:t>y=</w:t>
      </w:r>
      <w:r>
        <w:rPr>
          <w:rStyle w:val="KeywordTok"/>
        </w:rPr>
        <w:t>log10</w:t>
      </w:r>
      <w:r>
        <w:rPr>
          <w:rStyle w:val="NormalTok"/>
        </w:rPr>
        <w:t>(Normalized_Intensity)))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</w:t>
      </w:r>
      <w:proofErr w:type="spellStart"/>
      <w:r>
        <w:rPr>
          <w:rStyle w:val="StringTok"/>
        </w:rPr>
        <w:t>lm'</w:t>
      </w:r>
      <w:r>
        <w:rPr>
          <w:rStyle w:val="NormalTok"/>
        </w:rPr>
        <w:t>,</w:t>
      </w:r>
      <w:r>
        <w:rPr>
          <w:rStyle w:val="DataTypeTok"/>
        </w:rPr>
        <w:t>formula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y</w:t>
      </w:r>
      <w:r>
        <w:rPr>
          <w:rStyle w:val="OperatorTok"/>
        </w:rPr>
        <w:t>~</w:t>
      </w:r>
      <w:r>
        <w:rPr>
          <w:rStyle w:val="NormalTok"/>
        </w:rPr>
        <w:t>x,</w:t>
      </w:r>
      <w:r>
        <w:rPr>
          <w:rStyle w:val="DataTypeTok"/>
        </w:rPr>
        <w:t>se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'Log10 Concentration'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'Log10 Normalized Intensity'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tmpdf</w:t>
      </w:r>
      <w:r>
        <w:rPr>
          <w:rStyle w:val="OperatorTok"/>
        </w:rPr>
        <w:t>$</w:t>
      </w:r>
      <w:r>
        <w:rPr>
          <w:rStyle w:val="NormalTok"/>
        </w:rPr>
        <w:t>Preferred_Name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tmpdf</w:t>
      </w:r>
      <w:r>
        <w:rPr>
          <w:rStyle w:val="OperatorTok"/>
        </w:rPr>
        <w:t>$</w:t>
      </w:r>
      <w:r>
        <w:rPr>
          <w:rStyle w:val="NormalTok"/>
        </w:rPr>
        <w:t>Intensity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tmpcal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try</w:t>
      </w:r>
      <w:r>
        <w:rPr>
          <w:rStyle w:val="NormalTok"/>
        </w:rPr>
        <w:t>(</w:t>
      </w:r>
      <w:r>
        <w:rPr>
          <w:rStyle w:val="KeywordTok"/>
        </w:rPr>
        <w:t>calibrate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lmlist_pos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y0=</w:t>
      </w:r>
      <w:r>
        <w:rPr>
          <w:rStyle w:val="KeywordTok"/>
        </w:rPr>
        <w:t>log10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y0[[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level=</w:t>
      </w:r>
      <w:r>
        <w:rPr>
          <w:rStyle w:val="FloatTok"/>
        </w:rPr>
        <w:t>0.99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interval=</w:t>
      </w:r>
      <w:r>
        <w:rPr>
          <w:rStyle w:val="StringTok"/>
        </w:rPr>
        <w:t>'inversion'</w:t>
      </w:r>
      <w:r>
        <w:rPr>
          <w:rStyle w:val="NormalTok"/>
        </w:rPr>
        <w:t>),</w:t>
      </w:r>
      <w:r>
        <w:rPr>
          <w:rStyle w:val="DataTypeTok"/>
        </w:rPr>
        <w:t>silent=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#store individual regression plots in a list: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tmpgg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tmpgg</w:t>
      </w:r>
      <w:proofErr w:type="spellEnd"/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geom_ribbon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ymin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predlist_pos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]][,</w:t>
      </w:r>
      <w:r>
        <w:rPr>
          <w:rStyle w:val="StringTok"/>
        </w:rPr>
        <w:t>'</w:t>
      </w:r>
      <w:proofErr w:type="spellStart"/>
      <w:r>
        <w:rPr>
          <w:rStyle w:val="StringTok"/>
        </w:rPr>
        <w:t>lwr</w:t>
      </w:r>
      <w:proofErr w:type="spellEnd"/>
      <w:r>
        <w:rPr>
          <w:rStyle w:val="StringTok"/>
        </w:rPr>
        <w:t>'</w:t>
      </w:r>
      <w:r>
        <w:rPr>
          <w:rStyle w:val="NormalTok"/>
        </w:rPr>
        <w:t>],</w:t>
      </w:r>
      <w:r>
        <w:br/>
      </w:r>
      <w:r>
        <w:rPr>
          <w:rStyle w:val="NormalTok"/>
        </w:rPr>
        <w:lastRenderedPageBreak/>
        <w:t xml:space="preserve">                      </w:t>
      </w:r>
      <w:proofErr w:type="spellStart"/>
      <w:r>
        <w:rPr>
          <w:rStyle w:val="DataTypeTok"/>
        </w:rPr>
        <w:t>ymax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predlist_pos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]][,</w:t>
      </w:r>
      <w:r>
        <w:rPr>
          <w:rStyle w:val="StringTok"/>
        </w:rPr>
        <w:t>'</w:t>
      </w:r>
      <w:proofErr w:type="spellStart"/>
      <w:r>
        <w:rPr>
          <w:rStyle w:val="StringTok"/>
        </w:rPr>
        <w:t>upr</w:t>
      </w:r>
      <w:proofErr w:type="spellEnd"/>
      <w:r>
        <w:rPr>
          <w:rStyle w:val="StringTok"/>
        </w:rPr>
        <w:t>'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alpha=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class</w:t>
      </w:r>
      <w:r>
        <w:rPr>
          <w:rStyle w:val="NormalTok"/>
        </w:rPr>
        <w:t>(</w:t>
      </w:r>
      <w:proofErr w:type="spellStart"/>
      <w:r>
        <w:rPr>
          <w:rStyle w:val="NormalTok"/>
        </w:rPr>
        <w:t>tmpcal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!=</w:t>
      </w:r>
      <w:r>
        <w:rPr>
          <w:rStyle w:val="StringTok"/>
        </w:rPr>
        <w:t xml:space="preserve"> 'try-error'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Conc_CC_Upper[[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tmpcal</w:t>
      </w:r>
      <w:r>
        <w:rPr>
          <w:rStyle w:val="OperatorTok"/>
        </w:rPr>
        <w:t>$</w:t>
      </w:r>
      <w:r>
        <w:rPr>
          <w:rStyle w:val="NormalTok"/>
        </w:rPr>
        <w:t>upper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plotlist_pos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tmpgg</w:t>
      </w:r>
      <w:proofErr w:type="spellEnd"/>
      <w:r>
        <w:br/>
      </w:r>
      <w:r>
        <w:rPr>
          <w:rStyle w:val="NormalTok"/>
        </w:rPr>
        <w:t>}</w:t>
      </w:r>
    </w:p>
    <w:p w14:paraId="6E6EB49C" w14:textId="77777777" w:rsidR="00FF0BCC" w:rsidRDefault="004E3CF0" w:rsidP="00FF0BCC">
      <w:pPr>
        <w:pStyle w:val="SourceCode"/>
        <w:rPr>
          <w:rStyle w:val="VerbatimChar"/>
        </w:rPr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predict.lm</w:t>
      </w:r>
      <w:proofErr w:type="spellEnd"/>
      <w:proofErr w:type="gramEnd"/>
      <w:r>
        <w:rPr>
          <w:rStyle w:val="VerbatimChar"/>
        </w:rPr>
        <w:t>(</w:t>
      </w:r>
      <w:proofErr w:type="spellStart"/>
      <w:r>
        <w:rPr>
          <w:rStyle w:val="VerbatimChar"/>
        </w:rPr>
        <w:t>lmlist_pos</w:t>
      </w:r>
      <w:proofErr w:type="spellEnd"/>
      <w:r>
        <w:rPr>
          <w:rStyle w:val="VerbatimChar"/>
        </w:rPr>
        <w:t>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level = 0.99, interval = "prediction"): predictions on current data refer to _future_ responses</w:t>
      </w:r>
      <w:r w:rsidR="00FF0BCC">
        <w:rPr>
          <w:rStyle w:val="VerbatimChar"/>
        </w:rPr>
        <w:t xml:space="preserve"> </w:t>
      </w:r>
    </w:p>
    <w:p w14:paraId="71F6458B" w14:textId="1384F319" w:rsidR="00A46BB6" w:rsidRDefault="00FF0BCC" w:rsidP="00FF0BCC">
      <w:pPr>
        <w:pStyle w:val="SourceCode"/>
      </w:pPr>
      <w:r>
        <w:rPr>
          <w:rStyle w:val="VerbatimChar"/>
        </w:rPr>
        <w:t>(551 Occurrences)</w:t>
      </w:r>
      <w:r w:rsidR="004E3CF0">
        <w:br/>
      </w:r>
    </w:p>
    <w:p w14:paraId="71F6458C" w14:textId="77777777" w:rsidR="00A46BB6" w:rsidRDefault="004E3CF0">
      <w:pPr>
        <w:pStyle w:val="FirstParagraph"/>
      </w:pPr>
      <w:r>
        <w:t>From the above calibration curve regressions, if regression slope is zero, set intercept to NA since that leads to underestimation of concentration estimate from RF=10^intercept, store RF = y0/concentration instead:</w:t>
      </w:r>
    </w:p>
    <w:p w14:paraId="71F6458D" w14:textId="77777777" w:rsidR="00A46BB6" w:rsidRDefault="004E3CF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Slope_Full)){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Slope_Full[[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Intercept_Full[[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  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RF[[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 &lt;-</w:t>
      </w:r>
      <w:r>
        <w:rPr>
          <w:rStyle w:val="StringTok"/>
        </w:rPr>
        <w:t xml:space="preserve"> 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y0[[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rPr>
          <w:rStyle w:val="OperatorTok"/>
        </w:rPr>
        <w:t>/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Known_Conc[[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>}</w:t>
      </w:r>
    </w:p>
    <w:p w14:paraId="71F6458E" w14:textId="77777777" w:rsidR="00A46BB6" w:rsidRDefault="004E3CF0">
      <w:pPr>
        <w:pStyle w:val="FirstParagraph"/>
      </w:pPr>
      <w:r>
        <w:t>Store error quotients for calibration curve analysis in posdata_2:</w:t>
      </w:r>
    </w:p>
    <w:p w14:paraId="71F6458F" w14:textId="77777777" w:rsidR="00A46BB6" w:rsidRDefault="004E3CF0">
      <w:pPr>
        <w:pStyle w:val="SourceCode"/>
      </w:pPr>
      <w:r>
        <w:rPr>
          <w:rStyle w:val="CommentTok"/>
        </w:rPr>
        <w:t>#Conc_0.99_CC:</w:t>
      </w:r>
      <w:r>
        <w:br/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Err_CCUppervsCCEst &lt;-</w:t>
      </w:r>
      <w:r>
        <w:rPr>
          <w:rStyle w:val="StringTok"/>
        </w:rPr>
        <w:t xml:space="preserve"> 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Conc_CC_Upper</w:t>
      </w:r>
      <w:r>
        <w:rPr>
          <w:rStyle w:val="OperatorTok"/>
        </w:rPr>
        <w:t>/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Conc_CC</w:t>
      </w:r>
    </w:p>
    <w:p w14:paraId="344E9E61" w14:textId="77777777" w:rsidR="00FF0BCC" w:rsidRDefault="00FF0B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X2dbe28df85e9e7d82a8193c0af3053ef14a0c63"/>
      <w:r>
        <w:br w:type="page"/>
      </w:r>
    </w:p>
    <w:p w14:paraId="71F64590" w14:textId="5BBB1CD9" w:rsidR="00A46BB6" w:rsidRDefault="004E3CF0">
      <w:pPr>
        <w:pStyle w:val="Heading2"/>
      </w:pPr>
      <w:r>
        <w:lastRenderedPageBreak/>
        <w:t>Method 2: Inverse Prediction Using a Bounded Response Factor</w:t>
      </w:r>
      <w:bookmarkEnd w:id="2"/>
    </w:p>
    <w:p w14:paraId="12350D0A" w14:textId="1841EF2F" w:rsidR="00B22308" w:rsidRPr="00B22308" w:rsidRDefault="004E3CF0">
      <w:pPr>
        <w:pStyle w:val="FirstParagraph"/>
        <w:rPr>
          <w:vertAlign w:val="superscript"/>
        </w:rPr>
      </w:pPr>
      <w:r>
        <w:t xml:space="preserve">See section 3.2.2. in manuscript. Show quantile-quantile plots for RF distribution and </w:t>
      </w:r>
      <w:proofErr w:type="gramStart"/>
      <w:r>
        <w:t>RF</w:t>
      </w:r>
      <w:r w:rsidRPr="00B22308">
        <w:rPr>
          <w:vertAlign w:val="superscript"/>
        </w:rPr>
        <w:t>(</w:t>
      </w:r>
      <w:proofErr w:type="gramEnd"/>
      <w:r w:rsidRPr="00B22308">
        <w:rPr>
          <w:vertAlign w:val="superscript"/>
        </w:rPr>
        <w:t>1/6)</w:t>
      </w:r>
    </w:p>
    <w:p w14:paraId="45DF6E2C" w14:textId="0D3054E2" w:rsidR="00FF0BCC" w:rsidRDefault="004E3CF0">
      <w:pPr>
        <w:pStyle w:val="FirstParagraph"/>
      </w:pPr>
      <w:r>
        <w:t xml:space="preserve"> </w:t>
      </w:r>
      <w:r>
        <w:rPr>
          <w:noProof/>
        </w:rPr>
        <w:drawing>
          <wp:inline distT="0" distB="0" distL="0" distR="0" wp14:anchorId="71F645AA" wp14:editId="71F645A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G2_JRS_1B_ENTACT_LC_SemiQuan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F645AC" wp14:editId="71F645A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G2_JRS_1B_ENTACT_LC_SemiQuan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1F64591" w14:textId="003A2BDE" w:rsidR="00A46BB6" w:rsidRDefault="004E3CF0">
      <w:pPr>
        <w:pStyle w:val="FirstParagraph"/>
      </w:pPr>
      <w:r>
        <w:lastRenderedPageBreak/>
        <w:t xml:space="preserve">Store </w:t>
      </w:r>
      <w:proofErr w:type="spellStart"/>
      <w:r>
        <w:t>tRF</w:t>
      </w:r>
      <w:proofErr w:type="spellEnd"/>
      <w:r>
        <w:t xml:space="preserve"> = </w:t>
      </w:r>
      <w:proofErr w:type="gramStart"/>
      <w:r>
        <w:t>RF</w:t>
      </w:r>
      <w:r w:rsidR="00B22308">
        <w:rPr>
          <w:vertAlign w:val="superscript"/>
        </w:rPr>
        <w:t>(</w:t>
      </w:r>
      <w:proofErr w:type="gramEnd"/>
      <w:r w:rsidR="00B22308">
        <w:rPr>
          <w:vertAlign w:val="superscript"/>
        </w:rPr>
        <w:t>1/6)</w:t>
      </w:r>
      <w:r>
        <w:t xml:space="preserve"> in posdata_2, and calculate tRF_0.01 and tRF_0.99 using Eq. 1 in manuscript.</w:t>
      </w:r>
    </w:p>
    <w:p w14:paraId="71F64592" w14:textId="77777777" w:rsidR="00A46BB6" w:rsidRDefault="004E3CF0">
      <w:pPr>
        <w:pStyle w:val="SourceCode"/>
      </w:pPr>
      <w:r>
        <w:rPr>
          <w:rStyle w:val="NormalTok"/>
        </w:rPr>
        <w:t>alpha =</w:t>
      </w:r>
      <w:r>
        <w:rPr>
          <w:rStyle w:val="String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 </w:t>
      </w:r>
      <w:r>
        <w:rPr>
          <w:rStyle w:val="CommentTok"/>
        </w:rPr>
        <w:t>#0.01 for 99% pred. interval</w:t>
      </w:r>
      <w:r>
        <w:br/>
      </w:r>
      <w:r>
        <w:rPr>
          <w:rStyle w:val="NormalTok"/>
        </w:rPr>
        <w:t>level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alpha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RF_6thRoot &lt;-</w:t>
      </w:r>
      <w:r>
        <w:rPr>
          <w:rStyle w:val="StringTok"/>
        </w:rPr>
        <w:t xml:space="preserve"> 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RF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mmentTok"/>
        </w:rPr>
        <w:t>#6th-root transformation</w:t>
      </w:r>
      <w:r>
        <w:br/>
      </w:r>
      <w:r>
        <w:br/>
      </w:r>
      <w:r>
        <w:rPr>
          <w:rStyle w:val="CommentTok"/>
        </w:rPr>
        <w:t>#Upper prediction interval bound for a Normal 1D Distribution:</w:t>
      </w:r>
      <w:r>
        <w:br/>
      </w:r>
      <w:r>
        <w:rPr>
          <w:rStyle w:val="NormalTok"/>
        </w:rPr>
        <w:t>pos_RF6th_upper&lt;-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RF_6thRoot,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rPr>
          <w:rStyle w:val="OperatorTok"/>
        </w:rPr>
        <w:t>+</w:t>
      </w:r>
      <w:r>
        <w:rPr>
          <w:rStyle w:val="KeywordTok"/>
        </w:rPr>
        <w:t>qt</w:t>
      </w:r>
      <w:r>
        <w:rPr>
          <w:rStyle w:val="NormalTok"/>
        </w:rPr>
        <w:t>(level,</w:t>
      </w:r>
      <w:r>
        <w:rPr>
          <w:rStyle w:val="KeywordTok"/>
        </w:rPr>
        <w:t>length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RF_6thRoot)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sd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RF_6thRoot,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RF_6thRoot))</w:t>
      </w:r>
      <w:r>
        <w:br/>
      </w:r>
      <w:r>
        <w:br/>
      </w:r>
      <w:r>
        <w:rPr>
          <w:rStyle w:val="CommentTok"/>
        </w:rPr>
        <w:t>#Lower prediction interval bound for a Normal 1D Distribution:</w:t>
      </w:r>
      <w:r>
        <w:br/>
      </w:r>
      <w:r>
        <w:rPr>
          <w:rStyle w:val="NormalTok"/>
        </w:rPr>
        <w:t>pos_RF6th_lower&lt;-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RF_6thRoot,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rPr>
          <w:rStyle w:val="OperatorTok"/>
        </w:rPr>
        <w:t>-</w:t>
      </w:r>
      <w:r>
        <w:rPr>
          <w:rStyle w:val="KeywordTok"/>
        </w:rPr>
        <w:t>qt</w:t>
      </w:r>
      <w:r>
        <w:rPr>
          <w:rStyle w:val="NormalTok"/>
        </w:rPr>
        <w:t>(level,</w:t>
      </w:r>
      <w:r>
        <w:rPr>
          <w:rStyle w:val="KeywordTok"/>
        </w:rPr>
        <w:t>length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RF_6thRoot)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sd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RF_6thRoot,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RF_6thRoot))</w:t>
      </w:r>
    </w:p>
    <w:p w14:paraId="71F64593" w14:textId="77777777" w:rsidR="00A46BB6" w:rsidRDefault="004E3CF0">
      <w:pPr>
        <w:pStyle w:val="FirstParagraph"/>
      </w:pPr>
      <w:r>
        <w:t>Since concentration is inversely proportional to response factor (C=I/RF), use lower prediction interval bound (tRF_0.01) to calculate upper bound concentration predictions (Conc_0.99_RF). Store predictions and error quotients in posdata_2:</w:t>
      </w:r>
    </w:p>
    <w:p w14:paraId="71F64594" w14:textId="77777777" w:rsidR="00A46BB6" w:rsidRDefault="004E3CF0">
      <w:pPr>
        <w:pStyle w:val="SourceCode"/>
      </w:pPr>
      <w:r>
        <w:rPr>
          <w:rStyle w:val="CommentTok"/>
        </w:rPr>
        <w:t>#Conc_0.99_RF:</w:t>
      </w:r>
      <w:r>
        <w:br/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Conc_DefaultRF_Upper &lt;-</w:t>
      </w:r>
      <w:r>
        <w:rPr>
          <w:rStyle w:val="StringTok"/>
        </w:rPr>
        <w:t xml:space="preserve"> 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y0</w:t>
      </w:r>
      <w:r>
        <w:rPr>
          <w:rStyle w:val="OperatorTok"/>
        </w:rPr>
        <w:t>/</w:t>
      </w:r>
      <w:r>
        <w:rPr>
          <w:rStyle w:val="NormalTok"/>
        </w:rPr>
        <w:t>pos_RF6th_lower</w:t>
      </w:r>
      <w:r>
        <w:rPr>
          <w:rStyle w:val="OperatorTok"/>
        </w:rPr>
        <w:t>^</w:t>
      </w:r>
      <w:r>
        <w:rPr>
          <w:rStyle w:val="DecValTok"/>
        </w:rPr>
        <w:t>6</w:t>
      </w:r>
      <w:r>
        <w:br/>
      </w:r>
      <w:r>
        <w:br/>
      </w:r>
      <w:r>
        <w:rPr>
          <w:rStyle w:val="CommentTok"/>
        </w:rPr>
        <w:t>#Error Quotients:</w:t>
      </w:r>
      <w:r>
        <w:br/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Err_RFUppervsCCEst&lt;-</w:t>
      </w:r>
      <w:r>
        <w:rPr>
          <w:rStyle w:val="StringTok"/>
        </w:rPr>
        <w:t xml:space="preserve"> 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Conc_DefaultRF_Upper</w:t>
      </w:r>
      <w:r>
        <w:rPr>
          <w:rStyle w:val="OperatorTok"/>
        </w:rPr>
        <w:t>/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Conc_CC</w:t>
      </w:r>
    </w:p>
    <w:p w14:paraId="03F0C1EE" w14:textId="77777777" w:rsidR="00B22308" w:rsidRDefault="00B223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X82b83c6579f9ab625d89b2d5da863dce09cb31c"/>
      <w:r>
        <w:br w:type="page"/>
      </w:r>
    </w:p>
    <w:p w14:paraId="71F64595" w14:textId="52B1A416" w:rsidR="00A46BB6" w:rsidRDefault="004E3CF0">
      <w:pPr>
        <w:pStyle w:val="Heading2"/>
      </w:pPr>
      <w:r>
        <w:lastRenderedPageBreak/>
        <w:t>Method 3: Inverse Prediction Using Ionization Efficiency Estimation</w:t>
      </w:r>
      <w:bookmarkEnd w:id="3"/>
    </w:p>
    <w:p w14:paraId="71F64596" w14:textId="272F78B9" w:rsidR="00A46BB6" w:rsidRDefault="00FF0BCC">
      <w:pPr>
        <w:pStyle w:val="FirstParagraph"/>
      </w:pPr>
      <w:r>
        <w:t xml:space="preserve">See section 3.2.3 in manuscript. </w:t>
      </w:r>
      <w:r w:rsidR="004E3CF0">
        <w:t>Load in data from Kruve, et al.:</w:t>
      </w:r>
    </w:p>
    <w:p w14:paraId="71F64597" w14:textId="77777777" w:rsidR="00A46BB6" w:rsidRDefault="004E3CF0">
      <w:pPr>
        <w:pStyle w:val="SourceCode"/>
      </w:pPr>
      <w:r>
        <w:rPr>
          <w:rStyle w:val="NormalTok"/>
        </w:rPr>
        <w:t>datadir2&lt;-</w:t>
      </w:r>
      <w:r>
        <w:rPr>
          <w:rStyle w:val="StringTok"/>
        </w:rPr>
        <w:t>'C:/Users/lgroff/OneDrive - Environmental Protection Agency (EPA)/Profile/Documents/Data/ENTACT Semi Quant/Standard Mixtures/Anneli Updates'</w:t>
      </w:r>
      <w:r>
        <w:br/>
      </w:r>
      <w:r>
        <w:rPr>
          <w:rStyle w:val="NormalTok"/>
        </w:rPr>
        <w:t>posdata_anneli &lt;-</w:t>
      </w:r>
      <w:r>
        <w:rPr>
          <w:rStyle w:val="StringTok"/>
        </w:rPr>
        <w:t xml:space="preserve"> 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(datadir2,</w:t>
      </w:r>
      <w:r>
        <w:rPr>
          <w:rStyle w:val="StringTok"/>
        </w:rPr>
        <w:t>'/ENTACT_pos_pred.xlsx'</w:t>
      </w:r>
      <w:r>
        <w:rPr>
          <w:rStyle w:val="NormalTok"/>
        </w:rPr>
        <w:t>))</w:t>
      </w:r>
    </w:p>
    <w:p w14:paraId="71F64598" w14:textId="77777777" w:rsidR="00A46BB6" w:rsidRDefault="004E3CF0">
      <w:pPr>
        <w:pStyle w:val="FirstParagraph"/>
      </w:pPr>
      <w:r>
        <w:t>Pre-allocate empty columns, filter updated log(IE) predictions based on DTXSID matches:</w:t>
      </w:r>
    </w:p>
    <w:p w14:paraId="71F64599" w14:textId="77777777" w:rsidR="00A46BB6" w:rsidRDefault="004E3CF0">
      <w:pPr>
        <w:pStyle w:val="SourceCode"/>
      </w:pP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logIE_Pred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posdata_anneli &lt;-</w:t>
      </w:r>
      <w:r>
        <w:rPr>
          <w:rStyle w:val="StringTok"/>
        </w:rPr>
        <w:t xml:space="preserve"> </w:t>
      </w:r>
      <w:r>
        <w:rPr>
          <w:rStyle w:val="NormalTok"/>
        </w:rPr>
        <w:t>posdata_anneli[posdata_anneli</w:t>
      </w:r>
      <w:r>
        <w:rPr>
          <w:rStyle w:val="OperatorTok"/>
        </w:rPr>
        <w:t>$</w:t>
      </w:r>
      <w:r>
        <w:rPr>
          <w:rStyle w:val="NormalTok"/>
        </w:rPr>
        <w:t xml:space="preserve">DTXSID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DTXSID,]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New_ID)){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#If length of matched filtered subset is &gt; 0, store the unique log(IE)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#value in posdata_2.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sum</w:t>
      </w:r>
      <w:r>
        <w:rPr>
          <w:rStyle w:val="NormalTok"/>
        </w:rPr>
        <w:t>(posdata_anneli</w:t>
      </w:r>
      <w:r>
        <w:rPr>
          <w:rStyle w:val="OperatorTok"/>
        </w:rPr>
        <w:t>$</w:t>
      </w:r>
      <w:r>
        <w:rPr>
          <w:rStyle w:val="NormalTok"/>
        </w:rPr>
        <w:t xml:space="preserve">DTXSID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New_ID[[i]])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logIE_Pred[[i]]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(posdata_anneli[posdata_anneli</w:t>
      </w:r>
      <w:r>
        <w:rPr>
          <w:rStyle w:val="OperatorTok"/>
        </w:rPr>
        <w:t>$</w:t>
      </w:r>
      <w:r>
        <w:rPr>
          <w:rStyle w:val="NormalTok"/>
        </w:rPr>
        <w:t xml:space="preserve">DTXSID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New_ID[[i]],</w:t>
      </w:r>
      <w:r>
        <w:rPr>
          <w:rStyle w:val="StringTok"/>
        </w:rPr>
        <w:t>'logIE_pred_new'</w:t>
      </w:r>
      <w:r>
        <w:rPr>
          <w:rStyle w:val="NormalTok"/>
        </w:rPr>
        <w:t>])[[</w:t>
      </w:r>
      <w:r>
        <w:rPr>
          <w:rStyle w:val="DecValTok"/>
        </w:rPr>
        <w:t>1</w:t>
      </w:r>
      <w:r>
        <w:rPr>
          <w:rStyle w:val="NormalTok"/>
        </w:rPr>
        <w:t>]][[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#include log(IE) for isomers (store one value for all isomers):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sum</w:t>
      </w:r>
      <w:r>
        <w:rPr>
          <w:rStyle w:val="NormalTok"/>
        </w:rPr>
        <w:t>(posdata_anneli</w:t>
      </w:r>
      <w:r>
        <w:rPr>
          <w:rStyle w:val="OperatorTok"/>
        </w:rPr>
        <w:t>$</w:t>
      </w:r>
      <w:r>
        <w:rPr>
          <w:rStyle w:val="NormalTok"/>
        </w:rPr>
        <w:t xml:space="preserve">DTXSID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DTXSID[[i]])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</w:t>
      </w:r>
      <w:r>
        <w:rPr>
          <w:rStyle w:val="NormalTok"/>
        </w:rPr>
        <w:t>(posdata_anneli</w:t>
      </w:r>
      <w:r>
        <w:rPr>
          <w:rStyle w:val="OperatorTok"/>
        </w:rPr>
        <w:t>$</w:t>
      </w:r>
      <w:r>
        <w:rPr>
          <w:rStyle w:val="NormalTok"/>
        </w:rPr>
        <w:t xml:space="preserve">DTXSID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New_ID[[i]])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logIE_Pred[[i]]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(posdata_anneli[posdata_anneli</w:t>
      </w:r>
      <w:r>
        <w:rPr>
          <w:rStyle w:val="OperatorTok"/>
        </w:rPr>
        <w:t>$</w:t>
      </w:r>
      <w:r>
        <w:rPr>
          <w:rStyle w:val="NormalTok"/>
        </w:rPr>
        <w:t xml:space="preserve">DTXSID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DTXSID[[i]],</w:t>
      </w:r>
      <w:r>
        <w:rPr>
          <w:rStyle w:val="StringTok"/>
        </w:rPr>
        <w:t>'logIE_pred_new'</w:t>
      </w:r>
      <w:r>
        <w:rPr>
          <w:rStyle w:val="NormalTok"/>
        </w:rPr>
        <w:t>])[[</w:t>
      </w:r>
      <w:r>
        <w:rPr>
          <w:rStyle w:val="DecValTok"/>
        </w:rPr>
        <w:t>1</w:t>
      </w:r>
      <w:r>
        <w:rPr>
          <w:rStyle w:val="NormalTok"/>
        </w:rPr>
        <w:t>]][[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71F6459A" w14:textId="77777777" w:rsidR="00A46BB6" w:rsidRDefault="004E3CF0">
      <w:pPr>
        <w:pStyle w:val="SourceCode"/>
      </w:pPr>
      <w:r>
        <w:rPr>
          <w:rStyle w:val="VerbatimChar"/>
        </w:rPr>
        <w:t>## Warning: NAs introduced by coercion</w:t>
      </w:r>
    </w:p>
    <w:p w14:paraId="71F6459B" w14:textId="77777777" w:rsidR="00A46BB6" w:rsidRDefault="004E3CF0">
      <w:pPr>
        <w:pStyle w:val="FirstParagraph"/>
      </w:pPr>
      <w:r>
        <w:t>Compute linear regression on log(IE) vs. tRF:</w:t>
      </w:r>
    </w:p>
    <w:p w14:paraId="71F6459C" w14:textId="77777777" w:rsidR="00A46BB6" w:rsidRDefault="004E3CF0">
      <w:pPr>
        <w:pStyle w:val="SourceCode"/>
      </w:pPr>
      <w:r>
        <w:rPr>
          <w:rStyle w:val="NormalTok"/>
        </w:rPr>
        <w:t>anneli_lm_pos&lt;-</w:t>
      </w:r>
      <w:r>
        <w:rPr>
          <w:rStyle w:val="KeywordTok"/>
        </w:rPr>
        <w:t>lm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formula=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logIE_Pred</w:t>
      </w:r>
      <w:r>
        <w:rPr>
          <w:rStyle w:val="OperatorTok"/>
        </w:rPr>
        <w:t>~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RF_6thRoot)</w:t>
      </w:r>
    </w:p>
    <w:p w14:paraId="71F6459D" w14:textId="77777777" w:rsidR="00A46BB6" w:rsidRDefault="004E3CF0">
      <w:pPr>
        <w:pStyle w:val="FirstParagraph"/>
      </w:pPr>
      <w:r>
        <w:t>The slope is 0.0750841 and intercept is 1.5997875</w:t>
      </w:r>
    </w:p>
    <w:p w14:paraId="71F6459E" w14:textId="77777777" w:rsidR="00A46BB6" w:rsidRDefault="004E3CF0">
      <w:pPr>
        <w:pStyle w:val="BodyText"/>
      </w:pPr>
      <w:r>
        <w:t>Calculate 99% Prediction Interval:</w:t>
      </w:r>
    </w:p>
    <w:p w14:paraId="71F6459F" w14:textId="77777777" w:rsidR="00A46BB6" w:rsidRDefault="004E3CF0">
      <w:pPr>
        <w:pStyle w:val="SourceCode"/>
      </w:pPr>
      <w:r>
        <w:rPr>
          <w:rStyle w:val="NormalTok"/>
        </w:rPr>
        <w:t>anneli_predint_pos&lt;-</w:t>
      </w:r>
      <w:r>
        <w:rPr>
          <w:rStyle w:val="KeywordTok"/>
        </w:rPr>
        <w:t>predict</w:t>
      </w:r>
      <w:r>
        <w:rPr>
          <w:rStyle w:val="NormalTok"/>
        </w:rPr>
        <w:t>(anneli_lm_pos,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newdata=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level=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14:paraId="14D7BB61" w14:textId="77777777" w:rsidR="00B22308" w:rsidRDefault="00B22308">
      <w:pPr>
        <w:pStyle w:val="FirstParagraph"/>
      </w:pPr>
    </w:p>
    <w:p w14:paraId="266E7CC4" w14:textId="77777777" w:rsidR="00B22308" w:rsidRDefault="00B22308">
      <w:pPr>
        <w:pStyle w:val="FirstParagraph"/>
      </w:pPr>
    </w:p>
    <w:p w14:paraId="7E3AFEC7" w14:textId="77777777" w:rsidR="00B22308" w:rsidRDefault="00B22308">
      <w:pPr>
        <w:pStyle w:val="FirstParagraph"/>
      </w:pPr>
    </w:p>
    <w:p w14:paraId="7DD04978" w14:textId="77B5383A" w:rsidR="00B22308" w:rsidRDefault="004E3CF0">
      <w:pPr>
        <w:pStyle w:val="FirstParagraph"/>
      </w:pPr>
      <w:r>
        <w:lastRenderedPageBreak/>
        <w:t>Plot results:</w:t>
      </w:r>
    </w:p>
    <w:p w14:paraId="71F645A0" w14:textId="464C7278" w:rsidR="00A46BB6" w:rsidRDefault="004E3CF0">
      <w:pPr>
        <w:pStyle w:val="FirstParagraph"/>
      </w:pPr>
      <w:r>
        <w:t xml:space="preserve"> </w:t>
      </w:r>
      <w:r>
        <w:rPr>
          <w:noProof/>
        </w:rPr>
        <w:drawing>
          <wp:inline distT="0" distB="0" distL="0" distR="0" wp14:anchorId="71F645AE" wp14:editId="71F645A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G2_JRS_1B_ENTACT_LC_SemiQuan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F645A1" w14:textId="77777777" w:rsidR="00A46BB6" w:rsidRDefault="004E3CF0">
      <w:pPr>
        <w:pStyle w:val="BodyText"/>
      </w:pPr>
      <w:r>
        <w:t xml:space="preserve">Examine fit residuals: </w:t>
      </w:r>
      <w:r>
        <w:rPr>
          <w:noProof/>
        </w:rPr>
        <w:drawing>
          <wp:inline distT="0" distB="0" distL="0" distR="0" wp14:anchorId="71F645B0" wp14:editId="71F645B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G2_JRS_1B_ENTACT_LC_SemiQuan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F645A2" w14:textId="77777777" w:rsidR="00A46BB6" w:rsidRDefault="004E3CF0">
      <w:pPr>
        <w:pStyle w:val="BodyText"/>
      </w:pPr>
      <w:r>
        <w:lastRenderedPageBreak/>
        <w:t>Allocate empty columns for calibrate() analysis to produce IE-predicted RFs (particularly, tRF_0.01_IE):</w:t>
      </w:r>
    </w:p>
    <w:p w14:paraId="71F645A3" w14:textId="77777777" w:rsidR="00A46BB6" w:rsidRDefault="004E3CF0">
      <w:pPr>
        <w:pStyle w:val="SourceCode"/>
      </w:pP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logIE_RF_</w:t>
      </w:r>
      <w:r>
        <w:rPr>
          <w:rStyle w:val="FloatTok"/>
        </w:rPr>
        <w:t>0.99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logIE_RF_</w:t>
      </w:r>
      <w:r>
        <w:rPr>
          <w:rStyle w:val="FloatTok"/>
        </w:rPr>
        <w:t>0.01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logIE_RF_fit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</w:p>
    <w:p w14:paraId="71F645A4" w14:textId="77777777" w:rsidR="00A46BB6" w:rsidRDefault="004E3CF0">
      <w:pPr>
        <w:pStyle w:val="FirstParagraph"/>
      </w:pPr>
      <w:r>
        <w:t>Run inverse predictions using the log IE for each chemical:</w:t>
      </w:r>
    </w:p>
    <w:p w14:paraId="71F645A5" w14:textId="77777777" w:rsidR="00A46BB6" w:rsidRDefault="004E3CF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RF_6thRoot)){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logIE_Pred[[i]])){</w:t>
      </w:r>
      <w:r>
        <w:br/>
      </w:r>
      <w:r>
        <w:rPr>
          <w:rStyle w:val="NormalTok"/>
        </w:rPr>
        <w:t xml:space="preserve">    tmpcal&lt;-</w:t>
      </w:r>
      <w:r>
        <w:rPr>
          <w:rStyle w:val="KeywordTok"/>
        </w:rPr>
        <w:t>calibrate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logIE_Pred</w:t>
      </w:r>
      <w:r>
        <w:rPr>
          <w:rStyle w:val="OperatorTok"/>
        </w:rPr>
        <w:t>~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RF_6thRoot,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y0=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logIE_Pred[[i]],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interval=</w:t>
      </w:r>
      <w:r>
        <w:rPr>
          <w:rStyle w:val="StringTok"/>
        </w:rPr>
        <w:t>'inversion'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level=</w:t>
      </w:r>
      <w:r>
        <w:rPr>
          <w:rStyle w:val="FloatTok"/>
        </w:rPr>
        <w:t>0.99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logIE_RF_</w:t>
      </w:r>
      <w:r>
        <w:rPr>
          <w:rStyle w:val="FloatTok"/>
        </w:rPr>
        <w:t>0.01</w:t>
      </w:r>
      <w:r>
        <w:rPr>
          <w:rStyle w:val="NormalTok"/>
        </w:rPr>
        <w:t>[[i]]&lt;-tmpcal</w:t>
      </w:r>
      <w:r>
        <w:rPr>
          <w:rStyle w:val="OperatorTok"/>
        </w:rPr>
        <w:t>$</w:t>
      </w:r>
      <w:r>
        <w:rPr>
          <w:rStyle w:val="NormalTok"/>
        </w:rPr>
        <w:t>lower</w:t>
      </w:r>
      <w:r>
        <w:br/>
      </w:r>
      <w:r>
        <w:rPr>
          <w:rStyle w:val="NormalTok"/>
        </w:rPr>
        <w:t xml:space="preserve">    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logIE_RF_</w:t>
      </w:r>
      <w:r>
        <w:rPr>
          <w:rStyle w:val="FloatTok"/>
        </w:rPr>
        <w:t>0.99</w:t>
      </w:r>
      <w:r>
        <w:rPr>
          <w:rStyle w:val="NormalTok"/>
        </w:rPr>
        <w:t>[[i]]&lt;-tmpcal</w:t>
      </w:r>
      <w:r>
        <w:rPr>
          <w:rStyle w:val="OperatorTok"/>
        </w:rPr>
        <w:t>$</w:t>
      </w:r>
      <w:r>
        <w:rPr>
          <w:rStyle w:val="NormalTok"/>
        </w:rPr>
        <w:t>upper</w:t>
      </w:r>
      <w:r>
        <w:br/>
      </w:r>
      <w:r>
        <w:rPr>
          <w:rStyle w:val="NormalTok"/>
        </w:rPr>
        <w:t xml:space="preserve">    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logIE_RF_fit[[i]]&lt;-tmpcal</w:t>
      </w:r>
      <w:r>
        <w:rPr>
          <w:rStyle w:val="OperatorTok"/>
        </w:rPr>
        <w:t>$</w:t>
      </w:r>
      <w:r>
        <w:rPr>
          <w:rStyle w:val="NormalTok"/>
        </w:rPr>
        <w:t>estimate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71F645A6" w14:textId="77777777" w:rsidR="00A46BB6" w:rsidRDefault="004E3CF0">
      <w:pPr>
        <w:pStyle w:val="FirstParagraph"/>
      </w:pPr>
      <w:r>
        <w:t>To ensure our error quotient is never larger than the largest error produced by the default RF method, we impute tRF_0.01 in for any tRF_0.01_IE &lt; tRF_0.01 from the 1D tRF distribution:</w:t>
      </w:r>
    </w:p>
    <w:p w14:paraId="71F645A7" w14:textId="77777777" w:rsidR="00A46BB6" w:rsidRDefault="004E3CF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logIE_RF_</w:t>
      </w:r>
      <w:r>
        <w:rPr>
          <w:rStyle w:val="FloatTok"/>
        </w:rPr>
        <w:t>0.01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logIE_RF_</w:t>
      </w:r>
      <w:r>
        <w:rPr>
          <w:rStyle w:val="FloatTok"/>
        </w:rPr>
        <w:t>0.01</w:t>
      </w:r>
      <w:r>
        <w:rPr>
          <w:rStyle w:val="NormalTok"/>
        </w:rPr>
        <w:t xml:space="preserve">[[i]])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logIE_RF_</w:t>
      </w:r>
      <w:r>
        <w:rPr>
          <w:rStyle w:val="FloatTok"/>
        </w:rPr>
        <w:t>0.01</w:t>
      </w:r>
      <w:r>
        <w:rPr>
          <w:rStyle w:val="NormalTok"/>
        </w:rPr>
        <w:t xml:space="preserve">[[i]]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pos_RF6th_lower){</w:t>
      </w:r>
      <w:r>
        <w:br/>
      </w:r>
      <w:r>
        <w:rPr>
          <w:rStyle w:val="NormalTok"/>
        </w:rPr>
        <w:t xml:space="preserve">    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logIE_RF_</w:t>
      </w:r>
      <w:r>
        <w:rPr>
          <w:rStyle w:val="FloatTok"/>
        </w:rPr>
        <w:t>0.01</w:t>
      </w:r>
      <w:r>
        <w:rPr>
          <w:rStyle w:val="NormalTok"/>
        </w:rPr>
        <w:t>[[i]]&lt;-pos_RF6th_lower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71F645A8" w14:textId="77777777" w:rsidR="00A46BB6" w:rsidRDefault="004E3CF0">
      <w:pPr>
        <w:pStyle w:val="FirstParagraph"/>
      </w:pPr>
      <w:r>
        <w:t>Following imputation, again, we use C=I/RF_0.01_IE^6 to determine Conc_0.99_IE, and calculate the error quotients:</w:t>
      </w:r>
    </w:p>
    <w:p w14:paraId="71F645A9" w14:textId="77777777" w:rsidR="00A46BB6" w:rsidRDefault="004E3CF0">
      <w:pPr>
        <w:pStyle w:val="SourceCode"/>
      </w:pPr>
      <w:r>
        <w:rPr>
          <w:rStyle w:val="CommentTok"/>
        </w:rPr>
        <w:t>#Conc_0.99_IE:</w:t>
      </w:r>
      <w:r>
        <w:br/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logIE_Conc_Upper &lt;-</w:t>
      </w:r>
      <w:r>
        <w:rPr>
          <w:rStyle w:val="StringTok"/>
        </w:rPr>
        <w:t xml:space="preserve"> 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y0</w:t>
      </w:r>
      <w:r>
        <w:rPr>
          <w:rStyle w:val="OperatorTok"/>
        </w:rPr>
        <w:t>/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logIE_RF_</w:t>
      </w:r>
      <w:r>
        <w:rPr>
          <w:rStyle w:val="FloatTok"/>
        </w:rPr>
        <w:t>0.01</w:t>
      </w:r>
      <w:r>
        <w:rPr>
          <w:rStyle w:val="OperatorTok"/>
        </w:rPr>
        <w:t>^</w:t>
      </w:r>
      <w:r>
        <w:rPr>
          <w:rStyle w:val="DecValTok"/>
        </w:rPr>
        <w:t>6</w:t>
      </w:r>
      <w:r>
        <w:br/>
      </w:r>
      <w:r>
        <w:br/>
      </w:r>
      <w:r>
        <w:rPr>
          <w:rStyle w:val="CommentTok"/>
        </w:rPr>
        <w:t>#Error Quotients:</w:t>
      </w:r>
      <w:r>
        <w:br/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Err_IEUppervsCCEst &lt;-</w:t>
      </w:r>
      <w:r>
        <w:rPr>
          <w:rStyle w:val="StringTok"/>
        </w:rPr>
        <w:t xml:space="preserve"> 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logIE_Conc_Upper</w:t>
      </w:r>
      <w:r>
        <w:rPr>
          <w:rStyle w:val="OperatorTok"/>
        </w:rPr>
        <w:t>/</w:t>
      </w:r>
      <w:r>
        <w:rPr>
          <w:rStyle w:val="NormalTok"/>
        </w:rPr>
        <w:t>posdata_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Conc_CC</w:t>
      </w:r>
    </w:p>
    <w:sectPr w:rsidR="00A46BB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645B6" w14:textId="77777777" w:rsidR="004E3CF0" w:rsidRDefault="004E3CF0">
      <w:pPr>
        <w:spacing w:after="0"/>
      </w:pPr>
      <w:r>
        <w:separator/>
      </w:r>
    </w:p>
  </w:endnote>
  <w:endnote w:type="continuationSeparator" w:id="0">
    <w:p w14:paraId="71F645B8" w14:textId="77777777" w:rsidR="004E3CF0" w:rsidRDefault="004E3CF0">
      <w:pPr>
        <w:spacing w:after="0"/>
      </w:pPr>
      <w:r>
        <w:continuationSeparator/>
      </w:r>
    </w:p>
  </w:endnote>
  <w:endnote w:type="continuationNotice" w:id="1">
    <w:p w14:paraId="2C1E68CD" w14:textId="77777777" w:rsidR="00A709A4" w:rsidRDefault="00A709A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BB533" w14:textId="77777777" w:rsidR="00A709A4" w:rsidRDefault="00A709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645B2" w14:textId="77777777" w:rsidR="004E3CF0" w:rsidRDefault="004E3CF0">
      <w:r>
        <w:separator/>
      </w:r>
    </w:p>
  </w:footnote>
  <w:footnote w:type="continuationSeparator" w:id="0">
    <w:p w14:paraId="71F645B3" w14:textId="77777777" w:rsidR="004E3CF0" w:rsidRDefault="004E3CF0">
      <w:r>
        <w:continuationSeparator/>
      </w:r>
    </w:p>
  </w:footnote>
  <w:footnote w:type="continuationNotice" w:id="1">
    <w:p w14:paraId="1224E2BC" w14:textId="77777777" w:rsidR="00A709A4" w:rsidRDefault="00A709A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3D790" w14:textId="77777777" w:rsidR="00A709A4" w:rsidRDefault="00A709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4B4C105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9F0628B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F94B0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343E7FB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B956BB1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E3CF0"/>
    <w:rsid w:val="00590D07"/>
    <w:rsid w:val="0067285E"/>
    <w:rsid w:val="00784D58"/>
    <w:rsid w:val="008033B6"/>
    <w:rsid w:val="008D6863"/>
    <w:rsid w:val="009E1A67"/>
    <w:rsid w:val="00A46BB6"/>
    <w:rsid w:val="00A709A4"/>
    <w:rsid w:val="00A75F8C"/>
    <w:rsid w:val="00B22308"/>
    <w:rsid w:val="00B86B75"/>
    <w:rsid w:val="00BC48D5"/>
    <w:rsid w:val="00C36279"/>
    <w:rsid w:val="00E315A3"/>
    <w:rsid w:val="00FF0B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4536"/>
  <w15:docId w15:val="{60C1F02B-AC1B-4637-AF50-5F8EB987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A709A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709A4"/>
  </w:style>
  <w:style w:type="paragraph" w:styleId="Footer">
    <w:name w:val="footer"/>
    <w:basedOn w:val="Normal"/>
    <w:link w:val="FooterChar"/>
    <w:unhideWhenUsed/>
    <w:rsid w:val="00A709A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709A4"/>
  </w:style>
  <w:style w:type="paragraph" w:styleId="BalloonText">
    <w:name w:val="Balloon Text"/>
    <w:basedOn w:val="Normal"/>
    <w:link w:val="BalloonTextChar"/>
    <w:semiHidden/>
    <w:unhideWhenUsed/>
    <w:rsid w:val="00A709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709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LG2_JRS_1B_ENTACT_LC_SemiQuant</vt:lpstr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LG2_JRS_1B_ENTACT_LC_SemiQuant</dc:title>
  <dc:creator>Louis C. Groff II</dc:creator>
  <cp:keywords/>
  <cp:lastModifiedBy>Groff, Louis</cp:lastModifiedBy>
  <cp:revision>6</cp:revision>
  <cp:lastPrinted>2021-02-25T22:50:00Z</cp:lastPrinted>
  <dcterms:created xsi:type="dcterms:W3CDTF">2021-02-25T22:42:00Z</dcterms:created>
  <dcterms:modified xsi:type="dcterms:W3CDTF">2021-02-25T22:50:00Z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2/25/2021</vt:lpwstr>
  </property>
  <property fmtid="{D5CDD505-2E9C-101B-9397-08002B2CF9AE}" pid="3" name="output">
    <vt:lpwstr>word_document</vt:lpwstr>
  </property>
</Properties>
</file>