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98F" w:rsidRPr="0078098F" w:rsidRDefault="0078098F" w:rsidP="00051BF0">
      <w:pPr>
        <w:pStyle w:val="1"/>
        <w:rPr>
          <w:rFonts w:hint="eastAsia"/>
          <w:kern w:val="0"/>
        </w:rPr>
      </w:pPr>
      <w:r w:rsidRPr="0078098F">
        <w:rPr>
          <w:rFonts w:hint="eastAsia"/>
          <w:kern w:val="0"/>
        </w:rPr>
        <w:t>5.1. </w:t>
      </w:r>
      <w:r w:rsidRPr="0078098F">
        <w:rPr>
          <w:rFonts w:hint="eastAsia"/>
          <w:kern w:val="0"/>
        </w:rPr>
        <w:t>流程定义，流程实例和执行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一个流程定义式对过程的步骤的描述。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比如，一个保险公司可以有一个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贷款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流程定义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描述公司如何处理贷款请求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的步骤的描述。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0" w:name="loan.process.definition.example"/>
      <w:bookmarkEnd w:id="0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7350" cy="2590800"/>
            <wp:effectExtent l="19050" t="0" r="0" b="0"/>
            <wp:docPr id="53" name="图片 53" descr="贷款流程定义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贷款流程定义示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5.1.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贷款流程定义示例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流程实例代表着流程定义的特殊执行例子，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例如：上周五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 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提出贷款买船，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代表着一个贷款流程定义的流程实例。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一个流程实例包括了所有运行阶段，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其中最典型的属性就是跟踪当前节点的指针。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" w:name="loan.process.instance.example"/>
      <w:bookmarkEnd w:id="1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257550" cy="2590800"/>
            <wp:effectExtent l="19050" t="0" r="0" b="0"/>
            <wp:docPr id="54" name="图片 54" descr="贷款流程实例的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贷款流程实例的例子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5.2.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贷款流程实例的例子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假设汇款和存档可以同时执行，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那么主流程实例就包含了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用来跟踪状态的子节点：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" w:name="loan.executions.example"/>
      <w:bookmarkEnd w:id="2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324350" cy="2590800"/>
            <wp:effectExtent l="19050" t="0" r="0" b="0"/>
            <wp:docPr id="55" name="图片 55" descr="贷款执行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贷款执行例子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5.3.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贷款执行例子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一般情况下，一个流程实例是一个执行树的根节点，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当一个新的流程实例启动时，实际上流程实例就处于根节点的位置，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这时只有它的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子节点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才可以被激活。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使用树状结构的原因在于，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这一概念只有一条执行路径，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使用起来更简单。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业务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API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不需要了解流程实例和执行之间功能的区别。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因此，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API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里只有一个执行类型来引用流程实例和执行。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3" w:name="processengine"/>
      <w:bookmarkEnd w:id="3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5.2. ProcessEngine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流程引擎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内部通过各种服务相互作用。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服务接口可以从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ProcessEngine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中获得，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它是从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Configuration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构建的。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流程引擎是线程安全的，它可以保存在静态变量中，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甚至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JNDI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中或者其他重要位置。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在应用中，所有线程和请求都可以使用同一个流程引擎对象，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现在就告诉你怎么获得流程引擎。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这章中涉及到的代码和下一章中关于流程部署的代码，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都来自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org.jbpm.examples.services.ServicesTest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例子。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ProcessEngine processEngine = new Configuration()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.buildProcessEngine();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上面的代码演示了如何通过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classpath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根目录下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默认的配置文件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jbpm.cfg.xml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ProcessService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如果你要指定其他位置的配置文件，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请使用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setResource()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ProcessEngine processEngine = new Configuration()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.setResource("my-own-configuration-file.xml")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.buildProcessEngine();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还有其他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setXxxx()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方法可以获得配置内容，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例如：从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InputStream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中、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xml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字符串中、从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InputSource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中、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URL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中或者从文件（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File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我们可以根据流程引擎得到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下面的服务：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RepositoryService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repositoryService = processEngine.getRepositoryService();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ExecutionService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executionService = processEngine.getExecutionService();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TaskService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taskService = processEngine.getTaskService();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HistoryService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historyService = processEngine.getHistoryService();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ManagementService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managementService = processEngine.getManagementService();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在配置中定义的这些流程引擎（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ProcessEngine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）对象，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也可以根据类型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processEngine.get(Class&lt;T&gt;)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或者根据名字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processEngine.get(String)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来获得。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4" w:name="deployingaprocess"/>
      <w:bookmarkEnd w:id="4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5.3. Deploying a process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部署流程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RepositoryService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包含了用来管理发布资源的所有方法。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在第一个例子中，我们会使用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RepositoryService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classpath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中部署一个流程资源。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deploymentid = repositoryService.createDeployment()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.addResourceFromClasspath("org/jbpm/examples/services/Order.jpdl.xml")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.deploy();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通过上面的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addResourceFromClass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流程定义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XML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的内容可以从文件，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网址，字符串，输入流或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zip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输入流中获得。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每次部署都包含了一系列资源。每个资源的内容都是一个字节数组。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流程文件都是以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.jpdl.xml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作为扩展名的。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其他资源是任务表单和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部署时要用到一系列资源，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默认会获得多种流程定义和其他的归档类型。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发布器会自动识别后缀名是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.jpdl.xml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的流程文件。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在部署过程中，会把一个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分配给流程定义。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的格式为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{key}-{version}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version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之间使用连字符连接。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如果没有提供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会在名字的基础自动生成。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生成的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会把所有不是字母和数字的字符替换成下划线。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同一个名称只能关联到一个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反之亦然。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如果没有为流程文件提供版本号，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会自动为它分配一个版本号。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请特别注意那些已经部署了的名字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相同的流程文件的版本号。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它会比已经部署的同一个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的流程定义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里最大的版本号还大。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没有部署相同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的流程定义的版本号会分配为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1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在下面第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1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个例子里，我们只提供了流程的名字，没有提供其他信息：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name="Insurance claim"&gt;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...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假设这个流程是第一次部署，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下面就是它的属性：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" w:name="d4e557"/>
      <w:bookmarkEnd w:id="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5.1.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没有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值的属性流程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2200"/>
        <w:gridCol w:w="14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Source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Insurance claim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 xml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Insurance_claim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generated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generated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Insurance_claim-1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generated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个例子我们将演示如何通过设置流程的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key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来获得更短的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name="Insurance claim" key="ICL"&gt;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...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这个流程定义的属性就会像下面这样：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" w:name="d4e585"/>
      <w:bookmarkEnd w:id="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5.2.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有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值属性的流程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1960"/>
        <w:gridCol w:w="14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Source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Insurance claim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 xml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 xml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generated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ICL-1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generated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7" w:name="undeployingdeployments"/>
      <w:bookmarkEnd w:id="7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5.4. 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卸载已发布的流程定义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TODO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8" w:name="deletingadeployment"/>
      <w:bookmarkEnd w:id="8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5.5. 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删除流程定义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删除一个流程定义会把它从数据库中删除。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repositoryService.deleteDeployment(deploymentId);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如果在发布中的流程定义还存在活动的流程实例，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这个方法就会抛出异常。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如果希望级联删除一个发布中流程定义的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所有流程实例，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可以使用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deleteDeploymentCascade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9" w:name="startinganewprocessinstance"/>
      <w:bookmarkEnd w:id="9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5.6. 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启动一个新的流程实例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0" w:name="inlatest"/>
      <w:bookmarkEnd w:id="1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5.6.1. 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最新的流程实例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下面是为流程定义启动一个新的流程实例的最简单也是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最常用的方法：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executionService.startProcessInstanceByKey("ICL");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上面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的方法会去查找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ICL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的最新版本的流程定义，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然后在最新的流程定义里启动流程实例。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insurance claim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流程部署了一个新版本，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startProcessInstanceByKey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方法会自动切换到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最新部署的版本。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1" w:name="specificprocessversion"/>
      <w:bookmarkEnd w:id="1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5.6.2. 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指定流程版本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换句话说，你如果想根据特定的版本启动流程实例，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便可以使用流程定义的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启动流程实例。如下所示：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executionService.startProcessInstanceById("ICL-1");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2" w:name="withakey"/>
      <w:bookmarkEnd w:id="1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5.6.3. 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key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我们可以为新启动的流程实例分配一个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是用户执行的时候定义的。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一个流程定义里的所有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必须都是唯一的。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在企业的流程里很容易在领域模型里找到唯一的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例如：序列号或保险编号。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executionService.startProcessInstanceByKey("ICL", "CL92837");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可以用来创建流程实例的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格式为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{process-key}.{execution-id}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所以上面的代码会创建一个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ICL.CL92837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的流向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如果没有提供用户定义的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，数据库就会把主键作为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这样可以使用如下方式获得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executionService.startProcessInstanceByKey("ICL");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pid = processInstance.getId();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我们推荐使用用户定义的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特别是在你的应用代码里，你可以得到有效的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根据用户定义的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，你可以直接使用流向的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而不用根据流程的变量进行查询。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3" w:name="withvariables"/>
      <w:bookmarkEnd w:id="1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5.6.4. 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使用变量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当一个新的流程实例启动时就会提供一组对象参数。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将这些参数放在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variables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变量里，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然后可以在流程实例创建和启动时使用。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Map&lt;String,Object&gt; variables = new HashMap&lt;String,Object&gt;();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variables.put("customer", "John 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variables.put("type", "Accident");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variables.put("amount", new Float(763.74));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executionService.startProcessInstanceByKey("ICL", variables);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4" w:name="singallingawaitingexecution"/>
      <w:bookmarkEnd w:id="14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5.7. 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执行等待的流向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当使用一个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活动时，执行（或流程实例）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会在到达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的时候进行等待，直到一个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（也叫外部触发器）出现。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signalExecution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方法可以被用作这种情况。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执行通过一个执行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（字符串）来引用。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在一些情况下，到达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的执行会是流程实例本身。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但是这不是一直会出现的情况。在定时器和同步的情况，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流程是执行树形的根节点。所以我们必须确认你的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signal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作用在正确的流程路径上。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获得正确的执行的比较好的方法是给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活动分配一个事件监听器，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&lt;state name="wait"&gt;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&lt;on event="start"&gt;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&lt;event-listener class="org.jbpm.examples.StartExternalWork"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...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&lt;/state&gt;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在事件监听器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StartExternalWork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中，你可以执行那些需要额外完成的部分。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在这个时间监听器里，你也可以通过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execution.getId()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获得确切的流程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那个流程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，在额外的工作完成后，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你会需要它来提供给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操作的：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executionService.signalExecutionById(executionId);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这里有一个可选的（不是太推荐的）方式，来获得流程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当流程到达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活动的时候。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只可能通过这种方式获得执行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，如果你知道哪个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 API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调用了之后，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流程会进入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assume that we know that after the next call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// the process instance will arrive in 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state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external work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executionService.startProcessInstanceById(processDefinitionId);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or 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 executionService.signalProcessInstanceById(executionId);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 execution = processInstance.findActiveExecutionIn("external work");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executionId = execution.getId();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5" w:name="taskservice"/>
      <w:bookmarkEnd w:id="15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5.8. TaskService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任务服务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TaskService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的主要目的是提供对任务列表的访问途径。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例子代码会展示出如何为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的用户获得任务列表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List&lt;Task&gt; taskList = taskService.findPersonalTasks("johndoe");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一般来说，任务会对应一个表单，然后显示在一些用户接口中。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表单需要可以读写与任务相关的数据。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long taskId = task.getId();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Set&lt;String&gt; variableNames = taskService.getVariableNames(taskId);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 = taskService.getVariables(taskId, variableNames);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variables.put("category", "small");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variables.put("lires", 923874893);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taskService.setVariables(taskId,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完成任务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taskService.completeTask(taskId);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任务可以拥有一批候选人。候选人可以是用户也可以是用户组。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用户可以接收自己是候选人的任务。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接收任务的意思是用户会被设置为被分配给任务的人。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在那之后，其他用户就不能接收这个任务了。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人们不应该在任务做工作，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除非他们被分配到这个任务上。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用户界面应该显示表单，并允许用户完成任务，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如果他们被分配到这个任务上。对于有了候选人，但是还没有分配的任务，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唯一应该暴露的操作就是“接收任务”。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更多的任务见</w:t>
      </w:r>
      <w:hyperlink r:id="rId8" w:anchor="task" w:tooltip="6.2.6. task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第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 6.2.6 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节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 xml:space="preserve"> 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“</w:t>
        </w:r>
        <w:r w:rsidRPr="0078098F">
          <w:rPr>
            <w:rFonts w:ascii="宋体" w:eastAsia="宋体" w:hAnsi="宋体" w:cs="宋体" w:hint="eastAsia"/>
            <w:color w:val="003399"/>
            <w:kern w:val="0"/>
            <w:sz w:val="24"/>
            <w:u w:val="single"/>
          </w:rPr>
          <w:t>task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”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6" w:name="historyservice"/>
      <w:bookmarkEnd w:id="16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5.9. HistoryService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历史服务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在流程实例执行的过程中，会不断触发事件。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从那些事件中，运行和完成流程的历史信息会被收集到历史表中。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HistoryService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提供了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对那些信息的访问功能。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如果想查找某一特定流程定义的所有流程实例，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可以像这样操作：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List&lt;HistoryProcessInstance&gt; historyProcessInstances = historyService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.createHistoryProcessInstanceQuery()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.processDefinitionId("ICL-1")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.orderAsc(HistoryProcessInstanceQuery.PROPERTY_STARTTIME)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.list();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单独的活动流程也可以作为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HistoryActivityInstance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保存到历史信息中。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List&lt;HistoryActivityInstance&gt; histActInsts = historyService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.createHistoryActivityInstanceQuery()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.processDefinitionId("ICL-1")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.activityName("a")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.list();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也可以使用简易方法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avgDurationPerActivity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choiceDistribution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可以通过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javadocs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获得这些方法的更多信息。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7" w:name="managementservice"/>
      <w:bookmarkEnd w:id="17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5.10. ManagementService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管理服务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管理服务通常用来管理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。可以通过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javadocs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获得这些方法的更多信息。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这个功能也是通过控制台暴露出来。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第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 6 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章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 jPDL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这章将会解释用来描述流程定义的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jPDL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文件格式。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schema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文档也可以作为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这些信息的快速参考。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下面是一个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jPDL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流程文件的例子：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>&lt;?xml version="1.0" encoding="UTF-8"?&gt;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>&lt;process name="Purchase order"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&lt;transition to="Verify supplier"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&lt;state name="Verify supplier"&gt;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&lt;transition name="Supplier ok" to="Check supplier data"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&lt;transition name="Supplier not ok" to="Error"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&lt;decision name="Check supplier data"&gt;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&lt;transition name="nok" to="Error"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&lt;transition name="ok" to="Completed"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&lt;/decision&gt;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&lt;end name="Completed"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&lt;end name="Error"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8" w:name="process"/>
      <w:bookmarkEnd w:id="18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6.1. process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流程处理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顶级元素（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element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）是流程处理定义。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9" w:name="d4e697"/>
      <w:bookmarkEnd w:id="19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6.1. 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"/>
        <w:gridCol w:w="844"/>
        <w:gridCol w:w="1961"/>
        <w:gridCol w:w="1658"/>
        <w:gridCol w:w="2806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在与用户交互时， 作为流程名字显示的一个名字或是标签。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字母或数字，下划线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如果省略，key中的非字母和非数字的字符会被替换为 下划线。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可选（optional）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用来辨别不同的流程定义。 拥有同一个key的流程会有多个版本。 对于所有已发布的流程版本，key-name这种组合都必须是 完全一样的。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version版本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整型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比已部署的key相同的流程版本号高1， 如果还没有与之相同的key的流程被部署，那么版本就从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1开始。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流程的版本号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0" w:name="d4e726"/>
      <w:bookmarkEnd w:id="2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6.2. 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流程的元素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6"/>
        <w:gridCol w:w="1193"/>
        <w:gridCol w:w="5187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0个或1个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描述文本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CF4676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w:history="1">
              <w:r w:rsidR="0078098F" w:rsidRPr="0078098F">
                <w:rPr>
                  <w:rFonts w:ascii="宋体" w:eastAsia="宋体" w:hAnsi="宋体" w:cs="宋体"/>
                  <w:color w:val="888888"/>
                  <w:kern w:val="0"/>
                  <w:sz w:val="24"/>
                  <w:szCs w:val="24"/>
                  <w:u w:val="single"/>
                </w:rPr>
                <w:t>activities活动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至少1个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流程中会有很多活动， 至少要有1个是启动的活动。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21" w:name="controlflowactivities"/>
      <w:bookmarkEnd w:id="21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6.2. 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控制流程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Activities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活动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22" w:name="start"/>
      <w:bookmarkEnd w:id="2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6.2.1. start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启动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说明一个流程的实例从哪里开始。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在一个流程里必须有一个开始节点。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一个流程必须至少拥有一个开始节点。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开始节点必须有一个向外的流向，这个流向会在流程启动的时候执行。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已知的限制：直到现在，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一个流程处理只能有一个启动节点（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start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3" w:name="d4e750"/>
      <w:bookmarkEnd w:id="2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6.3. start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启动的属性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7"/>
        <w:gridCol w:w="528"/>
        <w:gridCol w:w="531"/>
        <w:gridCol w:w="716"/>
        <w:gridCol w:w="5634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活动的名字，在启动活动没有内部的转移（transition）时， name名称是可选的。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4" w:name="d4e767"/>
      <w:bookmarkEnd w:id="2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6.4. start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启动的元素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512"/>
        <w:gridCol w:w="136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transition转移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向外的转移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25" w:name="state"/>
      <w:bookmarkEnd w:id="2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6.2.2. State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状态节点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一个等待状态节点。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流程处理的流向会在外部触发器调用提供的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API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之前一直等待。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状态节点和</w:t>
      </w:r>
      <w:hyperlink w:history="1">
        <w:r w:rsidRPr="0078098F">
          <w:rPr>
            <w:rFonts w:ascii="Simsun" w:eastAsia="宋体" w:hAnsi="Simsun" w:cs="宋体" w:hint="eastAsia"/>
            <w:color w:val="888888"/>
            <w:kern w:val="0"/>
            <w:sz w:val="27"/>
            <w:u w:val="single"/>
          </w:rPr>
          <w:t>其他的活动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不一样，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它没有其他任何属性或元素。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26" w:name="statesequence"/>
      <w:bookmarkEnd w:id="2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6.2.2.1. 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序列状态节点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让我们看一个用序列连接状态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和转移的例子。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7" w:name="process.state.sequence"/>
      <w:bookmarkEnd w:id="27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810000" cy="762000"/>
            <wp:effectExtent l="19050" t="0" r="0" b="0"/>
            <wp:docPr id="1" name="图片 1" descr="序列状态节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序列状态节点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序列状态节点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name="StateSequence"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to="a"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name="a"&gt;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to="b"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name="b"&gt;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to="c"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name="c"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下列代码将启动一个流向：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executionService.startProcessInstanceByKey("StateSequence");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创建的流程处理实例会停留在状态节点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的位置，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方法就会触发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一个外部触发器。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 executionInA = processInstance.findActiveExecutionIn("a");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assertNotNull(executionInA);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= executionService.signalExecutionById(executionInA.getId());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 executionInB = processInstance.findActiveExecutionIn("b");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assertNotNull(executionInB);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= executionService.signalExecutionById(executionInB.getId());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 executionInC = processInstance.findActiveExecutionIn("c");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assertNotNull(executionInC);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28" w:name="statechoice"/>
      <w:bookmarkEnd w:id="2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6.2.2.2. 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可选择的状态节点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在第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个状态节点的例子里，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我们将演示如何使用状态节点实现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路径的选择。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9" w:name="process.state.choice"/>
      <w:bookmarkEnd w:id="2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181350" cy="1419225"/>
            <wp:effectExtent l="19050" t="0" r="0" b="0"/>
            <wp:docPr id="2" name="图片 2" descr="状态节点中的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状态节点中的选择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状态节点中的选择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name="StateChoice"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 for response"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 for response"&gt;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name="accept" to="submit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name="reject" to="try again"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name="submit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name="try again"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让我们在这个流程处理定义里启动一个新的流程实例。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.startProcessInstanceByKey("StateChoice");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现在，流向到达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wait for response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状态节点了。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流向会一直等待到外部触发器的出现。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这里的状态节点拥有多个向外的转移，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外部触发器将为向外的转移提供不同的信号名（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signalName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下面我们将提供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accept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信号名（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signalName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executionId = processInstance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.findActiveExecutionIn("wait for response")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.getId();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= executionService.signalExecutionById(executionId, "accept");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assertTrue(processInstance.isActive("submit document"));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流向会沿着名字是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accept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的向外的转移继续进行。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同样，当使用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reject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作为参数触发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signalExecutionXxx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方法时。流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向会沿着名字是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reject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的向外的转移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继续进行。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30" w:name="decision"/>
      <w:bookmarkEnd w:id="3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6.2.3. decision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决定节点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在多个选择中选择一条路径。也可以当做是一个决定。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一个决定活动拥有很多个向外的转移。当一个流向到达一个决定活动时，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会自动执行并决定交给哪个向外的转移。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一个决定节点应该配置成下面三个方式之一。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31" w:name="decisionconditions"/>
      <w:bookmarkEnd w:id="3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6.2.3.1. decision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决定条件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中会运行并判断每一个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transition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里的判断条件。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当遇到一个嵌套条件是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true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或者没有设置判断条件的转移，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那么转移就会被运行。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2" w:name="d4e814"/>
      <w:bookmarkEnd w:id="3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6.5. exclusive.transition.condition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1441"/>
        <w:gridCol w:w="4203"/>
        <w:gridCol w:w="1160"/>
        <w:gridCol w:w="891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required必须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将被运行的 指定脚本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expression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</w:t>
            </w:r>
            <w:hyperlink r:id="rId11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脚本引擎</w:t>
              </w:r>
            </w:hyperlink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配置里得到的默认代表性语言（default-expression-language）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指定expr中执行的 脚本语言的种类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例子：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3" w:name="process.decision.condition"/>
      <w:bookmarkEnd w:id="33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048000" cy="2143125"/>
            <wp:effectExtent l="19050" t="0" r="0" b="0"/>
            <wp:docPr id="3" name="图片 3" descr="流程处理的决定条件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流程处理的决定条件例子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流程处理的决定条件例子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name="DecisionConditions"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to="evaluate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&lt;decision name="evaluate document"&gt;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to="submit document"&gt;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&lt;condition expr="#{content=="good"}"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&lt;/transition&gt;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to="try again"&gt;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&lt;condition expr="#{content=="not so good"}"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&lt;/transition&gt;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to="give up"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&lt;/decision&gt;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name="submit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name="try again"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name="give up"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在使用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good content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启动一个流程之后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variables.put("content", "good");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executionService.startProcessInstanceByKey("DecisionConditions",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submit document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活动会变成活动的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assertTrue(processInstance.isActive("submit document"));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参考实例中的单元测试，了解更多的场景。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34" w:name="decisionexpression"/>
      <w:bookmarkEnd w:id="3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6.2.3.2. decision expression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唯一性表达式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表达式返回类型为字符串的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向外转移的名字。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5" w:name="d4e855"/>
      <w:bookmarkEnd w:id="3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决定属性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1435"/>
        <w:gridCol w:w="4213"/>
        <w:gridCol w:w="1158"/>
        <w:gridCol w:w="89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required必须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将被运行的指定 脚本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expression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</w:t>
            </w:r>
            <w:hyperlink r:id="rId13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脚本引擎</w:t>
              </w:r>
            </w:hyperlink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配置里得到的默认指定的脚本语言（default-expression-language）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指定expr中执行的脚本语言的 种类。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例子：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6" w:name="process.decision.expression"/>
      <w:bookmarkEnd w:id="36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048000" cy="2143125"/>
            <wp:effectExtent l="19050" t="0" r="0" b="0"/>
            <wp:docPr id="4" name="图片 4" descr="流程处理的决定表达式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流程处理的决定表达式例子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6.4.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流程处理的决定表达式例子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name="DecisionExpression"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to="evaluate document"/&gt;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&lt;decision name="evaluate document"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expr="#{content}"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name="good"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to="submit document" 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name="bad"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to="try again" 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name="ugly"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to="give up" 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&lt;/decision&gt;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name="submit document" 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name="try again" 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name="give up" 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当你使用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good content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启动一个新的流程实例，代码如下：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variables.put("content", "good");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executionService.startProcessInstanceByKey("DecisionExpression",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然后新流程会到达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submit document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参考实例中的单元测试，获得其他场景。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37" w:name="decisionhandler"/>
      <w:bookmarkEnd w:id="3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6.2.3.3. Decision handler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决定处理器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唯一性管理是继承了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接口的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决定处理器负责选择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向外转移。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interface DecisionHandler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String decide(OpenExecution execution);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被列为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的子元素。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8" w:name="d4e898"/>
      <w:bookmarkEnd w:id="3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6.7. decision.handler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1240"/>
        <w:gridCol w:w="753"/>
        <w:gridCol w:w="1660"/>
        <w:gridCol w:w="226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required必须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handler的完整类名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下面是一个决定使用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的流程处理例子：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9" w:name="process.decision.handler"/>
      <w:bookmarkEnd w:id="3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048000" cy="2143125"/>
            <wp:effectExtent l="19050" t="0" r="0" b="0"/>
            <wp:docPr id="5" name="图片 5" descr="流程处理的exclusive管理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流程处理的exclusive管理例子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6.5.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exclusive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管理例子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&lt;process name="DecisionHandler"&gt;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to="evaluate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&lt;decision name="evaluate document"&gt;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&lt;handler class="org.jbpm.examples.decision.handler.ContentEvaluation"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name="good" to="submit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name="bad" to="try again"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name="ugly" to="give up"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&lt;/decision&gt;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name="submit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name="try again"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name="give up"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ContentEvalation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class ContentEvaluation implements DecisionHandler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String decide(OpenExecution execution)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String content = (String) execution.getVariable("content");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if (content.equals("you're great"))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return "good";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if (content.equals("you gotta improve"))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return "bad";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return "ugly";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当你启动流程处理实例，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并为变量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content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提供值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you're great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ContentEvalation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就会返回字符串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good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流程处理实例便会到达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Submit document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0" w:name="concurrency"/>
      <w:bookmarkEnd w:id="4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6.2.4. concurrency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并发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fork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join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可以模拟流向（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executions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）的汇合。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1" w:name="d4e926"/>
      <w:bookmarkEnd w:id="4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6.8.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join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2295"/>
        <w:gridCol w:w="1081"/>
        <w:gridCol w:w="1120"/>
        <w:gridCol w:w="224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multiplicity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传入转移的数目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在这个join活动之前需要到达的执行的数目， 然后一个执行 会沿着join的单独的外向转移向外执行。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lockmode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{none, read, upgrade, upgrade_nowait, write}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hibernate的锁定模式，应用在上级执行， 来防止两个还没到达join的同步事务看到对方, 这会导致死锁。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例子：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2" w:name="process.concurrency"/>
      <w:bookmarkEnd w:id="42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953250" cy="2476500"/>
            <wp:effectExtent l="19050" t="0" r="0" b="0"/>
            <wp:docPr id="6" name="图片 6" descr="流程处理的并发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流程处理的并发例子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流程处理的并发例子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name="ConcurrencyGraphBased"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&lt;transition to="fork"/&gt;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&lt;fork name="fork"&gt;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&lt;transition to="send invoice"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&lt;transition to="load truck"/&gt;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&lt;transition to="print shipping documents"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&lt;/fork&gt;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&lt;state name="send invoice"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&lt;transition to="final join"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&lt;state name="load truck"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&lt;transition to="shipping join"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&lt;state name="print shipping documents"&gt;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&lt;transition to="shipping join"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&lt;join name="shipping join"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&lt;transition to="drive truck to destination"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&lt;/join&gt;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&lt;state name="drive truck to destination"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&lt;transition to="final join"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&lt;join name="final join"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&lt;transition to="end"/&gt;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&lt;/join&gt;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&lt;end name="end"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3" w:name="end"/>
      <w:bookmarkEnd w:id="4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6.2.5. end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结束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结束流向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4" w:name="endprocessinstance"/>
      <w:bookmarkEnd w:id="4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6.2.5.1. end process instance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结束流程处理实例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默认情况下，结束活动会终结已完成流程处理实例。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因此在流程处理实例中，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仍然在活动的多个并发（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concurrent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）流向（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concurrent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也会结束。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5" w:name="process.end.processinstance"/>
      <w:bookmarkEnd w:id="45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800225" cy="828675"/>
            <wp:effectExtent l="19050" t="0" r="9525" b="0"/>
            <wp:docPr id="7" name="图片 7" descr="结束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结束活动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6.7.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结束活动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name="EndProcessInstance"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新的流程处理实例一创建便会直接结束。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6" w:name="endexecution"/>
      <w:bookmarkEnd w:id="4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6.2.5.2. end execution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结束流向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只有流向到达结束（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）活动时会结束流程处理实例，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并且其他并发流向会放弃活动。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我们可以设置属性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ends="execution"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来达到这种状况。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7" w:name="d4e974"/>
      <w:bookmarkEnd w:id="4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6.9. end execution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3400"/>
        <w:gridCol w:w="1960"/>
        <w:gridCol w:w="1175"/>
        <w:gridCol w:w="1161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{processinstance|execution}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processinstance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optional可选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流向路径到达end活动 整个流程处理实例就会结束。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8" w:name="endmultiple"/>
      <w:bookmarkEnd w:id="4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6.2.5.3. end multiple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多个结束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一个流程处理可以有多个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end events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这样就很容易显示出流程处理实例的不同结果。示例：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9" w:name="process.end.multiple"/>
      <w:bookmarkEnd w:id="4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14650" cy="1990725"/>
            <wp:effectExtent l="19050" t="0" r="0" b="0"/>
            <wp:docPr id="8" name="图片 8" descr="多个end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多个end event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6.8.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多个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end events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name="EndMultiple" xmlns="http://;jbpm.org/4/jpdl"&gt;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to="get return code"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name="get return code"&gt;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name="200" to="ok"/&gt;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&lt;transition name="400" to="bad request"/&gt;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name="500" to="internal server error"/&gt;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name="ok"/&gt;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name="bad request"/&gt;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name="internal server error"/&gt;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如果你启动一个流向并使用下面的代码将它执行到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get return code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等待状态，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流向便会以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bad request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end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event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）结束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executionService.startProcessInstanceByKey("EndMultiple");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pid = processInstance.getId();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= executionService.signalExecutionById(pid, "400");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同样地，使用值为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200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500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就会让流向（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分别以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ok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internal server error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end events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结束。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50" w:name="endstate"/>
      <w:bookmarkEnd w:id="5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6.2.5.4. end State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结束状态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）可以以不同的状态结束。可以用其他的方式列出流程处理实例的结果。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end event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的状态属性或者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end-cancel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end-error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表示。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1" w:name="d4e1004"/>
      <w:bookmarkEnd w:id="5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6.10. end execution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880"/>
        <w:gridCol w:w="753"/>
        <w:gridCol w:w="994"/>
        <w:gridCol w:w="184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状态分配给流向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参考下面流程的例子。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2" w:name="process.end.state"/>
      <w:bookmarkEnd w:id="52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857500" cy="1905000"/>
            <wp:effectExtent l="19050" t="0" r="0" b="0"/>
            <wp:docPr id="9" name="图片 9" descr="不同的结束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不同的结束状态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6.9.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不同的结束状态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name="EndState"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&lt;transition to="get return code"/&gt;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name="get return code"&gt;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name="200" to="ok"/&gt;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name="400" to="bad request"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name="500" to="internal server error"/&gt;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name="ok" state="completed"/&gt;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&lt;end-cancel name="bad request"/&gt;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&lt;end-error name="internal server error"/&gt;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这时，如果我们启动一个流向并使用下面的代码将流向执行到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get return code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等待状态，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流向会以取消状态（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cancel 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）结束。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TODO (复制代码片段)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和上面一样，使用值为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200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500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会让流向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分别以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comleted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error states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结束。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53" w:name="task"/>
      <w:bookmarkEnd w:id="5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task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在任务组件中，为一个人创建一个任务。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54" w:name="taskassignee"/>
      <w:bookmarkEnd w:id="5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6.2.6.1. 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分配者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一个简单的任务会被分配给一个指定的用户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5" w:name="d4e1037"/>
      <w:bookmarkEnd w:id="5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6.11.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880"/>
        <w:gridCol w:w="753"/>
        <w:gridCol w:w="994"/>
        <w:gridCol w:w="400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assignee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用户id引用的用户 负责完成任务。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6" w:name="process.task.assignee"/>
      <w:bookmarkEnd w:id="56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0900" cy="742950"/>
            <wp:effectExtent l="19050" t="0" r="0" b="0"/>
            <wp:docPr id="10" name="图片 10" descr="任务分配者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任务分配者示例流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6.10.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任务分配者示例流程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name="TaskAssignee"&gt;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assignee="#{order.owner}"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&lt;state name="wait"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这个流程演示了任务分配的两个方面。第一，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assignee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用来指示用户，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负责完成任务的人。分配人是一个任务中的字符串属性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引用一个用户。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第二，这个属性默认会当做表达式来执行。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在这里任务被分配给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#{order.owner}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这意味着首先使用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order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这个名字查找一个对象。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其中一个查找对象的地方是这个任务对应的流程变量。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getOwner()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方法会用来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获得用户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引用的用户负责完成这个任务。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这就是我们例子中使用到得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Order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class Order implements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String owner;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Order(String owner)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this.owner = owner;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String getOwner()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return owner;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void setOwner(String owner)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this.owner = owner;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当一个新流程实例会被创建，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把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order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作为一个流程变量分配给它。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variables.put("order", new Order("johndoe"));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ProcessInstance processInstance = executionService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.startProcessInstanceByKey("TaskAssignee",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的任务列表可以像下面这样获得。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List&lt;Task&gt; taskList = taskService.findPersonalTasks("johndoe");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注意也可以使用纯文本，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assignee="johndoe"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在这里，任务会被分配给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57" w:name="taskcandidates"/>
      <w:bookmarkEnd w:id="5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6.2.6.2. 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task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候选人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任务可能被分配给一组用户。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其中的一个用户应该接受这个任务并完成它。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8" w:name="d4e1081"/>
      <w:bookmarkEnd w:id="5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6.12.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627"/>
        <w:gridCol w:w="504"/>
        <w:gridCol w:w="681"/>
        <w:gridCol w:w="4444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candidate-groups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一个使用逗号分隔的组id列表。 所有组内的用户将会成为这个任务的 候选人。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candidate-users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一个使用逗号分隔的用户id列表。 所有的用户将会成为这个任务的候选人。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9" w:name="process.task.candidates"/>
      <w:bookmarkEnd w:id="5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0900" cy="742950"/>
            <wp:effectExtent l="19050" t="0" r="0" b="0"/>
            <wp:docPr id="11" name="图片 11" descr="任务候选人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任务候选人示例流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任务候选人示例流程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这是一个使用任务候选人的示例流程：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name="TaskCandidates"&gt;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candidate-groups="sales-dept"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在启动之后，一个任务会被创建。这个任务不显示在任何人的个人任务列表中。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下面的任务列表会是空的。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taskService.getAssignedTasks("johndoe");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taskService.getAssignedTasks("joesmoe");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但是任务会显示在所有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sales-dept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组成员的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分组任务列表中。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在我们的例子中，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sales-dept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有两个成员：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joesmoe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identityService.createGroup("sales-dept");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identityService.createUser("johndoe", "johndoe", "John", "Doe");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identityService.createMembership("johndoe", "sales-dept");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identityService.createUser("joesmoe", "joesmoe", "Joe", "Smoe");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identityService.createMembership("joesmoe", "sales-dept");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所以在流程创建后，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任务会出现在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joesmoe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用户的分组任务列表中。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taskService.findGroupTasks("johndoe");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taskService.findGroupTasks("joesmoe");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候选人必须接受一个任务，在他们处理它之前。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这会表现为两个候选人在同一个任务上开始工作。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分组任务列表中，用户接口必须只接受对这些任务的“接受”操作。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taskService.takeTask(task.getDbid(), "johndoe");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当一个用户接受了一个任务，这个任务的分配人就会变成当前用户。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任务会从所有候选人的分组任务列表中消失，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它会出现在用户的已分配列表中。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用户只允许工作在他们的个人任务列表上。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这应该由用户接口控制。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简单的，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candidate-users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属性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可以用来处理用逗号分隔的一系列用户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candidate-users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属性可以和其他分配选项结合使用。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60" w:name="taskassignmenthandler"/>
      <w:bookmarkEnd w:id="6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6.2.6.3. 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分配处理器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AssignmentHandler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可以通过编程方式来计算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一个任务的分配人和候选人。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public interface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AssignmentHandler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extends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/** sets the actorId and candidates for the given assignable. */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void assign(Assignable assignable, OpenExecution execution) throws Exception;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Assignable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是任务和泳道的通用接口。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所以任务分配处理器可以使用在任务，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也可以用在泳道中（参考后面的内容）。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assignment-handler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是任务元素的一个子元素。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它指定用户代码对象。所以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assignment-handler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的属性和元素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都来自</w:t>
      </w:r>
      <w:hyperlink r:id="rId19" w:anchor="usercode" w:tooltip="6.7. 用户代码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第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 6.7 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节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 xml:space="preserve"> 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“用户代码”</w:t>
        </w:r>
      </w:hyperlink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让我们看一下任务分配的例子流程。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1" w:name="process.task.assignmenthandler"/>
      <w:bookmarkEnd w:id="61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0900" cy="742950"/>
            <wp:effectExtent l="19050" t="0" r="0" b="0"/>
            <wp:docPr id="12" name="图片 12" descr="任务分配处理器的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任务分配处理器的示例流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任务分配处理器的示例流程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name="TaskAssignmentHandler"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 g="20,20,48,48"&gt;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name="review" g="96,16,127,52"&gt;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&lt;assignment-handler class="org.jbpm.examples.task.assignmenthandler.AssignTask"&gt;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&lt;field name="assignee"&gt;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 &lt;string value="johndoe"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&lt;/assignment-handler&gt;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 g="255,16,88,52"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引用的类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AssignTask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看起来像这样：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class AssignTask implements AssignmentHandler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String assignee;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void assign(Assignable assignable, OpenExecution execution)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assignable.setAssignee(assignee);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请注意，默认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AssignmentHandler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实现可以使用使用流程变量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任何其他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 API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可以访问资源，像你的应用数据库来计算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分配人和候选人用户和组。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启动一个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TaskAssignmentHandler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的新流程实例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会立即让新流程实例运行到任务节点。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一个新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review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任务被创建，在这个时候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AssignTask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的分配处理器被调用。这将设置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为分配人。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 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将在他自己的任务列表中找到这个任务。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62" w:name="taskswimlanes"/>
      <w:bookmarkEnd w:id="6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6.2.6.4. 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泳道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一个流程中的多任务应该被分配给同一个用户或换选人。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一个流程中的多任务可以分配给一个单独的泳道。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流程实例将记得换选人和用户，在泳道中执行的第一个任务。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任务序列在同一个泳道中将被分配给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这些用户和候选人。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一个泳道也可以当做一个流程规则。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在一些情况下，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这可能与身份组件中的权限角色相同。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但是实际上它们并不是同一个东西。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3" w:name="d4e1166"/>
      <w:bookmarkEnd w:id="6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6.13.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1600"/>
        <w:gridCol w:w="753"/>
        <w:gridCol w:w="994"/>
        <w:gridCol w:w="32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swimlane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泳道(字符串)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引用一个定义在流程中的泳道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泳道可以被声明在流程元素中：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4" w:name="d4e1186"/>
      <w:bookmarkEnd w:id="6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6.14.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泳道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948"/>
        <w:gridCol w:w="467"/>
        <w:gridCol w:w="636"/>
        <w:gridCol w:w="4205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泳道(字符串)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泳道名称。 这个名称将被任务泳道属性中引用。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assignee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用户id引用的用户 负责完成这个任务。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candidate-groups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一个使用逗号分隔的组id列表。 所有组中的人将作为这个任务的这个泳道中的 候选人。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candidate-users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一个使用逗号分隔的用户id列表。 所有的用户将作为这个任务的这个泳道中的 候选人。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5" w:name="process.task.swimlane"/>
      <w:bookmarkEnd w:id="65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0900" cy="742950"/>
            <wp:effectExtent l="19050" t="0" r="0" b="0"/>
            <wp:docPr id="13" name="图片 13" descr="任务泳道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任务泳道示例流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6.13.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任务泳道示例流程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任务泳道示例是下面这个流程文件：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name="TaskSwimlane"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&lt;swimlane name="sales representative"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     candidate-groups="sales-dept"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to="enter order data"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name="enter order data"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swimlane="sales representative"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to="calculate quote"/&gt;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name="calculate quote"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swimlane="sales representative"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在这个例子中，我们在身份组件中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创建了下面的信息：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identityService.createGroup("sales-dept");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identityService.createUser("johndoe", "johndoe", "John", "Doe");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identityService.createMembership("johndoe", "sales-dept");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在启动一个新流程实例后，用户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将成为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enter order data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的一个候选人。还是像上一个流程候选人例子一样，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John 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可以像这样接收任务：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taskService.takeTask(taskDbid, "johndoe");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接收这个任务将让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成为任务的分配人。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直到任务与泳道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sales representative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关联，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分配人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也会关联到泳道中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作为分配人。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接下来，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 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可以像下面这样完成任务：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taskService.completeTask(taskDbid);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完成任务会将流程执行到下一个任务，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下一个任务是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calculate quote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这个任务也关联着泳道。因此，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任务会分配给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初始化分配的候选人用户和候选人组也会从泳道复制给任务。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这里所指的用户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会释放任务，返回它给其他候选人。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66" w:name="taskvariables"/>
      <w:bookmarkEnd w:id="6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6.2.6.5. 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变量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任务可以读取，更新流程变量。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稍后任务可以选择定义任务本地流程变量。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任务变量是任务表单的一个很重要的部分。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任务表单显示来自任务和流程实例的数据。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然后从用户一侧录入的数据会转换成设置的任务变量。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获得任务变量就像这样：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List&lt;Task&gt; taskList = taskService.findPersonalTasks("johndoe");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 task = taskList.get(0);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long taskDbid = task.getDbid();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Set&lt;String&gt; variableNames = taskService.getVariableNames(taskDbid);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taskService.getVariables(taskDbid, variableNames);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设置任务变量就像这样：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variables.put("category", "small");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variables.put("lires", 923874893);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taskService.setVariables(taskDbid, variables);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67" w:name="mailintasks"/>
      <w:bookmarkEnd w:id="6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在任务中支持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e-mail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可以为分配人提供一个提醒，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当一个任务添加到他们的列表时，以及在特定的时间间隔进行提醒。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每个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email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信息都是根据一个模板生成出来的。模板可以在内部指定，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或者在配置文件中的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process-engine-context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部分指定。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8" w:name="d4e1265"/>
      <w:bookmarkEnd w:id="6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6.15.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task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640"/>
        <w:gridCol w:w="6096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数目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让一个任务被分配的时候发送一个提醒消息。 如果没有引用模板，也没有提供内部的模板， mail会使用</w:t>
            </w:r>
            <w:r w:rsidRPr="0078098F">
              <w:rPr>
                <w:rFonts w:ascii="宋体" w:eastAsia="宋体" w:hAnsi="宋体" w:cs="宋体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task-notification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名字的模板。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reminder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根据指定的时间间隔发送提醒信息。 如果没有引用模板，也没有提供内部模板， mail会使用</w:t>
            </w:r>
            <w:r w:rsidRPr="0078098F">
              <w:rPr>
                <w:rFonts w:ascii="宋体" w:eastAsia="宋体" w:hAnsi="宋体" w:cs="宋体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task-reminder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名字的模板。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9" w:name="d4e1285"/>
      <w:bookmarkEnd w:id="69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6.16.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notification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2389"/>
        <w:gridCol w:w="701"/>
        <w:gridCol w:w="719"/>
        <w:gridCol w:w="3407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{sync | async | exclusive}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指定在发送提醒邮件后， 是不是产生一个异步执行。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0" w:name="d4e1304"/>
      <w:bookmarkEnd w:id="7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6.17.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reminder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2575"/>
        <w:gridCol w:w="692"/>
        <w:gridCol w:w="674"/>
        <w:gridCol w:w="3275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duedate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持续时间（纯字符串或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包含表达式）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在reminder email发送前的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延迟时间。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持续时间（纯字符串或包含表达式）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在一个序列reminder email发送后延迟的时间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{sync | async | exclusive}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指定在发送提醒邮件后， 是不是产生一个异步执行。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这里有一个基本的例子，可以获得默认的模板。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&lt;task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assignee="#{order.owner}"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&lt;notification/&gt;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&lt;reminder duedate="2 days" repeat="1 day"/&gt;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&lt;/task&gt;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71" w:name="subprocess"/>
      <w:bookmarkEnd w:id="7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6.2.7. 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sub-process子流程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创建一个子流程实例然后等待直到它完成。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当子流程实例完成，子流程中的流向就会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继续。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2" w:name="d4e1344"/>
      <w:bookmarkEnd w:id="7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6.18.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子流程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0"/>
        <w:gridCol w:w="458"/>
        <w:gridCol w:w="337"/>
        <w:gridCol w:w="2177"/>
        <w:gridCol w:w="3404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sub-process-id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这个或sub-process-key是必填的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根据id获得子流程。 这意味着引用了一个流程定义的指定版本。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sub-process-key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这个或sub-process-id是必须的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根据key获得子流程。 这意味着引用了一个指定了key的流程定义的最新版本。 流程定义的最新版本会在每次活动执行的时候进行查找。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outcome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当指定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outcome-value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时必填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当子流程结束的时候执行表达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式。 值用来映射向外的流向。 添加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outcome-value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元素到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sub-process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活动的外出流向中。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3" w:name="d4e1380"/>
      <w:bookmarkEnd w:id="7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6.19.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640"/>
        <w:gridCol w:w="580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多重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parameter-in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声明一个变量，传递给子流程实例， 在创建它时。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parameter-out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定义一个变量，在子流程结束时 设置到上级执行中。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4" w:name="d4e1400"/>
      <w:bookmarkEnd w:id="7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6.20.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parameter-in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599"/>
        <w:gridCol w:w="687"/>
        <w:gridCol w:w="2123"/>
        <w:gridCol w:w="4047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subvar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已经赋值的子流程变量的名称。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'var'或'expr'其中之一必须指定值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上级流程环境中的变量名。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'var'或'expr'其中之一必须指定值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这个表达式将会在</w:t>
            </w: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super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流程环境中被解析。 结果值会被设置到子流程变量中。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表达式解析时使用的脚本语言。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5" w:name="d4e1442"/>
      <w:bookmarkEnd w:id="7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6.21.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parameter-out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589"/>
        <w:gridCol w:w="685"/>
        <w:gridCol w:w="2356"/>
        <w:gridCol w:w="3826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上级流程环境中需要设置的 变量名。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subvar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'subvar'或'expr'其中之一必须指定值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子流程中需要获取的 变量名。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'subvar'或'expr'其中之一必须指定值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这个表达式将会在</w:t>
            </w: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sub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流程环境下被解析。 结果值会被设置到上级流程变量中。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表达式解析时使用的脚本语言。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6" w:name="d4e1484"/>
      <w:bookmarkEnd w:id="7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对外变量映射的额外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transition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640"/>
        <w:gridCol w:w="5976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多重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outcome-value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如果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outcome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与值匹配， 就会在子流程结束时进入这个流向。 这个值是由一个子元素指定的。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77" w:name="subprocessvariables"/>
      <w:bookmarkEnd w:id="7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6.2.7.1. 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变量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SubProcessVariables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示例场景将展示子流程获得基本工作方式，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如何向子流程中反馈信息，当它启动时，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如果从子流程中导出信息，当它结束时。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上级流程调用一个需要重审的文档。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8" w:name="process.subprocess.variables.document"/>
      <w:bookmarkEnd w:id="78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0900" cy="742950"/>
            <wp:effectExtent l="19050" t="0" r="0" b="0"/>
            <wp:docPr id="14" name="图片 14" descr="子流程文档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子流程文档示例流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6.14.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子流程文档示例流程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name="SubProcessDocument"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&lt;sub-process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        sub-process-key="SubProcessReview"&gt;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&lt;variable name="document" init="#{document}"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&lt;out-variable name="reviewResult" init="#{result}"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&lt;/sub-process&gt;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重审流程是一个可以对所有类型的重审工作重用的流程。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9" w:name="process.subprocess.variables.review"/>
      <w:bookmarkEnd w:id="7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714625" cy="504825"/>
            <wp:effectExtent l="19050" t="0" r="9525" b="0"/>
            <wp:docPr id="15" name="图片 15" descr="子流程重审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子流程重审示例流程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6.15.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子流程重审示例流程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name="SubProcessReview"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to="get approval"/&gt;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name="get approval"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assignee="johndoe"&gt;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文档流程被启动，并授予一个文档变量：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variables.put("document", "This document describes how we can make more money...");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.startProcessInstanceByKey("SubProcessDocument",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然后上级流程会到达子流程节点。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一个子流程会被创建并关联到上级流程中。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SubProcessReview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流程实例启动时，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它到达了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task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一个任务会为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List&lt;Task&gt; taskList = taskService.findPersonalTasks("johndoe");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 task = taskList.get(0);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我们可以看到文档已经被通过，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从上级流程实例到子流程实例：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document = (String) taskService.getVariable(task.getDbid(), "document");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assertEquals("This document describes how we can make more money...", document);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然后我们在任务上设置一个变量。这一般都是通过一个表单来完成。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但是这是我们将演示如何使用编程方式完成。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variables.put("result", "accept");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taskService.setVariables(task.getDbid(),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完成这个任务，会导致子流程实例结束。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taskService.completeTask(task.getDbid());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当子流程结束时，上级流程会被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标记（不是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notify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提醒）。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首先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result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变量会从子流程复制到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父流程的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reviewResult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然后上级流程会继续，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并离开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review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80" w:name="subprocessoutcomevalue"/>
      <w:bookmarkEnd w:id="8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6.2.7.2. 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外出值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SubProcessOutcomeValueTest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示例中，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子流程实例变量的值被用来选择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的外出流向。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1" w:name="process.subprocess.outcomevalue.document"/>
      <w:bookmarkEnd w:id="81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71800" cy="1771650"/>
            <wp:effectExtent l="19050" t="0" r="0" b="0"/>
            <wp:docPr id="16" name="图片 16" descr="子流程文档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子流程文档示例流程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子流程文档示例流程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name="SubProcessDocument"&gt;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&lt;sub-process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       sub-process-key="SubProcessReview"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 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outcome="#{result}"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name="ok"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to="next step"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name="nok"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to="update"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name="reject"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to="close"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&lt;/sub-process&gt;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name="next step"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name="update"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name="close"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SubProcessReview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和上面的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hyperlink r:id="rId22" w:anchor="subprocessvariables" w:tooltip="6.2.7.1. sub-process变量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子流程变量示例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相同：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2" w:name="process.subprocess.outcomevalue.review"/>
      <w:bookmarkEnd w:id="82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714625" cy="504825"/>
            <wp:effectExtent l="19050" t="0" r="9525" b="0"/>
            <wp:docPr id="17" name="图片 17" descr="子流程复审示例流程，为外向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子流程复审示例流程，为外向变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6.17.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子流程复审示例流程，为外向变量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name="SubProcessReview"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to="get approval"/&gt;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name="get approval"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assignee="johndoe"&gt;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一个新文档实例会像通常一样启动：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.startProcessInstanceByKey("SubProcessDocument");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任务被获得到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的任务列表中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List&lt;Task&gt; taskList = taskService.findPersonalTasks("johndoe");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 task = taskList.get(0);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result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变量被设置，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任务完成。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variables.put(quot;resultquot;, quot;okquot;);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taskService.setVariables(task.getId(), variables);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taskService.completeTask(task.getDbid());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在这个场景中，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流向被获取在上级流程中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在子流程复审活动外。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这个例子测试用例也展示了其他场景。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83" w:name="subprocessoutcomeactivity"/>
      <w:bookmarkEnd w:id="8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6.2.7.3. 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外向活动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一个流程可以有多个结束节点。在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SubProcessOutcomeActivityTest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示例中，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结果的结束节点被用来选择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外出流向。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4" w:name="process.subprocess.outcomeactivity.docum"/>
      <w:bookmarkEnd w:id="84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71800" cy="1771650"/>
            <wp:effectExtent l="19050" t="0" r="0" b="0"/>
            <wp:docPr id="18" name="图片 18" descr="子流程文档实例流程，对于外出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子流程文档实例流程，对于外出活动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6.18.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子流程文档实例流程，对于外出活动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name="SubProcessDocument"&gt;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&lt;sub-process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       sub-process-key="SubProcessReview"&gt;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name="ok"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to="next step"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name="nok"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to="update"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name="reject"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to="close"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&lt;/sub-process&gt;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name="next step"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name="update"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name="close"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SubProcessReview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现在拥有多个结束活动：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5" w:name="process.subprocess.outcomeactivity.revie"/>
      <w:bookmarkEnd w:id="85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790825" cy="1514475"/>
            <wp:effectExtent l="19050" t="0" r="9525" b="0"/>
            <wp:docPr id="19" name="图片 19" descr="子流程重审示例流程，为外出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子流程重审示例流程，为外出活动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6.19.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子流程重审示例流程，为外出活动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name="SubProcessReview"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to="get approval"/&gt;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name="get approval"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assignee="johndoe"&gt;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name="ok" to="ok"/&gt;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name="nok" to="nok"/&gt;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name="reject" to="reject"/&gt;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&lt;end name="ok"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&lt;end name="nok"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&lt;end name="reject"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一个新文档流程实例像通常一样被启动：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.startProcessInstanceByKey("SubProcessDocument");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任务被获取到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的任务列表中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List&lt;Task&gt; taskList = taskService.findPersonalTasks("johndoe");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 task = taskList.get(0);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任务会在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结束。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taskService.completeTask(task.getDbid(), "ok");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这将导致子流程结束在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结束活动。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上级节点会通过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进入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next step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这个示例测试用例也展示了其他场景。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86" w:name="custom"/>
      <w:bookmarkEnd w:id="8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6.2.8. 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custom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调用用户代码，实现一个自定义的活动行为。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一个自定义活动引用了用户代码。参考</w:t>
      </w:r>
      <w:hyperlink r:id="rId24" w:anchor="usercode" w:tooltip="6.7. 用户代码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第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 6.7 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节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 xml:space="preserve"> 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“用户代码”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获得特定属性和元素的更多信息。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让我们看这个例子：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name="Custom"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to="print dots"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&lt;custom name="print dots"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class="org.jbpm.examples.custom.PrintDots"&gt;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&lt;/custom&gt;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这个自定义活动行为类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PrintDots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演示了它有可能去控制流向，当实现了自定义活动行为时。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在这种情况下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PrintDots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活动实现将在打印点后在活动中暂停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直到出现一个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class PrintDots implements ExternalActivityBehaviour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private static final long serialVersionUID = 1L;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void execute(ActivityExecution execution)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String executionId = execution.getId();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String dots = ...;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System.out.println(dots);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execution.waitForSignal();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void signal(ActivityExecution execution,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             String signalName,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                 Map&lt;String, ?&gt; parameters)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execution.take(signalName);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87" w:name="automaticactivities"/>
      <w:bookmarkEnd w:id="87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6.3. 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原子活动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88" w:name="java"/>
      <w:bookmarkEnd w:id="8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6.3.1. java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任务。流程处理的流向会执行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这个活动配置的方法。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9" w:name="d4e1624"/>
      <w:bookmarkEnd w:id="89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6.23. java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1600"/>
        <w:gridCol w:w="471"/>
        <w:gridCol w:w="1973"/>
        <w:gridCol w:w="3412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'class'或'expr'之一必须指定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完全类名。这个类将被实例化， 然后对象会在方法调用之后被处理。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'class'或'expr'之一必须指定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这个表达式返回方法被调用 产生的目标对象。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methodname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调用的方法名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返回值存储的 变量名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0" w:name="d4e1660"/>
      <w:bookmarkEnd w:id="9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6.24. java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640"/>
        <w:gridCol w:w="436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在方法调用之前给成员变量注入 配置值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方法参数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思考下面的例子：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1" w:name="process.java"/>
      <w:bookmarkEnd w:id="91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419475" cy="781050"/>
            <wp:effectExtent l="19050" t="0" r="9525" b="0"/>
            <wp:docPr id="20" name="图片 20" descr="java 任务（task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ava 任务（task）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6.20. java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任务（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task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）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name="Java"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to="greet"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name="greet"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class="org.jbpm.examples.java.JohnDoe"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method="hello"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var="answer"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&lt;field name="state"&gt;&lt;string value="fine"/&gt;&lt;/field&gt;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&lt;arg&gt;&lt;string value="Hi, how are you?"/&gt;&lt;/arg&gt;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to="shake hand"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name="shake hand"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expr="#{hand}"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method="shake"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var="hand"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&lt;arg&gt;&lt;object expr="#{joesmoe.handshakes.force}"/&gt;&lt;/arg&gt;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&lt;arg&gt;&lt;object expr="#{joesmoe.handshakes.duration}"/&gt;&lt;/arg&gt;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调用的类：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class JohnDoe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String state;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Session session;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String hello(String msg)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if ( (msg.indexOf("how are you?")!=-1)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 &amp;&amp; (session.isOpen())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return "I'm "+state+", thank you.";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return null;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class JoeSmoe implements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static Map&lt;String, Integer&gt; handshakes = new HashMap&lt;String, Integer&gt;();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handshakes.put("force", 5);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handshakes.put("duration", 12);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Map&lt;String, Integer&gt; getHandshakes()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return handshakes;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class Hand implements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private boolean isShaken;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Hand shake(Integer force, Integer duration)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if (force&gt;3 &amp;&amp; duration&gt;7)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isShaken = true;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return this;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boolean isShaken()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return isShaken;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greet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指定了，在它执行期间，一个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org.jbpm.examples.java.JohnDoe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类的实例会被初始化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这个类的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hello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方法会被调用，并获得调用的返回对象。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名为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answer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的变量会获得调用的结果。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上面的类展示了它包含名字为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session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的两个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fields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在整个流向中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field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指定的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values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arg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这两个配置元素会被调用。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流程处理实例预期的结果是流程处理的变量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answer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的值为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字符串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I'm fine,thank you.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第二个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活动叫做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shake hand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它会处理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#{hand}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表达式，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把调用的结果对象作为目标对象。在这个对象上，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shake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方法会被调用。这两个参数会各自被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表达式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#{joesmoe.handshakes.force}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#{joesmoe.handshakes.duration}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计算。结果对象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hand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的修改版本，而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var="hand"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回导致修改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hand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通过覆盖老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hand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的变量值。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92" w:name="script"/>
      <w:bookmarkEnd w:id="9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6.3.2. script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脚本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脚本活动会解析一个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脚本。任何一种符合</w:t>
      </w:r>
      <w:hyperlink r:id="rId26" w:tgtFrame="_top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JSR-223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规范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的脚本引擎语言都可以在这里运行。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脚本引擎的配置会在</w:t>
      </w:r>
      <w:hyperlink r:id="rId27" w:tooltip="第 8 章 Scripting脚本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下面解释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：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种方式详细说明如何使用脚本：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93" w:name="script.expression"/>
      <w:bookmarkEnd w:id="9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6.3.2.1. script expression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脚本表达式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脚本提供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expr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属性。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这个短小的符号在属性里比在文本元素里表达更简单。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如果没有指定语言（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lang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）会使用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默认的表达式语言（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default-expression-language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4" w:name="d4e1709"/>
      <w:bookmarkEnd w:id="9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6.25. script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脚本表达式属性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2915"/>
        <w:gridCol w:w="3043"/>
        <w:gridCol w:w="557"/>
        <w:gridCol w:w="1181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执行表达式的文本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脚本语言名字定义在</w:t>
            </w:r>
            <w:hyperlink r:id="rId28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第 8 章 </w:t>
              </w:r>
              <w:r w:rsidRPr="0078098F">
                <w:rPr>
                  <w:rFonts w:ascii="宋体" w:eastAsia="宋体" w:hAnsi="宋体" w:cs="宋体"/>
                  <w:i/>
                  <w:iCs/>
                  <w:color w:val="003399"/>
                  <w:kern w:val="0"/>
                  <w:sz w:val="24"/>
                  <w:szCs w:val="24"/>
                  <w:u w:val="single"/>
                </w:rPr>
                <w:t>Scripting脚本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默认的表达式语言定义在</w:t>
            </w:r>
            <w:hyperlink r:id="rId29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第 8 章 </w:t>
              </w:r>
              <w:r w:rsidRPr="0078098F">
                <w:rPr>
                  <w:rFonts w:ascii="宋体" w:eastAsia="宋体" w:hAnsi="宋体" w:cs="宋体"/>
                  <w:i/>
                  <w:iCs/>
                  <w:color w:val="003399"/>
                  <w:kern w:val="0"/>
                  <w:sz w:val="24"/>
                  <w:szCs w:val="24"/>
                  <w:u w:val="single"/>
                </w:rPr>
                <w:t>Scripting脚本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表达式指定的语言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返回值存储的 变量名。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在下一个例子中，我们会看到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脚本如何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使用表达式活动和返回结果怎样存储在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variable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变量里。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5" w:name="process.script.expression"/>
      <w:bookmarkEnd w:id="95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076575" cy="742950"/>
            <wp:effectExtent l="19050" t="0" r="9525" b="0"/>
            <wp:docPr id="21" name="图片 21" descr="流程处理的script.expression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流程处理的script.expression示例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script.expression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示例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name="ScriptExpression"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to="invoke script"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&lt;script name="invoke script"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   expr="Send packet to #{person.address}"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lastRenderedPageBreak/>
        <w:t xml:space="preserve">          var="text"&gt;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&lt;/script&gt;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这个例子使用了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person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类，代码如下：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class Person implements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String address;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Person(String address)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this.address = address;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String getAddress()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return address;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void setAddress(String address)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this.address = address;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当为这个流程处理启动一个流程处理实例时，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我们提供一个的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person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的地址属性的变量。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variables.put("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person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",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new Person("Honolulu")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executionService.startProcessInstanceByKey("ScriptText",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脚本活动中的整个流向，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变量中将包含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'Send packet to Honolulu'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96" w:name="script.text"/>
      <w:bookmarkEnd w:id="9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 xml:space="preserve">6.3.2.2. script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文本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种方式是用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text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元素指定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 text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有多行的时候这种方式更方便。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7" w:name="d4e1757"/>
      <w:bookmarkEnd w:id="9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6.26. script text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2915"/>
        <w:gridCol w:w="3043"/>
        <w:gridCol w:w="557"/>
        <w:gridCol w:w="1181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脚本语言名字定义在</w:t>
            </w:r>
            <w:hyperlink r:id="rId31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第 8 章 </w:t>
              </w:r>
              <w:r w:rsidRPr="0078098F">
                <w:rPr>
                  <w:rFonts w:ascii="宋体" w:eastAsia="宋体" w:hAnsi="宋体" w:cs="宋体"/>
                  <w:i/>
                  <w:iCs/>
                  <w:color w:val="003399"/>
                  <w:kern w:val="0"/>
                  <w:sz w:val="24"/>
                  <w:szCs w:val="24"/>
                  <w:u w:val="single"/>
                </w:rPr>
                <w:t>Scripting脚本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默认的表达式语言定义在</w:t>
            </w:r>
            <w:hyperlink r:id="rId32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第 8 章 </w:t>
              </w:r>
              <w:r w:rsidRPr="0078098F">
                <w:rPr>
                  <w:rFonts w:ascii="宋体" w:eastAsia="宋体" w:hAnsi="宋体" w:cs="宋体"/>
                  <w:i/>
                  <w:iCs/>
                  <w:color w:val="003399"/>
                  <w:kern w:val="0"/>
                  <w:sz w:val="24"/>
                  <w:szCs w:val="24"/>
                  <w:u w:val="single"/>
                </w:rPr>
                <w:t>Scripting脚本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表达式指定的语言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返回值存储的 变量名。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8" w:name="d4e1782"/>
      <w:bookmarkEnd w:id="9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6.27. script text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512"/>
        <w:gridCol w:w="26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包含script脚本的文本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9" w:name="process.script.text"/>
      <w:bookmarkEnd w:id="9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076575" cy="742950"/>
            <wp:effectExtent l="19050" t="0" r="9525" b="0"/>
            <wp:docPr id="22" name="图片 22" descr="流程处理的script text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流程处理的script text示例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script text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示例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name="ScriptText"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to="invoke script"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&lt;script name="invoke script"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   var="text"&gt;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&lt;text&gt;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Send packet to #{person.address}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&lt;/text&gt;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&lt;/script&gt;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这个流程处理的整个流向要求和上面的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脚本表达式一样。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00" w:name="hql"/>
      <w:bookmarkEnd w:id="10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6.3.3. hql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hql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活动，我们可以在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database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中执行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HQL query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并将返回的结果报仇呢到流程处理的变量中。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1" w:name="d4e1806"/>
      <w:bookmarkEnd w:id="10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6.28. hql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1600"/>
        <w:gridCol w:w="760"/>
        <w:gridCol w:w="525"/>
        <w:gridCol w:w="4571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存储结果的变量名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{true,false}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值为true是指从uniqueResult()方法中 获得hibernate query的结果。 默认值是false。 值为false的话会使用list()方法得到结果。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2" w:name="d4e1829"/>
      <w:bookmarkEnd w:id="10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6.29. hql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640"/>
        <w:gridCol w:w="154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HQL query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query的参数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3" w:name="process.hql"/>
      <w:bookmarkEnd w:id="103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552950" cy="790575"/>
            <wp:effectExtent l="19050" t="0" r="0" b="0"/>
            <wp:docPr id="23" name="图片 23" descr="流程处理的hql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流程处理的hql例子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6.23.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hql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name="Hql"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to="get process names"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&lt;hql name="get process names"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var="activities with o"&gt;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&lt;query&gt;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select activity.name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from org.jbpm.pvm.internal.model.ActivityImpl as activity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where activity.name like :activityName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&lt;/query&gt;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&lt;parameters&gt;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&lt;string name="activityName" value="%o%"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&lt;/parameters&gt;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to="count activities"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&lt;/hql&gt;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&lt;hql name="count activities"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var="activities"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unique="true"&gt;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&lt;query&gt;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select count(*)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from org.jbpm.pvm.internal.model.ActivityImpl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&lt;/query&gt;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&lt;/hql&gt;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04" w:name="sql"/>
      <w:bookmarkEnd w:id="10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6.3.4. sql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sql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活动和</w:t>
      </w:r>
      <w:hyperlink r:id="rId34" w:anchor="hql" w:tooltip="6.3.3. hql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hql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活动十分相似，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唯一不同的地方就是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session.createSQLQuery(...)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05" w:name="mail"/>
      <w:bookmarkEnd w:id="10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6.3.5. 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mail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通过使用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mail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活动，流程作者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可以指定一个邮件信息的内容，一次发送给多个收件人。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每个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email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信息都是从一个模板生成的。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模板可能指定在元素内部，或者在配置文件的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process-engine-context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部分指定。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6" w:name="d4e1864"/>
      <w:bookmarkEnd w:id="10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6.30.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mail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621"/>
        <w:gridCol w:w="498"/>
        <w:gridCol w:w="674"/>
        <w:gridCol w:w="5423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template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引用配置文件中的一个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mail-template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元素。 如果没找到， 必须使用子元素在内部指定。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7" w:name="d4e1883"/>
      <w:bookmarkEnd w:id="10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6.31.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mail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640"/>
        <w:gridCol w:w="520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发件者列表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主要收件人列表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抄送收件人列表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密送收件人列表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这个元素的文字内容会成为消息的主题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这个元素的文字内容会成为消息的文字内容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这个元素的文字内容会成为消息的HTML内容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attachments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附件可以指定URL，classpath资源或 本地文件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示例使用方法：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name="InlineMail"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to="send birthday reminder note"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&lt;mail name="send birthday reminder note"&gt;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&lt;to addresses="johnDoe@some-company.com"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&lt;subject&gt;Reminder: ${person} celebrates his birthday!&lt;/subject&gt;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&lt;text&gt;Do not forget: ${date} is the birthday of ${person} &lt;/text&gt;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&lt;/mail&gt;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在安装后的默认配置中包含一个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jbpm.mail.properties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它是为了指定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使用的邮件服务器的。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如果想要使用其他邮件服务器，而不是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localhost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可以修改配置文件中的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mail.smtp.host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参考开发者指南，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以获得更多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mail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的配置和使用方式。（尚未支持）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08" w:name="commonactivitycontents"/>
      <w:bookmarkEnd w:id="108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6.4. Common activity contents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通用活动内容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除非在上面指定其他的元素，否则所有的活动都会包含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这些内容模板：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9" w:name="d4e1934"/>
      <w:bookmarkEnd w:id="109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6.32. common activity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1120"/>
        <w:gridCol w:w="753"/>
        <w:gridCol w:w="994"/>
        <w:gridCol w:w="23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any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activity活动的名字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0" w:name="d4e1951"/>
      <w:bookmarkEnd w:id="11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6.33. common activity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0"/>
        <w:gridCol w:w="640"/>
        <w:gridCol w:w="136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向外的转移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11" w:name="events"/>
      <w:bookmarkEnd w:id="111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6.5. Events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事件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事件指定流程中的特定点，那里注册了一系列的时间监听器。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当一个流程通过这一点时，事件监听器就会被提醒。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事件和监听器不会显示在流程的图形视图中。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一个事件会被流程定义中的一个元素触发，比如流程定义，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一个活动或一个流向。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事件监听器接口看起来就像这样：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public interface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EventListener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extends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void notify(EventListenerExecution execution) throws Exception;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所有的</w:t>
      </w:r>
      <w:hyperlink r:id="rId35" w:anchor="automaticactivities" w:tooltip="6.3. 原子活动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自动活动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可以作为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事件监听器来使用。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为了给一个流程或一个活动分配一系列的事件监听器，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元素来为事件监听器分组并指定事件。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可以内嵌到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process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或任何活动的子节点。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为了分配一系列的事件监听器给流向的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take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只需要包含事件监听器，直接在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transition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元素中。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2" w:name="d4e1979"/>
      <w:bookmarkEnd w:id="11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6.34.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1720"/>
        <w:gridCol w:w="753"/>
        <w:gridCol w:w="994"/>
        <w:gridCol w:w="112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{start | end}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事件名称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3" w:name="d4e1999"/>
      <w:bookmarkEnd w:id="11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6.35.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0"/>
        <w:gridCol w:w="640"/>
        <w:gridCol w:w="304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event-listener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一个事件监听器实现对象。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任何自动活动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4" w:name="d4e2018"/>
      <w:bookmarkEnd w:id="11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事件监听器属性：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2091"/>
        <w:gridCol w:w="1120"/>
        <w:gridCol w:w="501"/>
        <w:gridCol w:w="3144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propagation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{enabled | disabled | true | false | on | off}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指定事件监听器应该也被 传播的事件调用。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{sync | async | exclusive}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指定execution是否应该被异步执行， 在事件监听器执行之前，可以参考 </w:t>
            </w:r>
            <w:hyperlink r:id="rId36" w:anchor="asynchronouscontinuations" w:tooltip="6.6. 异步调用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第 6.6 节 “异步调用”</w:t>
              </w:r>
            </w:hyperlink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15" w:name="d4e2044"/>
      <w:bookmarkEnd w:id="11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6.5.1. 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事件监听器示例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让我们看一个使用了事件监听器的示例流程：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6" w:name="process.eventlistener"/>
      <w:bookmarkEnd w:id="116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2552700" cy="514350"/>
            <wp:effectExtent l="19050" t="0" r="0" b="0"/>
            <wp:docPr id="24" name="图片 24" descr="事件监听器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事件监听器示例流程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6.24.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事件监听器示例流程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name="EventListener"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&lt;on event="start"&gt;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&lt;event-listener class="org.jbpm.examples.eventlistener.LogListener"&gt;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&lt;field name="msg"&gt;&lt;string value="start on process definition"/&gt;&lt;/field&gt;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&lt;/event-listener&gt;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&lt;on event="start"&gt;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&lt;event-listener class="org.jbpm.examples.eventlistener.LogListener"&gt;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&lt;field name="msg"&gt;&lt;string value="start on activity wait"/&gt;&lt;/field&gt;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&lt;/event-listener&gt;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&lt;on event="end"&gt;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&lt;event-listener class="org.jbpm.examples.eventlistener.LogListener"&gt;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&lt;field name="msg"&gt;&lt;string value="end on activity wait"/&gt;&lt;/field&gt;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&lt;/event-listener&gt;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to="park"&gt;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&lt;event-listener class="org.jbpm.examples.eventlistener.LogListener"&gt;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&lt;field name="msg"&gt;&lt;string value="take transition"/&gt;&lt;/field&gt;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&lt;/event-listener&gt;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&lt;/transition&gt;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name="park"/&gt;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LogListener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将维护一系列日志，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在静态属性中：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public class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LogListener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implements EventListener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// value gets injected from process definition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String msg;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void notify(EventListenerExecution execution)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List&lt;String&gt; logs = (List&lt;String&gt;) execution.getVariable("logs");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if (logs==null)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logs = new ArrayList&lt;String&gt;();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execution.setVariable("logs", logs);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logs.add(msg);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execution.setVariable("logs", logs);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下一步，我们启动一个新流程实例。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executionService.startProcessInstanceByKey("EventListener");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然后流程实例执行到等待活动。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所以我们提供了一个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singal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，那将导致它执行到结束。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 execution = processInstance.findActiveExecutionIn("wait");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executionService.signalExecutionById(execution.getId());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这个日志消息队列会像这样：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[start on process definition,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start on activity wait,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end on activity wait,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take transition]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17" w:name="d4e2063"/>
      <w:bookmarkEnd w:id="11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6.5.2. 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事件传播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事件是从活动和转移传播到外部的活动，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最终传播到流程定义。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默认情况下，事件监听器只对当前的事件监听器订阅的元素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所触发的事件起作用。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但是，通过指定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propagation="enabled"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事件监听器也可以对所有在这个元素包含中的事件起作用。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18" w:name="asynchronouscontinuations"/>
      <w:bookmarkEnd w:id="118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6.6. 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异步调用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每次对于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ExecutionService.startProcessInstanceById(...)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ExecutionService.signalProcessInstanceById(...)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的调用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会让流程执行在发起的线程中（客户端）。换句话说，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那些方法将只会流程执行到达一个等待状态后才能返回。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这种默认的行为有很多优点：用户系统的事务可以很容易的就传递给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这样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的数据库更新操作就可以在用户的事务环境中完成了。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其次，当流程执行过程中某些操作出错的时候，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客户也可以获得一个异常。通常来说，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这些在流程的两个等待状态之间需要完成的工作量都是比较小的。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即便在两个等待状态之间有很多个自动的活动节点需要执行。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所以在大多数情况下，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最好是在一个单独的事务中执行所有这些工作。这也就解释了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的默认行为，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它会在客户端的线程中同步执行流程的所有工作。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在一些情况下，你不想等待所有的自动活动都完成后再返回响应，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允许在事务边界上进行良好的控制。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在流程中的不同环境中，可以使用异步调用这种方式。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异步调用一般用在以下环节，异步调用会提交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事务，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方法调用会立即返回。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会启动一个新事务，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以异步方式继续执行其他的自动流程工作。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在内部使用异步消息来完成这些工作。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当使用异步调用时，一个异步消息会被作为当前事务的一部分发送出去。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然后原始调用方法，像是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startProcessInstanceById(...)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signalProcessInstanceById(...)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会直接返回。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当异步消息被提交执行时，它会启动一个新事务，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在流程离开的地方重新开始执行。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9" w:name="d4e2078"/>
      <w:bookmarkEnd w:id="119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6.37.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任意活动属性：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2457"/>
        <w:gridCol w:w="705"/>
        <w:gridCol w:w="739"/>
        <w:gridCol w:w="3315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{sync | async | exclusive}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用来表明在活动被执行前， 是否使用异步调用。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</w:rPr>
        <w:t>sync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(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默认值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)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作为当前事务的一部分，继续执行元素。</w:t>
      </w:r>
    </w:p>
    <w:p w:rsidR="0078098F" w:rsidRPr="0078098F" w:rsidRDefault="0078098F" w:rsidP="007809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</w:rPr>
        <w:t>async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使用一个异步调用（又名安全点）。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当前事务被提交，元素在一个新事务中执行。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事务性的异步消息被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实现这个功能。</w:t>
      </w:r>
    </w:p>
    <w:p w:rsidR="0078098F" w:rsidRPr="0078098F" w:rsidRDefault="0078098F" w:rsidP="007809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</w:rPr>
        <w:t>exclusive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使用一个异步调用（又名安全点）。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当前事务被提交，元素在一个新事务中执行。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事务性的异步消息被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实现这个功能。唯一性消息不会被同步执行。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会确认对同一个流程实例，具有唯一性的定时计划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不会同时执行，即使你的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配置了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多个异步消息执行器（比如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jobExecutor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）在不同的系统中运行。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这可以用来防止乐观锁失败，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如果多个，有潜在冲突可能的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被安排在同一个事务中。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让我们来看一些例子。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20" w:name="asyncactivity"/>
      <w:bookmarkEnd w:id="12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6.6.1. 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异步活动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1" w:name="process.async.activity"/>
      <w:bookmarkEnd w:id="121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648075" cy="600075"/>
            <wp:effectExtent l="19050" t="0" r="9525" b="0"/>
            <wp:docPr id="25" name="图片 25" descr="异步活动实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异步活动实例流程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6.25.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异步活动实例流程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name="AsyncActivity"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to="generate pdf"/&gt;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name="generate pdf"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continue="async"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class="org.jbpm.examples.async.activity.Application"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method="generatePdf"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to="calculate primes"/&gt;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name="calculate primes"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continue="async"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class="org.jbpm.examples.async.activity.Application"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method="calculatePrimes"&gt;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class Application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void generatePdf()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// assume long automatic calculations here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public void calculatePrimes()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// assume long automatic calculations here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executionService.startProcessInstanceByKey("AsyncActivity");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processInstanceId = processInstance.getId();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如果不使用异步调用，这将是一个完全自动的流程，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流程会在在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startProcessInstanceByKey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方法中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从头执行到尾。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可使用了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continue="async"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执行只会执行到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generate pdf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然后一个异步调用消息会被发送，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startProcessInstanceByKey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方法就会返回。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在一个通常的配置中，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执行器会自动获得消息并执行它。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当时在测试环境下，对于这些例子我们希望控制这些消息什么时候被执行，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所以就没有配置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执行器。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因此我们必须像下面这样手工执行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Job job = managementService.createJobQuery()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.processInstanceId(processInstanceId)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.uniqueResult();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managementService.executeJob(job.getDbid());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这会获得流程，直到它执行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calculate primes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然后另一个异步消息又会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被发送。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然后这个消息又会被获得，然后当消息被执行时，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那个事务就会将流程执行到结束为止。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22" w:name="asyncfork"/>
      <w:bookmarkEnd w:id="12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6.6.2. 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异步分支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3" w:name="process.async.fork"/>
      <w:bookmarkEnd w:id="123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619500" cy="1428750"/>
            <wp:effectExtent l="19050" t="0" r="0" b="0"/>
            <wp:docPr id="26" name="图片 26" descr="异步分支实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异步分支实例流程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异步分支实例流程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name="AsyncFork"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to="fork"/&gt;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&lt;fork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&lt;on event="end" continue="exclusive"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&lt;/fork&gt;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class="org.jbpm.examples.async.fork.Application"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class="org.jbpm.examples.async.fork.Application"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&lt;join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&lt;/join&gt;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 class Application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void shipGoods()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// assume automatic calculations here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public void sendBill()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// assume automatic calculations here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通过在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fork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事件上使用异步调用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&lt;on event="end" continue="exclusive" /&gt;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每个沿着分支转移生成的执行都会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使用异步方式继续执行。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exclusive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这个值被用来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将两个来自分支的异步调用的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结果进行持久化。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各自的事务会分别执行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ship goods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send bill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然后这两个执行都会达到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join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join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节点中，两个事务会同步到一个相同的执行上（在数据库总更新同一个执行），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这可能导致一个潜在的乐观锁失败。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executionService.startProcessInstanceByKey("AsyncFork");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processInstanceId = processInstance.getId();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List&lt;Job&gt; jobs = managementService.createJobQuery()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.processInstanceId(processInstanceId)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.list();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assertEquals(2, jobs.size());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Job job = jobs.get(0);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here we simulate execution of the job,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which is normally done by the job executor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managementService.executeJob(job.getDbid());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job = jobs.get(1);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here we simulate execution of the job,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// which is normally done by the job executor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managementService.executeJob(job.getDbid());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 endTime = historyService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.createHistoryProcessInstanceQuery()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.processInstanceId(processInstance.getId())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.uniqueResult()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.getEndTime();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assertNotNull(endTime);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24" w:name="usercode"/>
      <w:bookmarkEnd w:id="124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6.7. 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用户代码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当一个接口方法被调用时，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大量的元素在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流程语言中引用了一个对象。</w:t>
      </w:r>
    </w:p>
    <w:p w:rsidR="0078098F" w:rsidRPr="0078098F" w:rsidRDefault="0078098F" w:rsidP="0078098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event-listener</w:t>
      </w:r>
    </w:p>
    <w:p w:rsidR="0078098F" w:rsidRPr="0078098F" w:rsidRDefault="0078098F" w:rsidP="0078098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custom</w:t>
      </w:r>
    </w:p>
    <w:p w:rsidR="0078098F" w:rsidRPr="0078098F" w:rsidRDefault="0078098F" w:rsidP="0078098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java</w:t>
      </w:r>
    </w:p>
    <w:p w:rsidR="0078098F" w:rsidRPr="0078098F" w:rsidRDefault="0078098F" w:rsidP="0078098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task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assignment-handler</w:t>
      </w:r>
    </w:p>
    <w:p w:rsidR="0078098F" w:rsidRPr="0078098F" w:rsidRDefault="0078098F" w:rsidP="0078098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handler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所有的对象都是通过类名引用，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它们会在解析时初始化。这些对象必须是线程安全的。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这是没问题的，因为这些对象是不变的。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表达式中引用的对象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是动态计算的。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5" w:name="d4e2162"/>
      <w:bookmarkEnd w:id="12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6.38.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880"/>
        <w:gridCol w:w="753"/>
        <w:gridCol w:w="3580"/>
        <w:gridCol w:w="112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class和expr其中之一是必须的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全类名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class和expr其中之一是必须的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全类名。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6" w:name="d4e2187"/>
      <w:bookmarkEnd w:id="12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6.39.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子元素：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640"/>
        <w:gridCol w:w="6576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描述一个配置值，被直接注入到字段中 在用户类使用之前。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描述一个配置值，通过一个setter方法注入 在用户对象使用之前。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7" w:name="d4e2206"/>
      <w:bookmarkEnd w:id="12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6.40.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field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880"/>
        <w:gridCol w:w="753"/>
        <w:gridCol w:w="994"/>
        <w:gridCol w:w="8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field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property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注入时，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可以使用很多不同值的类型，比如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string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,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object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,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map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,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list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,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ref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等等。可以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icankaojpdl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schema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文档获得更多信息。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第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 7 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章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 Variables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变量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流程变量在流程外部，通过</w:t>
      </w:r>
      <w:r w:rsidRPr="0078098F">
        <w:rPr>
          <w:rFonts w:ascii="宋体" w:eastAsia="宋体" w:hAnsi="宋体" w:cs="宋体"/>
          <w:color w:val="000000"/>
          <w:kern w:val="0"/>
          <w:sz w:val="24"/>
        </w:rPr>
        <w:t>ExecutionService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提供的方法进行访问：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ProcessInstance startProcessInstanceById(String processDefinitionId, Map&lt;String, Object&gt; variables);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ProcessInstance startProcessInstanceById(String processDefinitionId, Map&lt;String, Object&gt; variables, String processInstanceKey);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ProcessInstance startProcessInstanceByKey(String processDefinitionKey, Map&lt;String, ?&gt; variables);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ProcessInstance startProcessInstanceByKey(String processDefinitionKey, Map&lt;String, ?&gt; variables, String processInstanceKey);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setVariable(String executionId, String name, Object value);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setVariables(String executionId, Map&lt;String, ?&gt; variables);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Object getVariable(String executionId, String variableName);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Set&lt;String&gt; getVariableNames(String executionId);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Map&lt;String, Object&gt; getVariables(String executionId, Set&lt;String&gt; variableNames);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在流程中可以通过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Execution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接口，传递给用户代码，比如</w:t>
      </w:r>
      <w:r w:rsidRPr="0078098F">
        <w:rPr>
          <w:rFonts w:ascii="Simsun" w:eastAsia="宋体" w:hAnsi="Simsun" w:cs="宋体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/>
          <w:color w:val="000000"/>
          <w:kern w:val="0"/>
          <w:sz w:val="24"/>
        </w:rPr>
        <w:t>ActivityExecution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78098F">
        <w:rPr>
          <w:rFonts w:ascii="宋体" w:eastAsia="宋体" w:hAnsi="宋体" w:cs="宋体"/>
          <w:color w:val="000000"/>
          <w:kern w:val="0"/>
          <w:sz w:val="24"/>
        </w:rPr>
        <w:t>EventListenerExecution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：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Object getVariable(String key);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setVariables(Map&lt;String, ?&gt; variables);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boolean hasVariable(String key);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boolean removeVariable(String key);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removeVariables();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boolean hasVariables();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Set&lt;String&gt; getVariableKeys();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Map&lt;String, Object&gt; getVariables();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createVariable(String key, Object value);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createVariable(String key, Object value, String typeName);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没有自动检测变量值变化的机制。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比如，从实例变量中获得了一个序列化的集合，添加了一个元素，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然后你就需要把变化了的变量值准确的保存到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DB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中。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28" w:name="d4e2282"/>
      <w:bookmarkEnd w:id="128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7.1. 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变量作用域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默认情况下，变量创建在顶级的流程实例作用域中。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这意味着它们对整个流程实例中的所有执行都是可见的，可访问的。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流程变量是动态创建的。意味着，当一个变量通过任何一个方法设置到流程中，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整个变量就会被创建了。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每个执行都有一个变量作用域。声明在内嵌执行级别中的变量，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可以看到它自己的变量和声明在上级执行中的变量，这时按照正常的作用域规则。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接口中的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createVariable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ActivityExecution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EventListenerExecution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可以创建流程的局部变量。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在未来的发布中，我们可能添加在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流程语言中声明的变量。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29" w:name="d4e2290"/>
      <w:bookmarkEnd w:id="129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7.2. 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变量类型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支持下面的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类型，作为流程变量：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java.lang.String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java.lang.Long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java.lang.Double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java.util.Date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java.lang.Boolean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java.lang.Character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java.lang.Byte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java.lang.Short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java.lang.Integer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java.lang.Float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byte[] (byte array)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char[] (char array)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hibernate entity with a long id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hibernate entity with a string id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serializable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为了持久化这些变量，变量的类型会按照这个列表中的例子进行检测。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第一个匹配的类型，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会决定变量如何保存。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</w:rPr>
      </w:pPr>
      <w:r>
        <w:rPr>
          <w:rFonts w:ascii="Simsun" w:hAnsi="Simsun"/>
          <w:b w:val="0"/>
          <w:bCs w:val="0"/>
          <w:color w:val="000000"/>
          <w:sz w:val="33"/>
          <w:szCs w:val="33"/>
        </w:rPr>
        <w:t>第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 8 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章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 Scripting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脚本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只有</w:t>
      </w:r>
      <w:r>
        <w:rPr>
          <w:rFonts w:ascii="Simsun" w:hAnsi="Simsun"/>
          <w:color w:val="000000"/>
          <w:sz w:val="27"/>
          <w:szCs w:val="27"/>
        </w:rPr>
        <w:t>jUEL</w:t>
      </w:r>
      <w:r>
        <w:rPr>
          <w:rFonts w:ascii="Simsun" w:hAnsi="Simsun"/>
          <w:color w:val="000000"/>
          <w:sz w:val="27"/>
          <w:szCs w:val="27"/>
        </w:rPr>
        <w:t>被配置成了脚本语言。</w:t>
      </w:r>
      <w:r>
        <w:rPr>
          <w:rFonts w:ascii="Simsun" w:hAnsi="Simsun"/>
          <w:color w:val="000000"/>
          <w:sz w:val="27"/>
          <w:szCs w:val="27"/>
        </w:rPr>
        <w:t xml:space="preserve"> jUEL</w:t>
      </w:r>
      <w:r>
        <w:rPr>
          <w:rFonts w:ascii="Simsun" w:hAnsi="Simsun"/>
          <w:color w:val="000000"/>
          <w:sz w:val="27"/>
          <w:szCs w:val="27"/>
        </w:rPr>
        <w:t>是通用表达式语言的一个实现。如果想获得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更多如何使用</w:t>
      </w:r>
      <w:r>
        <w:rPr>
          <w:rFonts w:ascii="Simsun" w:hAnsi="Simsun"/>
          <w:color w:val="000000"/>
          <w:sz w:val="27"/>
          <w:szCs w:val="27"/>
        </w:rPr>
        <w:t>UEL</w:t>
      </w:r>
      <w:r>
        <w:rPr>
          <w:rFonts w:ascii="Simsun" w:hAnsi="Simsun"/>
          <w:color w:val="000000"/>
          <w:sz w:val="27"/>
          <w:szCs w:val="27"/>
        </w:rPr>
        <w:t>的细节，可以参考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40" w:tgtFrame="_top" w:history="1">
        <w:r>
          <w:rPr>
            <w:rStyle w:val="a4"/>
            <w:rFonts w:ascii="Simsun" w:hAnsi="Simsun"/>
            <w:color w:val="003399"/>
            <w:sz w:val="27"/>
            <w:szCs w:val="27"/>
          </w:rPr>
          <w:t>JEE 5</w:t>
        </w:r>
        <w:r>
          <w:rPr>
            <w:rStyle w:val="a4"/>
            <w:rFonts w:ascii="Simsun" w:hAnsi="Simsun"/>
            <w:color w:val="003399"/>
            <w:sz w:val="27"/>
            <w:szCs w:val="27"/>
          </w:rPr>
          <w:t>教程，通用表达式语言一章</w:t>
        </w:r>
      </w:hyperlink>
      <w:r>
        <w:rPr>
          <w:rFonts w:ascii="Simsun" w:hAnsi="Simsun"/>
          <w:color w:val="000000"/>
          <w:sz w:val="27"/>
          <w:szCs w:val="27"/>
        </w:rPr>
        <w:t>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如果想配置其他脚本语言，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请参考开发者指南（尚未支持）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</w:rPr>
      </w:pPr>
      <w:r>
        <w:rPr>
          <w:rFonts w:ascii="Simsun" w:hAnsi="Simsun"/>
          <w:b w:val="0"/>
          <w:bCs w:val="0"/>
          <w:color w:val="000000"/>
          <w:sz w:val="33"/>
          <w:szCs w:val="33"/>
        </w:rPr>
        <w:t>第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 9 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章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 Configuration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配置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</w:rPr>
      </w:pPr>
      <w:bookmarkStart w:id="130" w:name="d4e2317"/>
      <w:bookmarkEnd w:id="130"/>
      <w:r>
        <w:rPr>
          <w:rFonts w:ascii="Simsun" w:hAnsi="Simsun" w:hint="eastAsia"/>
          <w:b w:val="0"/>
          <w:bCs w:val="0"/>
          <w:color w:val="000000"/>
          <w:sz w:val="33"/>
          <w:szCs w:val="33"/>
        </w:rPr>
        <w:lastRenderedPageBreak/>
        <w:t>9.1. 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</w:rPr>
        <w:t>工作日历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如果希望自定义工作日历，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需要导入的默认工作日历配置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使用你自定义的工作日历进行替换。比如。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&lt;jbpm-configuration&gt;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&lt;import resource="jbpm.default.cfg.xml"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...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&lt;process-engine-context&gt;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&lt;business-calendar&gt;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&lt;monday    hours="9:00-18:00"/&gt;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&lt;tuesday   hours="9:00-18:00"/&gt;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&lt;wednesday hours="9:00-18:00"/&gt;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&lt;thursday  hours="9:00-18:00"/&gt;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&lt;friday    hours="9:00-18:00"/&gt;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&lt;holiday period="01/02/2009 - 31/10/2009"/&gt;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&lt;/business-calendar&gt;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&lt;/process-engine-context&gt;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&lt;/jbpm-configuration&gt;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</w:rPr>
      </w:pPr>
      <w:bookmarkStart w:id="131" w:name="d4e2321"/>
      <w:bookmarkEnd w:id="131"/>
      <w:r>
        <w:rPr>
          <w:rFonts w:ascii="Simsun" w:hAnsi="Simsun" w:hint="eastAsia"/>
          <w:b w:val="0"/>
          <w:bCs w:val="0"/>
          <w:color w:val="000000"/>
          <w:sz w:val="33"/>
          <w:szCs w:val="33"/>
        </w:rPr>
        <w:t>9.2. Email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TODO </w:t>
      </w:r>
      <w:r>
        <w:rPr>
          <w:rFonts w:ascii="Simsun" w:hAnsi="Simsun" w:hint="eastAsia"/>
          <w:color w:val="000000"/>
          <w:sz w:val="27"/>
          <w:szCs w:val="27"/>
        </w:rPr>
        <w:t>这里需要补充如何自定义</w:t>
      </w:r>
      <w:r>
        <w:rPr>
          <w:rFonts w:ascii="Simsun" w:hAnsi="Simsun" w:hint="eastAsia"/>
          <w:color w:val="000000"/>
          <w:sz w:val="27"/>
          <w:szCs w:val="27"/>
        </w:rPr>
        <w:t xml:space="preserve"> jbpm.mail.properties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</w:pP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第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 10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支持邮件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 4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利用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JavaMail API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来为业务流程作者们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实现高级的邮件服务。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</w:pPr>
      <w:bookmarkStart w:id="132" w:name="mailproducers"/>
      <w:bookmarkEnd w:id="132"/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10.1. 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生产者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lastRenderedPageBreak/>
        <w:t>生产者用来为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创建邮件信息。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所有邮件生产者都会实现</w:t>
      </w:r>
      <w:r>
        <w:rPr>
          <w:rStyle w:val="HTML0"/>
          <w:rFonts w:hint="eastAsia"/>
          <w:color w:val="000000"/>
          <w:shd w:val="clear" w:color="auto" w:fill="FFFFFF"/>
        </w:rPr>
        <w:t>org.jbpm.pvm.internal.email.spi.MailProducer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接口。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一个默认的邮件生产者可以用来在外部指定邮件所需的地址。</w:t>
      </w:r>
    </w:p>
    <w:p w:rsidR="0078098F" w:rsidRDefault="0078098F" w:rsidP="0078098F">
      <w:pPr>
        <w:pStyle w:val="3"/>
        <w:spacing w:before="150" w:beforeAutospacing="0"/>
        <w:rPr>
          <w:rFonts w:ascii="Simsun" w:hAnsi="Simsun" w:hint="eastAsia"/>
          <w:color w:val="000000"/>
          <w:shd w:val="clear" w:color="auto" w:fill="FFFFFF"/>
        </w:rPr>
      </w:pPr>
      <w:bookmarkStart w:id="133" w:name="defaultmailproducer"/>
      <w:bookmarkEnd w:id="133"/>
      <w:r>
        <w:rPr>
          <w:rFonts w:ascii="Simsun" w:hAnsi="Simsun" w:hint="eastAsia"/>
          <w:color w:val="000000"/>
          <w:shd w:val="clear" w:color="auto" w:fill="FFFFFF"/>
        </w:rPr>
        <w:t>10.1.1. </w:t>
      </w:r>
      <w:r>
        <w:rPr>
          <w:rFonts w:ascii="Simsun" w:hAnsi="Simsun" w:hint="eastAsia"/>
          <w:color w:val="000000"/>
          <w:shd w:val="clear" w:color="auto" w:fill="FFFFFF"/>
        </w:rPr>
        <w:t>默认生产者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默认的邮件生产者可以根据模板生成包含文本，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HTML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和附件的内容。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模板可以在内部提供或者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在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配置的流程引擎环境章节中。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模板可能包含了表达式，通过脚本引擎执行的表达式。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可以参考</w:t>
      </w:r>
      <w:hyperlink r:id="rId41" w:tooltip="第 8 章 Scripting脚本" w:history="1">
        <w:r>
          <w:rPr>
            <w:rStyle w:val="a4"/>
            <w:rFonts w:ascii="Simsun" w:hAnsi="Simsun" w:hint="eastAsia"/>
            <w:color w:val="888888"/>
            <w:sz w:val="27"/>
            <w:szCs w:val="27"/>
            <w:shd w:val="clear" w:color="auto" w:fill="FFFFFF"/>
          </w:rPr>
          <w:t>脚本章节</w:t>
        </w:r>
      </w:hyperlink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下面列出了使用内置模板的邮件方式。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&lt;mail name="rectify" language="juel"&gt;                             (1)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&lt;from addresses='winston@minitrue' /&gt;                           (2)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&lt;to addresses='julia@minitrue, obrien@miniluv'/&gt;                (3)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&lt;cc users='bigbrother'/&gt;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&lt;bcc groups='thinkpol, innerparty'/&gt;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&lt;subject&gt;Part ${part} Chapter ${chapter}&lt;/subject&gt;              (4)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&lt;text&gt;times ${date} reporting bb dayorder doubleplusungood      (5)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refs ${unpersons} rewrite fullwise upsub antefiling&lt;/text&gt;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&lt;html&gt;&lt;table&gt;&lt;tr&gt;&lt;td&gt;times&lt;/td&gt;&lt;td&gt;${date}&lt;/td&gt;                 (6)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&lt;td&gt;reporting bb dayorder doubleplusungood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refs ${unpersons} rewrite fullwise upsub antefiling&lt;/td&gt;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&lt;/tr&gt;&lt;/table&gt;&lt;/html&gt;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&lt;attachments&gt;                                                   (7)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&lt;attachment url='http://www.george-orwell.org/1984/3.html'/&gt;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&lt;attachment resource='org/example/pic.jpg'/&gt;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&lt;attachment file='${user.home}/.face'/&gt;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&lt;/attachments&gt;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&lt;/mail&gt;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这里指定了在模板中使用的表达式所用的脚本语言。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如果没有指定，会假设使用默认的表达式语言。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lastRenderedPageBreak/>
        <w:t>信息发送者的列表。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发送者可以直接写成他们的邮箱地址或者使用身份模块里的定义。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信息接收者的列表，使用以下的分类：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（发送给），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CC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（抄送）和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BCC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（密送）。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像发送者一样，接收者可以直接写成他们的邮箱地址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或者使用身份模块里的定义。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>subject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元素中的字符会用来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作为邮件的标题。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>text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元素中的字符会用来作为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邮件的纯文本内容。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>html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元素中的节点会用来作为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邮件的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HTML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内容。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附件可以指定为绝对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URL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网址，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classpath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下的资源或本地文件。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注意，模板中的每个部分都可以使用脚本表达式。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如果希望得到复杂的邮件或自己生成附件，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参考</w:t>
      </w:r>
      <w:hyperlink w:history="1">
        <w:r>
          <w:rPr>
            <w:rStyle w:val="a4"/>
            <w:rFonts w:ascii="Simsun" w:hAnsi="Simsun" w:hint="eastAsia"/>
            <w:color w:val="888888"/>
            <w:sz w:val="27"/>
            <w:szCs w:val="27"/>
            <w:shd w:val="clear" w:color="auto" w:fill="FFFFFF"/>
          </w:rPr>
          <w:t>扩展点：自定义邮件</w:t>
        </w:r>
      </w:hyperlink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。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</w:pPr>
      <w:bookmarkStart w:id="134" w:name="mailtemplates"/>
      <w:bookmarkEnd w:id="134"/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10.2. 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模板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邮件模板可以使用流程定义中的信息。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模板被放在你配置文件的流程引擎环境部分。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所以内置模板的可用元素，像写在</w:t>
      </w:r>
      <w:hyperlink r:id="rId42" w:anchor="defaultmailproducer" w:tooltip="10.1.1. 默认生产者" w:history="1">
        <w:r>
          <w:rPr>
            <w:rStyle w:val="a4"/>
            <w:rFonts w:ascii="Simsun" w:hAnsi="Simsun" w:hint="eastAsia"/>
            <w:color w:val="003399"/>
            <w:sz w:val="27"/>
            <w:szCs w:val="27"/>
            <w:shd w:val="clear" w:color="auto" w:fill="FFFFFF"/>
          </w:rPr>
          <w:t>上一章</w:t>
        </w:r>
      </w:hyperlink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中的那些信息，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都可以用来扩展模板。参考下面的代码片段。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&lt;jbpm-configuration&gt;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&lt;process-engine-context&gt;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&lt;mail-template name="rectify-template"&gt;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&lt;!-- same elements as inline template --&gt;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&lt;/mail-template&gt;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&lt;/process-engine-context&gt;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&lt;/jbpm-configuration&gt;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lastRenderedPageBreak/>
        <w:t>每个模板必须有一个唯一的名字。邮件节点可以通过</w:t>
      </w:r>
      <w:r>
        <w:rPr>
          <w:rStyle w:val="HTML0"/>
          <w:rFonts w:hint="eastAsia"/>
          <w:color w:val="000000"/>
          <w:shd w:val="clear" w:color="auto" w:fill="FFFFFF"/>
        </w:rPr>
        <w:t>template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属性来引用模板，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像下面这样。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&lt;mail name="rectify" template="rectify-template /&gt;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</w:pPr>
      <w:bookmarkStart w:id="135" w:name="mailservers"/>
      <w:bookmarkEnd w:id="135"/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10.3. 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服务器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邮件服务器是配置在配置文件中的。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HTML0"/>
          <w:rFonts w:hint="eastAsia"/>
          <w:color w:val="000000"/>
          <w:shd w:val="clear" w:color="auto" w:fill="FFFFFF"/>
        </w:rPr>
        <w:t>mail-server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元素定义了一个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SMTP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邮件服务器来发送邮件信息。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因为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用户使用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JavaMail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来发送邮件，所有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JavaMail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所支持的属性都可以在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中用到。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使用</w:t>
      </w:r>
      <w:r>
        <w:rPr>
          <w:rStyle w:val="HTML0"/>
          <w:rFonts w:hint="eastAsia"/>
          <w:color w:val="000000"/>
          <w:shd w:val="clear" w:color="auto" w:fill="FFFFFF"/>
        </w:rPr>
        <w:t>session-properties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这个子元素，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SMTP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属性必须像下面这样提供出来。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可以参考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Sun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的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JavaMail API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获得更多被支持的属性的信息：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hyperlink r:id="rId43" w:tgtFrame="_top" w:history="1">
        <w:r>
          <w:rPr>
            <w:rStyle w:val="a4"/>
            <w:rFonts w:ascii="Simsun" w:hAnsi="Simsun" w:hint="eastAsia"/>
            <w:color w:val="003399"/>
            <w:sz w:val="27"/>
            <w:szCs w:val="27"/>
            <w:shd w:val="clear" w:color="auto" w:fill="FFFFFF"/>
          </w:rPr>
          <w:t>Sun SMTP</w:t>
        </w:r>
        <w:r>
          <w:rPr>
            <w:rStyle w:val="a4"/>
            <w:rFonts w:ascii="Simsun" w:hAnsi="Simsun" w:hint="eastAsia"/>
            <w:color w:val="003399"/>
            <w:sz w:val="27"/>
            <w:szCs w:val="27"/>
            <w:shd w:val="clear" w:color="auto" w:fill="FFFFFF"/>
          </w:rPr>
          <w:t>属性</w:t>
        </w:r>
      </w:hyperlink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.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&lt;jbpm-configuration&gt;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&lt;transaction-context&gt;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&lt;mail-session&gt;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&lt;mail-server&gt;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&lt;session-properties&gt;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name="mail.smtp.host" value="localhost"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name="mail.smtp.port" value="2525"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name="mail.from" value="noreply@jbpm.org"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&lt;/session-properties&gt;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&lt;/mail-server&gt;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&lt;/mail-session&gt;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&lt;/transaction-context&gt;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&lt;/jbpm-configuration&gt;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如果在外发的信息中没有配置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"From"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属性，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会使用</w:t>
      </w:r>
      <w:r>
        <w:rPr>
          <w:rStyle w:val="HTML0"/>
          <w:rFonts w:hint="eastAsia"/>
          <w:color w:val="000000"/>
          <w:shd w:val="clear" w:color="auto" w:fill="FFFFFF"/>
        </w:rPr>
        <w:t>mail.from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中配置的参数。</w:t>
      </w:r>
    </w:p>
    <w:p w:rsidR="0078098F" w:rsidRDefault="0078098F" w:rsidP="0078098F">
      <w:pPr>
        <w:pStyle w:val="3"/>
        <w:spacing w:before="150" w:beforeAutospacing="0"/>
        <w:rPr>
          <w:rFonts w:ascii="Simsun" w:hAnsi="Simsun" w:hint="eastAsia"/>
          <w:color w:val="000000"/>
          <w:shd w:val="clear" w:color="auto" w:fill="FFFFFF"/>
        </w:rPr>
      </w:pPr>
      <w:bookmarkStart w:id="136" w:name="multiplemailservers"/>
      <w:bookmarkEnd w:id="136"/>
      <w:r>
        <w:rPr>
          <w:rFonts w:ascii="Simsun" w:hAnsi="Simsun" w:hint="eastAsia"/>
          <w:color w:val="000000"/>
          <w:shd w:val="clear" w:color="auto" w:fill="FFFFFF"/>
        </w:rPr>
        <w:t>10.3.1. </w:t>
      </w:r>
      <w:r>
        <w:rPr>
          <w:rFonts w:ascii="Simsun" w:hAnsi="Simsun" w:hint="eastAsia"/>
          <w:color w:val="000000"/>
          <w:shd w:val="clear" w:color="auto" w:fill="FFFFFF"/>
        </w:rPr>
        <w:t>多服务器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lastRenderedPageBreak/>
        <w:t>对多个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SMTP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服务器的支持已经添加到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 4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中，来获得更广泛的服务器组织结构。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比如，对于那些既有内部邮箱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又有外部邮箱的公司就很有用。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为了安装多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SMTP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邮件服务器，需要在配置文件中定义多个邮件服务器，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像下面这样。其中的</w:t>
      </w:r>
      <w:r>
        <w:rPr>
          <w:rStyle w:val="HTML0"/>
          <w:rFonts w:hint="eastAsia"/>
          <w:color w:val="000000"/>
          <w:shd w:val="clear" w:color="auto" w:fill="FFFFFF"/>
        </w:rPr>
        <w:t>address-filter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标签定义了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每个邮件服务器的域。地址过滤器是一个正则表达式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用来决定一个邮件地址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应该被哪个服务器处理。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可以参考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Sun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的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Pattern API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获得更多正则表达式支持的信息：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hyperlink r:id="rId44" w:tgtFrame="_top" w:history="1">
        <w:r>
          <w:rPr>
            <w:rStyle w:val="a4"/>
            <w:rFonts w:ascii="Simsun" w:hAnsi="Simsun" w:hint="eastAsia"/>
            <w:color w:val="003399"/>
            <w:sz w:val="27"/>
            <w:szCs w:val="27"/>
            <w:shd w:val="clear" w:color="auto" w:fill="FFFFFF"/>
          </w:rPr>
          <w:t>Sun</w:t>
        </w:r>
        <w:r>
          <w:rPr>
            <w:rStyle w:val="a4"/>
            <w:rFonts w:ascii="Simsun" w:hAnsi="Simsun" w:hint="eastAsia"/>
            <w:color w:val="003399"/>
            <w:sz w:val="27"/>
            <w:szCs w:val="27"/>
            <w:shd w:val="clear" w:color="auto" w:fill="FFFFFF"/>
          </w:rPr>
          <w:t>正则表达式</w:t>
        </w:r>
      </w:hyperlink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.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&lt;jbpm-configuration&gt;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&lt;transaction-context&gt;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&lt;mail-session&gt;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&lt;mail-server&gt;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&lt;address-filter&gt;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&lt;include&gt;.+@jbpm.org&lt;/include&gt;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&lt;/address-filter&gt;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&lt;session-properties&gt;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name="mail.smtp.host" value="int.smtp.jbpm.org"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name="mail.from" value="noreply@jbpm.org"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&lt;/session-properties&gt;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&lt;/mail-server&gt;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&lt;mail-server&gt;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&lt;address-filter&gt;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&lt;exclude&gt;.+@jbpm.org&lt;/exclude&gt;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&lt;/address-filter&gt;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&lt;session-properties&gt;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name="mail.smtp.host" value="ext.smtp.jbpm.org"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name="mail.from" value="noreply@jbpm.org"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&lt;/session-properties&gt;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&lt;/mail-server&gt;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&lt;/mail-session&gt;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&lt;/transaction-context&gt;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lastRenderedPageBreak/>
        <w:t>&lt;/jbpm-configuration&gt;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地址过滤器使用以下的逻辑来获得地址。</w:t>
      </w:r>
    </w:p>
    <w:p w:rsidR="0078098F" w:rsidRDefault="0078098F" w:rsidP="0078098F">
      <w:pPr>
        <w:pStyle w:val="a3"/>
        <w:numPr>
          <w:ilvl w:val="0"/>
          <w:numId w:val="7"/>
        </w:numPr>
        <w:ind w:left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被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包含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了，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而且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没有被排除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的地址。</w:t>
      </w:r>
    </w:p>
    <w:p w:rsidR="0078098F" w:rsidRDefault="0078098F" w:rsidP="0078098F">
      <w:pPr>
        <w:pStyle w:val="a3"/>
        <w:numPr>
          <w:ilvl w:val="0"/>
          <w:numId w:val="7"/>
        </w:numPr>
        <w:ind w:left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没有指定为被包含的地址，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默认为被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包含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。</w:t>
      </w:r>
    </w:p>
    <w:p w:rsidR="0078098F" w:rsidRDefault="0078098F" w:rsidP="0078098F">
      <w:pPr>
        <w:pStyle w:val="a3"/>
        <w:numPr>
          <w:ilvl w:val="0"/>
          <w:numId w:val="7"/>
        </w:numPr>
        <w:ind w:left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没有指定为被排除地址，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默认为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没有被排除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。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</w:pPr>
      <w:bookmarkStart w:id="137" w:name="extensibility"/>
      <w:bookmarkEnd w:id="137"/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10.4. 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扩展点</w:t>
      </w:r>
    </w:p>
    <w:p w:rsidR="0078098F" w:rsidRDefault="0078098F" w:rsidP="0078098F">
      <w:pPr>
        <w:pStyle w:val="3"/>
        <w:spacing w:before="150" w:beforeAutospacing="0"/>
        <w:rPr>
          <w:rFonts w:ascii="Simsun" w:hAnsi="Simsun" w:hint="eastAsia"/>
          <w:color w:val="000000"/>
          <w:shd w:val="clear" w:color="auto" w:fill="FFFFFF"/>
        </w:rPr>
      </w:pPr>
      <w:bookmarkStart w:id="138" w:name="customproducers"/>
      <w:bookmarkEnd w:id="138"/>
      <w:r>
        <w:rPr>
          <w:rFonts w:ascii="Simsun" w:hAnsi="Simsun" w:hint="eastAsia"/>
          <w:color w:val="000000"/>
          <w:shd w:val="clear" w:color="auto" w:fill="FFFFFF"/>
        </w:rPr>
        <w:t>10.4.1. </w:t>
      </w:r>
      <w:r>
        <w:rPr>
          <w:rFonts w:ascii="Simsun" w:hAnsi="Simsun" w:hint="eastAsia"/>
          <w:color w:val="000000"/>
          <w:shd w:val="clear" w:color="auto" w:fill="FFFFFF"/>
        </w:rPr>
        <w:t>自定义生产者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 4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允许我们创建自己的邮件生产者来指定一个组织所需的特定邮件。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为了实现这个功能，用户必须实现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HTML0"/>
          <w:rFonts w:hint="eastAsia"/>
          <w:color w:val="000000"/>
          <w:shd w:val="clear" w:color="auto" w:fill="FFFFFF"/>
        </w:rPr>
        <w:t>org.jbpm.pvm.internal.email.spi.MailProducer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接口。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HTML0"/>
          <w:rFonts w:hint="eastAsia"/>
          <w:color w:val="000000"/>
          <w:shd w:val="clear" w:color="auto" w:fill="FFFFFF"/>
        </w:rPr>
        <w:t>produce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方法将返回一个或多个</w:t>
      </w:r>
      <w:r>
        <w:rPr>
          <w:rStyle w:val="HTML0"/>
          <w:rFonts w:hint="eastAsia"/>
          <w:color w:val="000000"/>
          <w:shd w:val="clear" w:color="auto" w:fill="FFFFFF"/>
        </w:rPr>
        <w:t>Message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对象，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这些信息会被</w:t>
      </w:r>
      <w:r>
        <w:rPr>
          <w:rStyle w:val="HTML0"/>
          <w:rFonts w:hint="eastAsia"/>
          <w:color w:val="000000"/>
          <w:shd w:val="clear" w:color="auto" w:fill="FFFFFF"/>
        </w:rPr>
        <w:t>MailSession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发送出去。</w:t>
      </w:r>
    </w:p>
    <w:p w:rsidR="0078098F" w:rsidRDefault="0078098F" w:rsidP="0078098F">
      <w:pPr>
        <w:pStyle w:val="4"/>
        <w:spacing w:before="150" w:beforeAutospacing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bookmarkStart w:id="139" w:name="custom_attachments"/>
      <w:bookmarkEnd w:id="139"/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10.4.1.1. 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例子：自定义附件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在运行时生成自定义附件，在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 4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里很容易实现。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通过扩展默认的邮件生产者，或者实现你自己的</w:t>
      </w:r>
      <w:r>
        <w:rPr>
          <w:rStyle w:val="HTML0"/>
          <w:rFonts w:hint="eastAsia"/>
          <w:color w:val="000000"/>
          <w:shd w:val="clear" w:color="auto" w:fill="FFFFFF"/>
        </w:rPr>
        <w:t>MailProducer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接口，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附件可以生成，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并在运行时添加到邮件信息中。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下面是一个如何扩展</w:t>
      </w:r>
      <w:r>
        <w:rPr>
          <w:rStyle w:val="HTML0"/>
          <w:rFonts w:hint="eastAsia"/>
          <w:color w:val="000000"/>
          <w:shd w:val="clear" w:color="auto" w:fill="FFFFFF"/>
        </w:rPr>
        <w:t>MailProducerImpl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的例子，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用来向每个外发的邮件中添加额外的附件。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public class CustomMailProducer extends MailProducerImpl {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lastRenderedPageBreak/>
        <w:t xml:space="preserve">  protected void addAttachments(Execution execution, Multipart multipart) {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// have default mail producer create attachments from template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super.addAttachments(execution, multipart);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// create a body part to carry the content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BodyPart attachmentPart = new MimeBodyPart();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// set content provided by an arbitrary data handler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attachmentPart.setDataHandler(...);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// attach content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multipart.addBodyPart(attachmentPart);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}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}</w:t>
      </w:r>
    </w:p>
    <w:p w:rsidR="00F0791B" w:rsidRPr="0078098F" w:rsidRDefault="00F0791B"/>
    <w:sectPr w:rsidR="00F0791B" w:rsidRPr="0078098F" w:rsidSect="00F07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31A1"/>
    <w:multiLevelType w:val="multilevel"/>
    <w:tmpl w:val="51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8B062A"/>
    <w:multiLevelType w:val="multilevel"/>
    <w:tmpl w:val="349A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621E8"/>
    <w:multiLevelType w:val="multilevel"/>
    <w:tmpl w:val="DF6E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582EAB"/>
    <w:multiLevelType w:val="multilevel"/>
    <w:tmpl w:val="3670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D50762"/>
    <w:multiLevelType w:val="multilevel"/>
    <w:tmpl w:val="CA7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4E79D5"/>
    <w:multiLevelType w:val="multilevel"/>
    <w:tmpl w:val="804C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253447"/>
    <w:multiLevelType w:val="multilevel"/>
    <w:tmpl w:val="8704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98F"/>
    <w:rsid w:val="00005E63"/>
    <w:rsid w:val="00051BF0"/>
    <w:rsid w:val="00307249"/>
    <w:rsid w:val="0047738A"/>
    <w:rsid w:val="00584BA4"/>
    <w:rsid w:val="0078098F"/>
    <w:rsid w:val="0082350B"/>
    <w:rsid w:val="00CF4676"/>
    <w:rsid w:val="00E749E7"/>
    <w:rsid w:val="00EA38EA"/>
    <w:rsid w:val="00F0791B"/>
    <w:rsid w:val="00F5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809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809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809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09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8098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8098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style-span">
    <w:name w:val="apple-style-span"/>
    <w:basedOn w:val="a0"/>
    <w:rsid w:val="0078098F"/>
  </w:style>
  <w:style w:type="paragraph" w:styleId="a3">
    <w:name w:val="Normal (Web)"/>
    <w:basedOn w:val="a"/>
    <w:uiPriority w:val="99"/>
    <w:unhideWhenUsed/>
    <w:rsid w:val="0078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0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098F"/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78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098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8098F"/>
    <w:rPr>
      <w:color w:val="800080"/>
      <w:u w:val="single"/>
    </w:rPr>
  </w:style>
  <w:style w:type="character" w:customStyle="1" w:styleId="bold">
    <w:name w:val="bold"/>
    <w:basedOn w:val="a0"/>
    <w:rsid w:val="0078098F"/>
  </w:style>
  <w:style w:type="character" w:styleId="a6">
    <w:name w:val="Strong"/>
    <w:basedOn w:val="a0"/>
    <w:uiPriority w:val="22"/>
    <w:qFormat/>
    <w:rsid w:val="0078098F"/>
    <w:rPr>
      <w:b/>
      <w:bCs/>
    </w:rPr>
  </w:style>
  <w:style w:type="character" w:styleId="HTML0">
    <w:name w:val="HTML Code"/>
    <w:basedOn w:val="a0"/>
    <w:uiPriority w:val="99"/>
    <w:semiHidden/>
    <w:unhideWhenUsed/>
    <w:rsid w:val="007809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8098F"/>
  </w:style>
  <w:style w:type="character" w:customStyle="1" w:styleId="emphasis">
    <w:name w:val="emphasis"/>
    <w:basedOn w:val="a0"/>
    <w:rsid w:val="0078098F"/>
  </w:style>
  <w:style w:type="character" w:styleId="a7">
    <w:name w:val="Emphasis"/>
    <w:basedOn w:val="a0"/>
    <w:uiPriority w:val="20"/>
    <w:qFormat/>
    <w:rsid w:val="0078098F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78098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809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1BF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4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4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7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6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4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9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0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5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9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4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2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6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3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4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4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1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7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1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3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0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4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0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0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3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0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8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1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2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9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1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9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8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5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6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2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8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4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2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4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7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9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7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9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9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7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2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mily168.com/tutorial/jbpm4.0/html/jpdl.html" TargetMode="External"/><Relationship Id="rId13" Type="http://schemas.openxmlformats.org/officeDocument/2006/relationships/hyperlink" Target="http://www.family168.com/tutorial/jbpm4.0/html/scripting.html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scripting.dev.java.net/" TargetMode="External"/><Relationship Id="rId39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://www.family168.com/tutorial/jbpm4.0/html/jpdl.html" TargetMode="External"/><Relationship Id="rId42" Type="http://schemas.openxmlformats.org/officeDocument/2006/relationships/hyperlink" Target="http://www.family168.com/tutorial/jbpm4.0/html/mailsupport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17.png"/><Relationship Id="rId38" Type="http://schemas.openxmlformats.org/officeDocument/2006/relationships/image" Target="media/image19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www.family168.com/tutorial/jbpm4.0/html/scripting.html" TargetMode="External"/><Relationship Id="rId41" Type="http://schemas.openxmlformats.org/officeDocument/2006/relationships/hyperlink" Target="http://www.family168.com/tutorial/jbpm4.0/html/scripting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family168.com/tutorial/jbpm4.0/html/scripting.html" TargetMode="External"/><Relationship Id="rId24" Type="http://schemas.openxmlformats.org/officeDocument/2006/relationships/hyperlink" Target="http://www.family168.com/tutorial/jbpm4.0/html/jpdl.html" TargetMode="External"/><Relationship Id="rId32" Type="http://schemas.openxmlformats.org/officeDocument/2006/relationships/hyperlink" Target="http://www.family168.com/tutorial/jbpm4.0/html/scripting.html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://java.sun.com/javaee/5/docs/tutorial/doc/bnahq.html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://www.family168.com/tutorial/jbpm4.0/html/scripting.html" TargetMode="External"/><Relationship Id="rId36" Type="http://schemas.openxmlformats.org/officeDocument/2006/relationships/hyperlink" Target="http://www.family168.com/tutorial/jbpm4.0/html/jpdl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family168.com/tutorial/jbpm4.0/html/jpdl.html" TargetMode="External"/><Relationship Id="rId31" Type="http://schemas.openxmlformats.org/officeDocument/2006/relationships/hyperlink" Target="http://www.family168.com/tutorial/jbpm4.0/html/scripting.html" TargetMode="External"/><Relationship Id="rId44" Type="http://schemas.openxmlformats.org/officeDocument/2006/relationships/hyperlink" Target="http://java.sun.com/j2se/1.5.0/docs/api/java/util/regex/Patter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www.family168.com/tutorial/jbpm4.0/html/jpdl.html" TargetMode="External"/><Relationship Id="rId27" Type="http://schemas.openxmlformats.org/officeDocument/2006/relationships/hyperlink" Target="http://www.family168.com/tutorial/jbpm4.0/html/scripting.html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://www.family168.com/tutorial/jbpm4.0/html/jpdl.html" TargetMode="External"/><Relationship Id="rId43" Type="http://schemas.openxmlformats.org/officeDocument/2006/relationships/hyperlink" Target="http://java.sun.com/products/javamail/javadocs/com/sun/mail/smtp/package-summar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83</Pages>
  <Words>8147</Words>
  <Characters>46440</Characters>
  <Application>Microsoft Office Word</Application>
  <DocSecurity>0</DocSecurity>
  <Lines>387</Lines>
  <Paragraphs>108</Paragraphs>
  <ScaleCrop>false</ScaleCrop>
  <Company>ada</Company>
  <LinksUpToDate>false</LinksUpToDate>
  <CharactersWithSpaces>54479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2</cp:revision>
  <dcterms:created xsi:type="dcterms:W3CDTF">2009-09-11T12:00:00Z</dcterms:created>
  <dcterms:modified xsi:type="dcterms:W3CDTF">2009-10-06T09:51:00Z</dcterms:modified>
</cp:coreProperties>
</file>