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vs Riverside Verb Comparison Summary (excluded)</w:t>
      </w:r>
    </w:p>
    <w:p>
      <w:pPr>
        <w:pStyle w:val="Heading1"/>
      </w:pPr>
      <w:r>
        <w:t>Exception Comparison Statistics</w:t>
      </w:r>
    </w:p>
    <w:p>
      <w:r>
        <w:rPr>
          <w:b/>
        </w:rPr>
        <w:t>Exception Counts:</w:t>
      </w:r>
      <w:r>
        <w:br/>
        <w:t xml:space="preserve">  Oxford only: 490</w:t>
      </w:r>
      <w:r>
        <w:br/>
        <w:t xml:space="preserve">  Riverside only: 165</w:t>
      </w:r>
      <w:r>
        <w:br/>
        <w:t xml:space="preserve">  Both texts: 1374</w:t>
      </w:r>
      <w:r>
        <w:br/>
        <w:t xml:space="preserve">  Total Oxford exceptions: 1864</w:t>
      </w:r>
      <w:r>
        <w:br/>
        <w:t xml:space="preserve">  Total Riverside exceptions: 1539</w:t>
        <w:br/>
      </w:r>
    </w:p>
    <w:p>
      <w:pPr>
        <w:pStyle w:val="Heading1"/>
      </w:pPr>
      <w:r>
        <w:t>Rule Success Rate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Rule</w:t>
            </w:r>
          </w:p>
        </w:tc>
        <w:tc>
          <w:tcPr>
            <w:tcW w:type="dxa" w:w="1728"/>
          </w:tcPr>
          <w:p>
            <w:r>
              <w:t>Oxford Successes / Total (%)</w:t>
            </w:r>
          </w:p>
        </w:tc>
        <w:tc>
          <w:tcPr>
            <w:tcW w:type="dxa" w:w="1728"/>
          </w:tcPr>
          <w:p>
            <w:r>
              <w:t>Riverside Successes / Total (%)</w:t>
            </w:r>
          </w:p>
        </w:tc>
        <w:tc>
          <w:tcPr>
            <w:tcW w:type="dxa" w:w="1728"/>
          </w:tcPr>
          <w:p>
            <w:r>
              <w:t>Oxford Rate (%)</w:t>
            </w:r>
          </w:p>
        </w:tc>
        <w:tc>
          <w:tcPr>
            <w:tcW w:type="dxa" w:w="1728"/>
          </w:tcPr>
          <w:p>
            <w:r>
              <w:t>Riverside Rate (%)</w:t>
            </w:r>
          </w:p>
        </w:tc>
      </w:tr>
      <w:tr>
        <w:tc>
          <w:tcPr>
            <w:tcW w:type="dxa" w:w="1728"/>
          </w:tcPr>
          <w:p>
            <w:r>
              <w:t>Infinitive ends in -en/-e</w:t>
            </w:r>
          </w:p>
        </w:tc>
        <w:tc>
          <w:tcPr>
            <w:tcW w:type="dxa" w:w="1728"/>
          </w:tcPr>
          <w:p>
            <w:r>
              <w:t>4687 / 5240</w:t>
            </w:r>
          </w:p>
        </w:tc>
        <w:tc>
          <w:tcPr>
            <w:tcW w:type="dxa" w:w="1728"/>
          </w:tcPr>
          <w:p>
            <w:r>
              <w:t>4826 / 5245</w:t>
            </w:r>
          </w:p>
        </w:tc>
        <w:tc>
          <w:tcPr>
            <w:tcW w:type="dxa" w:w="1728"/>
          </w:tcPr>
          <w:p>
            <w:r>
              <w:t>89.4%</w:t>
            </w:r>
          </w:p>
        </w:tc>
        <w:tc>
          <w:tcPr>
            <w:tcW w:type="dxa" w:w="1728"/>
          </w:tcPr>
          <w:p>
            <w:r>
              <w:t>92.0%</w:t>
            </w:r>
          </w:p>
        </w:tc>
      </w:tr>
      <w:tr>
        <w:tc>
          <w:tcPr>
            <w:tcW w:type="dxa" w:w="1728"/>
          </w:tcPr>
          <w:p>
            <w:r>
              <w:t>Past plural ends in -en/-e</w:t>
            </w:r>
          </w:p>
        </w:tc>
        <w:tc>
          <w:tcPr>
            <w:tcW w:type="dxa" w:w="1728"/>
          </w:tcPr>
          <w:p>
            <w:r>
              <w:t>527 / 648</w:t>
            </w:r>
          </w:p>
        </w:tc>
        <w:tc>
          <w:tcPr>
            <w:tcW w:type="dxa" w:w="1728"/>
          </w:tcPr>
          <w:p>
            <w:r>
              <w:t>582 / 646</w:t>
            </w:r>
          </w:p>
        </w:tc>
        <w:tc>
          <w:tcPr>
            <w:tcW w:type="dxa" w:w="1728"/>
          </w:tcPr>
          <w:p>
            <w:r>
              <w:t>81.3%</w:t>
            </w:r>
          </w:p>
        </w:tc>
        <w:tc>
          <w:tcPr>
            <w:tcW w:type="dxa" w:w="1728"/>
          </w:tcPr>
          <w:p>
            <w:r>
              <w:t>90.1%</w:t>
            </w:r>
          </w:p>
        </w:tc>
      </w:tr>
      <w:tr>
        <w:tc>
          <w:tcPr>
            <w:tcW w:type="dxa" w:w="1728"/>
          </w:tcPr>
          <w:p>
            <w:r>
              <w:t>Present 3rd sg ends in -th</w:t>
            </w:r>
          </w:p>
        </w:tc>
        <w:tc>
          <w:tcPr>
            <w:tcW w:type="dxa" w:w="1728"/>
          </w:tcPr>
          <w:p>
            <w:r>
              <w:t>1284 / 1640</w:t>
            </w:r>
          </w:p>
        </w:tc>
        <w:tc>
          <w:tcPr>
            <w:tcW w:type="dxa" w:w="1728"/>
          </w:tcPr>
          <w:p>
            <w:r>
              <w:t>1284 / 1640</w:t>
            </w:r>
          </w:p>
        </w:tc>
        <w:tc>
          <w:tcPr>
            <w:tcW w:type="dxa" w:w="1728"/>
          </w:tcPr>
          <w:p>
            <w:r>
              <w:t>78.3%</w:t>
            </w:r>
          </w:p>
        </w:tc>
        <w:tc>
          <w:tcPr>
            <w:tcW w:type="dxa" w:w="1728"/>
          </w:tcPr>
          <w:p>
            <w:r>
              <w:t>78.3%</w:t>
            </w:r>
          </w:p>
        </w:tc>
      </w:tr>
      <w:tr>
        <w:tc>
          <w:tcPr>
            <w:tcW w:type="dxa" w:w="1728"/>
          </w:tcPr>
          <w:p>
            <w:r>
              <w:t>Present plural ends in -en/-e</w:t>
            </w:r>
          </w:p>
        </w:tc>
        <w:tc>
          <w:tcPr>
            <w:tcW w:type="dxa" w:w="1728"/>
          </w:tcPr>
          <w:p>
            <w:r>
              <w:t>919 / 1215</w:t>
            </w:r>
          </w:p>
        </w:tc>
        <w:tc>
          <w:tcPr>
            <w:tcW w:type="dxa" w:w="1728"/>
          </w:tcPr>
          <w:p>
            <w:r>
              <w:t>948 / 1214</w:t>
            </w:r>
          </w:p>
        </w:tc>
        <w:tc>
          <w:tcPr>
            <w:tcW w:type="dxa" w:w="1728"/>
          </w:tcPr>
          <w:p>
            <w:r>
              <w:t>75.6%</w:t>
            </w:r>
          </w:p>
        </w:tc>
        <w:tc>
          <w:tcPr>
            <w:tcW w:type="dxa" w:w="1728"/>
          </w:tcPr>
          <w:p>
            <w:r>
              <w:t>78.1%</w:t>
            </w:r>
          </w:p>
        </w:tc>
      </w:tr>
      <w:tr>
        <w:tc>
          <w:tcPr>
            <w:tcW w:type="dxa" w:w="1728"/>
          </w:tcPr>
          <w:p>
            <w:r>
              <w:t>Strong participle ends in -en/-e</w:t>
            </w:r>
          </w:p>
        </w:tc>
        <w:tc>
          <w:tcPr>
            <w:tcW w:type="dxa" w:w="1728"/>
          </w:tcPr>
          <w:p>
            <w:r>
              <w:t>244 / 300</w:t>
            </w:r>
          </w:p>
        </w:tc>
        <w:tc>
          <w:tcPr>
            <w:tcW w:type="dxa" w:w="1728"/>
          </w:tcPr>
          <w:p>
            <w:r>
              <w:t>253 / 304</w:t>
            </w:r>
          </w:p>
        </w:tc>
        <w:tc>
          <w:tcPr>
            <w:tcW w:type="dxa" w:w="1728"/>
          </w:tcPr>
          <w:p>
            <w:r>
              <w:t>81.3%</w:t>
            </w:r>
          </w:p>
        </w:tc>
        <w:tc>
          <w:tcPr>
            <w:tcW w:type="dxa" w:w="1728"/>
          </w:tcPr>
          <w:p>
            <w:r>
              <w:t>83.2%</w:t>
            </w:r>
          </w:p>
        </w:tc>
      </w:tr>
      <w:tr>
        <w:tc>
          <w:tcPr>
            <w:tcW w:type="dxa" w:w="1728"/>
          </w:tcPr>
          <w:p>
            <w:r>
              <w:t>Strong pt sg not -en/-e</w:t>
            </w:r>
          </w:p>
        </w:tc>
        <w:tc>
          <w:tcPr>
            <w:tcW w:type="dxa" w:w="1728"/>
          </w:tcPr>
          <w:p>
            <w:r>
              <w:t>665 / 714</w:t>
            </w:r>
          </w:p>
        </w:tc>
        <w:tc>
          <w:tcPr>
            <w:tcW w:type="dxa" w:w="1728"/>
          </w:tcPr>
          <w:p>
            <w:r>
              <w:t>674 / 703</w:t>
            </w:r>
          </w:p>
        </w:tc>
        <w:tc>
          <w:tcPr>
            <w:tcW w:type="dxa" w:w="1728"/>
          </w:tcPr>
          <w:p>
            <w:r>
              <w:t>93.1%</w:t>
            </w:r>
          </w:p>
        </w:tc>
        <w:tc>
          <w:tcPr>
            <w:tcW w:type="dxa" w:w="1728"/>
          </w:tcPr>
          <w:p>
            <w:r>
              <w:t>95.9%</w:t>
            </w:r>
          </w:p>
        </w:tc>
      </w:tr>
      <w:tr>
        <w:tc>
          <w:tcPr>
            <w:tcW w:type="dxa" w:w="1728"/>
          </w:tcPr>
          <w:p>
            <w:r>
              <w:t>Weak pt sg ends in -ed/-d/-t</w:t>
            </w:r>
          </w:p>
        </w:tc>
        <w:tc>
          <w:tcPr>
            <w:tcW w:type="dxa" w:w="1728"/>
          </w:tcPr>
          <w:p>
            <w:r>
              <w:t>406 / 844</w:t>
            </w:r>
          </w:p>
        </w:tc>
        <w:tc>
          <w:tcPr>
            <w:tcW w:type="dxa" w:w="1728"/>
          </w:tcPr>
          <w:p>
            <w:r>
              <w:t>236 / 596</w:t>
            </w:r>
          </w:p>
        </w:tc>
        <w:tc>
          <w:tcPr>
            <w:tcW w:type="dxa" w:w="1728"/>
          </w:tcPr>
          <w:p>
            <w:r>
              <w:t>48.1%</w:t>
            </w:r>
          </w:p>
        </w:tc>
        <w:tc>
          <w:tcPr>
            <w:tcW w:type="dxa" w:w="1728"/>
          </w:tcPr>
          <w:p>
            <w:r>
              <w:t>39.6%</w:t>
            </w:r>
          </w:p>
        </w:tc>
      </w:tr>
    </w:tbl>
    <w:p>
      <w:pPr>
        <w:pStyle w:val="Heading1"/>
      </w:pPr>
      <w:r>
        <w:t>Detailed Breakdown</w:t>
      </w:r>
    </w:p>
    <w:p>
      <w:pPr>
        <w:pStyle w:val="Heading2"/>
      </w:pPr>
      <w:r>
        <w:t>Oxford-Only Exceptions by Type</w:t>
      </w:r>
    </w:p>
    <w:p>
      <w:r>
        <w:t>Weak pt sg must end in -ed, -d, or -t: 221</w:t>
      </w:r>
    </w:p>
    <w:p>
      <w:r>
        <w:t>Infinitive must end in -en or -e: 141</w:t>
      </w:r>
    </w:p>
    <w:p>
      <w:r>
        <w:t>Past plural must end in -en or -e: 59</w:t>
      </w:r>
    </w:p>
    <w:p>
      <w:r>
        <w:t>Present plural must end in -en or -e: 32</w:t>
      </w:r>
    </w:p>
    <w:p>
      <w:r>
        <w:t>Strong pt sg must not end in -en or -e: 31</w:t>
      </w:r>
    </w:p>
    <w:p>
      <w:r>
        <w:t>Strong participle must end in -en or -e: 6</w:t>
      </w:r>
    </w:p>
    <w:p>
      <w:pPr>
        <w:pStyle w:val="Heading2"/>
      </w:pPr>
      <w:r>
        <w:t>Riverside-Only Exceptions by Type</w:t>
      </w:r>
    </w:p>
    <w:p>
      <w:r>
        <w:t>Weak pt sg must end in -ed, -d, or -t: 141</w:t>
      </w:r>
    </w:p>
    <w:p>
      <w:r>
        <w:t>Strong pt sg must not end in -en or -e: 11</w:t>
      </w:r>
    </w:p>
    <w:p>
      <w:r>
        <w:t>Infinitive must end in -en or -e: 8</w:t>
      </w:r>
    </w:p>
    <w:p>
      <w:r>
        <w:t>Present plural must end in -en or -e: 2</w:t>
      </w:r>
    </w:p>
    <w:p>
      <w:r>
        <w:t>Past plural must end in -en or -e: 2</w:t>
      </w:r>
    </w:p>
    <w:p>
      <w:r>
        <w:t>Strong participle must end in -en or -e: 1</w:t>
      </w:r>
    </w:p>
    <w:p>
      <w:pPr>
        <w:pStyle w:val="Heading2"/>
      </w:pPr>
      <w:r>
        <w:t>Both-Texts Exceptions by Type</w:t>
      </w:r>
    </w:p>
    <w:p>
      <w:r>
        <w:t>Infinitive must end in -en or -e: 411</w:t>
      </w:r>
    </w:p>
    <w:p>
      <w:r>
        <w:t>Present 3rd sg must end in -th: 352</w:t>
      </w:r>
    </w:p>
    <w:p>
      <w:r>
        <w:t>Present plural must end in -en or -e: 264</w:t>
      </w:r>
    </w:p>
    <w:p>
      <w:r>
        <w:t>Weak pt sg must end in -ed, -d, or -t: 217</w:t>
      </w:r>
    </w:p>
    <w:p>
      <w:r>
        <w:t>Past plural must end in -en or -e: 62</w:t>
      </w:r>
    </w:p>
    <w:p>
      <w:r>
        <w:t>Strong participle must end in -en or -e: 50</w:t>
      </w:r>
    </w:p>
    <w:p>
      <w:r>
        <w:t>Strong pt sg must not end in -en or -e: 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