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第一部分 字典树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核心要旨：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trie建立的过程就是给各个状态字串确定编号的过程，而某个状态的所有后继状态的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548235" w:themeColor="accent6" w:themeShade="BF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编号分布与各变量编码分布平行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；所以需要基址去偏移到一个足够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548235" w:themeColor="accent6" w:themeShade="BF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平行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的地方。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tire建立后查找的过程就是从根节点如肉眼匹配的过程，而不是树的什么广度、深度的查找。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 Trie创建（编号的过程）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auto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auto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确定有限自动机（deterministic finite automaton ，DFA）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auto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：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auto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所谓“确定有限自动机”是指给定一个状态和一个变量时，它能跳转到的下一个状态也就确定下来了，同时状态是有限的。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变量：激发状态转移的值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状态：理解为从根节点到当前节点所有变量的顺序序列串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举个例子，假设我们一共有10个汉字，每个汉字就是一个“变量”。我们为每个汉字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。</w:t>
      </w:r>
    </w:p>
    <w:tbl>
      <w:tblPr>
        <w:tblStyle w:val="10"/>
        <w:tblW w:w="2536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5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1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胶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及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廷</w:t>
            </w:r>
          </w:p>
        </w:tc>
        <w:tc>
          <w:tcPr>
            <w:tcW w:w="2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</w:p>
        </w:tc>
        <w:tc>
          <w:tcPr>
            <w:tcW w:w="3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人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表1. “变量”的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这10个汉字一共可以构成6个词语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（本身就是六个状态）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：啊，埃及，阿胶，阿根廷，阿拉伯，阿拉伯人。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这里的每个词以及它的任意前缀都是一个“状态”，“状态”一共有10个：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C0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啊,阿,埃,阿根,阿根廷,阿胶,阿拉,阿拉伯,阿拉伯人,埃及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auto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auto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我们把DFA图画出来: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center"/>
        <w:textAlignment w:val="auto"/>
        <w:outlineLvl w:val="9"/>
        <w:rPr>
          <w:shd w:val="clear" w:color="auto" w:fill="auto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  <w:drawing>
          <wp:inline distT="0" distB="0" distL="114300" distR="114300">
            <wp:extent cx="2832100" cy="1798955"/>
            <wp:effectExtent l="0" t="0" r="6350" b="1079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图1. DFA，同时也是Trie树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在图中每个节点代表一个“状态”，每条边代表一个“变量”，并且我们把变量的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也标在了图中。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状态的转换时因为变量的加入。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下面我们构造两个int数组：base和check，它们的长度始终是一样的。数组的长度定多少并没有严格的规定，反正随着词语的插入，数组肯定是要扩容的。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回到正题，我们不妨把double array的初始长度就定得大一些。两数组元素初始值均为0。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double array的初始状态：</w:t>
      </w:r>
    </w:p>
    <w:tbl>
      <w:tblPr>
        <w:tblStyle w:val="10"/>
        <w:tblW w:w="7164" w:type="dxa"/>
        <w:jc w:val="center"/>
        <w:tblInd w:w="29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7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把词添加到词典的过程就给base和check数组中各元素赋值的过程。下面我们层次遍历图1所示的Trie树。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sz w:val="21"/>
          <w:szCs w:val="21"/>
          <w:lang w:val="en-US" w:eastAsia="zh-CN"/>
        </w:rPr>
        <w:t>step1.</w:t>
      </w: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第一层节点入树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第一层上取到3个“状态”：啊,阿,埃。把这3个状态按照其对应的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状态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编号（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可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查表1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FF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，因为对于顶层状态从空状态自动转换而来，顶层的状态编号等于变量编码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）放到state数组中。</w:t>
      </w:r>
    </w:p>
    <w:tbl>
      <w:tblPr>
        <w:tblStyle w:val="10"/>
        <w:tblW w:w="7116" w:type="dxa"/>
        <w:jc w:val="center"/>
        <w:tblInd w:w="2824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5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5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step2.第2层状态入树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当存在状态转移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  <w:drawing>
          <wp:inline distT="0" distB="0" distL="114300" distR="114300">
            <wp:extent cx="914400" cy="394970"/>
            <wp:effectExtent l="0" t="0" r="0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南无表达式成立</w:t>
      </w:r>
      <w:r>
        <w:rPr>
          <w:shd w:val="clear" w:color="auto" w:fill="auto"/>
        </w:rPr>
        <w:drawing>
          <wp:inline distT="0" distB="0" distL="114300" distR="114300">
            <wp:extent cx="853440" cy="426720"/>
            <wp:effectExtent l="0" t="0" r="381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auto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其中s和t代表某个状态在数组中的下标，c代表变量的编号。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此时层次遍历来到了图1所示DFA的第二层，我们看到“阿”的子节点有“阿根”、“阿胶”、“阿拉”，已知状态“阿”的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状态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是2，变量“根”、“胶”、“拉”的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依次是4、5、6，下面我们要给base[2]赋值：从小到大遍历所有的正整数，直到发现某个数正整k满足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：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base[k+4]=base[k+5]=base[k+6]=check[k+4]=check[k+5]=check[k+6]=0。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得到k=1，那么就把1赋给base[2]，同时也确定了状态“阿根”、“阿胶”、“阿拉”的下标依次是k+4、k+5、k+6，即5、6、7，而且check[5]=check[6]=check[7]=2。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同理，“埃”的子节点是“埃及”，状态“埃”的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是3，变量“及”的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编码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是7，此时有check[1+7]=base[1+7]=0，所以base[3]=1，状态“埃及”的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状态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是8，check[8]=3。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遍历完DFA的第二层后得到下表：</w:t>
      </w:r>
    </w:p>
    <w:tbl>
      <w:tblPr>
        <w:tblStyle w:val="10"/>
        <w:tblW w:w="7113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5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胶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及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sz w:val="21"/>
          <w:szCs w:val="21"/>
          <w:lang w:val="en-US" w:eastAsia="zh-CN"/>
        </w:rPr>
        <w:t>step3.</w:t>
      </w: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第n层状态入树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重复step2，层次遍历完整查询树之后，得到：</w:t>
      </w:r>
    </w:p>
    <w:tbl>
      <w:tblPr>
        <w:tblStyle w:val="10"/>
        <w:tblW w:w="7100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胶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人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b/>
          <w:sz w:val="21"/>
          <w:szCs w:val="21"/>
          <w:lang w:val="en-US" w:eastAsia="zh-CN"/>
        </w:rPr>
        <w:t>step4.</w:t>
      </w: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借助基址标注单词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最后遍历一次DFA，当某个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状态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已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无后续状态（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是一个词的结尾时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）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，按下列方法修改其base值。</w:t>
      </w:r>
    </w:p>
    <w:tbl>
      <w:tblPr>
        <w:tblStyle w:val="10"/>
        <w:tblW w:w="7101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3"/>
        <w:gridCol w:w="64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6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1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2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3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64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if(base[i]==0)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base[i]=-i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else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base[i]=-base[i]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得到：</w:t>
      </w:r>
    </w:p>
    <w:tbl>
      <w:tblPr>
        <w:tblStyle w:val="10"/>
        <w:tblW w:w="7088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胶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人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double array建好之后，如果词典中又动态地添加了一个新词，比如“阿拉根”，那么“阿拉”的所有子孙节点在double array中的位置要重新分配。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center"/>
        <w:textAlignment w:val="auto"/>
        <w:outlineLvl w:val="9"/>
        <w:rPr>
          <w:shd w:val="clear" w:color="auto" w:fill="auto"/>
        </w:rPr>
      </w:pPr>
      <w:bookmarkStart w:id="0" w:name="_GoBack"/>
      <w:bookmarkEnd w:id="0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  <w:drawing>
          <wp:inline distT="0" distB="0" distL="114300" distR="114300">
            <wp:extent cx="2238375" cy="11525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图2. 动态添加一个词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首先，把“阿拉伯”和“阿拉伯人”对应的base、check值清0，把“阿拉伯”和“阿拉伯人”从state数组中删除掉，把“阿拉”的base值清0。</w:t>
      </w:r>
    </w:p>
    <w:tbl>
      <w:tblPr>
        <w:tblStyle w:val="10"/>
        <w:tblW w:w="7100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阿胶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然后，按照上面step2所述的方法把“阿拉伯”、“阿拉根”插入到double array中。变量“根”、“伯”的编号是4和9，满足base[k+4]=base[k+9]=check[k+4]=check[k+9]=0的最小的k是6，所以base[7]=6，“阿拉伯”和“阿拉根”对应的下标是10和15。同理把“阿拉伯人”插入到double array中。</w:t>
      </w:r>
    </w:p>
    <w:tbl>
      <w:tblPr>
        <w:tblStyle w:val="10"/>
        <w:tblW w:w="7100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4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5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-8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-9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阿胶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埃及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阿根廷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阿拉根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阿拉伯人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阿拉伯</w:t>
            </w: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最后，遍历图2所示的DFA，当某个节点已经是一个词的结尾时按照step4中的方法修改其base值。</w:t>
      </w:r>
    </w:p>
    <w:tbl>
      <w:tblPr>
        <w:tblStyle w:val="10"/>
        <w:tblW w:w="7113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5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5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-8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-9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阿胶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7030A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埃及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阿根廷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7030A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阿拉根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阿拉伯人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7030A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阿拉伯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4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0"/>
          <w:kern w:val="2"/>
          <w:sz w:val="15"/>
          <w:szCs w:val="15"/>
          <w:shd w:val="clear" w:color="FFFFFF" w:fill="D9D9D9"/>
          <w:lang w:val="en-US" w:eastAsia="zh-CN" w:bidi="ar-SA"/>
        </w:rPr>
        <w:t>核心要旨：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阿拉后续状态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阿拉伯、阿拉根状态的分布（10+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5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（0+5）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）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5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与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根、伯的编码分布（4+（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5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0+5）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）平行，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C0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这样才能存在一个基值6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最后，构建出有状态编号和基址的树如下，使用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7030A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基址、状态编号、变量编码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就能快速的判断某个输入的状态是否存于该树；简单得如同查表一样。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33290" cy="3003550"/>
            <wp:effectExtent l="0" t="0" r="10160" b="6350"/>
            <wp:docPr id="5" name="图片 5" descr="17154014631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715401463134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 查找（匹配的过程）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double array建好之后，如何查询一个词是否在词典中呢？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比如要查“阿胶及”，每个字的编号是已知的，我们画出状态转移图。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" w:lineRule="atLeast"/>
        <w:ind w:left="0" w:leftChars="0" w:right="0" w:rightChars="0" w:firstLine="0" w:firstLineChars="0"/>
        <w:jc w:val="center"/>
        <w:textAlignment w:val="auto"/>
        <w:outlineLvl w:val="9"/>
        <w:rPr>
          <w:shd w:val="clear" w:color="auto" w:fill="auto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color="auto" w:fill="auto"/>
        </w:rPr>
        <w:drawing>
          <wp:inline distT="0" distB="0" distL="114300" distR="114300">
            <wp:extent cx="2393950" cy="589915"/>
            <wp:effectExtent l="0" t="0" r="6350" b="63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58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变量“阿”的编号是2，base[2]=1，变量“胶”的编号是5，base[2]+5=6，我们检查一下check[6]是否等于2。check[6]确实等于2，则继续看下一个状态转移。同时我们发现base[6]是负数，这说明“阿胶”已经是一个完整的词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继续看下一个状态转移，base[6]=-6，负数取其相反数，base[6]=6，变量“及”的编号是7，base[6]+7=13，我们检查一下check[13]是否等于6，发现不满足，则“阿胶及”不是一个词，甚至都是不是任意一个词的前缀。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1.3 Double Array Trie的实现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dat的实现中还需要额外的信息来提高遍历速度（如同前缀Key的获取）。</w:t>
      </w:r>
    </w:p>
    <w:tbl>
      <w:tblPr>
        <w:tblStyle w:val="10"/>
        <w:tblW w:w="10602" w:type="dxa"/>
        <w:jc w:val="center"/>
        <w:tblInd w:w="-217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3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21"/>
        <w:gridCol w:w="381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状态编号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4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8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9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12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13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14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16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17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18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19</w:t>
            </w: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base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-6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6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-8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-9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-1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为负数代表key完整，绝对值与状态编号不等代表有尾串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check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2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5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15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7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状态字串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啊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胶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7030A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及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阿根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廷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7030A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阿拉伯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人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7030A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阿拉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FF000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 </w:t>
            </w: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792" w:type="dxa"/>
            <w:gridSpan w:val="20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上边只是将字典树搭建起，但没有考虑字段数的遍历效率</w:t>
            </w: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如果没有下边的信息，在统计同前缀的Key的时候，需要递归遍历check相同的来寻找。</w:t>
            </w: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sibling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阿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埃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胶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拉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0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69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child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根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及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廷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伯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  <w:t>人</w:t>
            </w: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  <w:tc>
          <w:tcPr>
            <w:tcW w:w="38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1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00B050"/>
                <w:spacing w:val="0"/>
                <w:kern w:val="2"/>
                <w:sz w:val="13"/>
                <w:szCs w:val="13"/>
                <w:shd w:val="clear" w:color="auto" w:fill="auto"/>
                <w:lang w:val="en-US" w:eastAsia="zh-CN" w:bidi="ar-SA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dat的实现中并不是将所有的Key的字符节点化，只是把公共前缀中的字符节点化，关键字剩余字符串和附加信息串化的作为尾串保存（达到压缩的效果，使用Base负值指定尾串在缓冲区的偏移）；由于Key有加入和移除尾串缓冲区就产生待回收利用的空间（待回收空间用?占位，而不是调整挪动尾串缓冲区），这些空间位置需要地方来保存，就会产生两个tail缓冲区（尾串缓冲区，尾串缓冲区空闲区域偏移位置存储缓冲区）</w:t>
      </w:r>
    </w:p>
    <w:tbl>
      <w:tblPr>
        <w:tblStyle w:val="11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4"/>
        <w:gridCol w:w="54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0" w:hRule="atLeast"/>
        </w:trPr>
        <w:tc>
          <w:tcPr>
            <w:tcW w:w="5494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drawing>
                <wp:inline distT="0" distB="0" distL="114300" distR="114300">
                  <wp:extent cx="3265805" cy="1891665"/>
                  <wp:effectExtent l="0" t="0" r="10795" b="13335"/>
                  <wp:docPr id="7" name="图片 7" descr="1357220624_8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1357220624_86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805" cy="189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  <w:tcBorders>
              <w:tl2br w:val="nil"/>
              <w:tr2bl w:val="nil"/>
            </w:tcBorders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  <w:r>
              <w:drawing>
                <wp:inline distT="0" distB="0" distL="114300" distR="114300">
                  <wp:extent cx="2181225" cy="1545590"/>
                  <wp:effectExtent l="0" t="0" r="9525" b="1651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54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第二部分 后缀树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 后缀树的建立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后缀树，就是包含一则字符串所有后缀的压缩Trie。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以字符串S=XMADAMYX为例，我们得到下面的结构：</w:t>
      </w:r>
    </w:p>
    <w:tbl>
      <w:tblPr>
        <w:tblStyle w:val="11"/>
        <w:tblW w:w="10149" w:type="dxa"/>
        <w:jc w:val="center"/>
        <w:tblInd w:w="8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5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77" w:type="dxa"/>
            <w:tcBorders>
              <w:tl2br w:val="nil"/>
              <w:tr2bl w:val="nil"/>
            </w:tcBorders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40" w:lineRule="auto"/>
              <w:ind w:right="0" w:rightChars="0"/>
              <w:jc w:val="right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S[1..8], XMADAMYX， 起始位置为1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S[2..8], MADAMYX，起始位置为2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S[3..8], ADAMYX，起始位置为3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  S[4..8], DAMYX，起始位置为4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     S[5..8], AMYX，起始位置为5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       S[6..8], MYX，起始位置为6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          S[7..8], YX，起始位置为7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            S[8..8], X，起始位置为8</w:t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br w:type="textWrapping"/>
            </w: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                                 空字串，记为$</w:t>
            </w:r>
          </w:p>
        </w:tc>
        <w:tc>
          <w:tcPr>
            <w:tcW w:w="5872" w:type="dxa"/>
            <w:tcBorders>
              <w:tl2br w:val="nil"/>
              <w:tr2bl w:val="nil"/>
            </w:tcBorders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drawing>
                <wp:inline distT="0" distB="0" distL="114300" distR="114300">
                  <wp:extent cx="2336800" cy="3105150"/>
                  <wp:effectExtent l="0" t="0" r="6350" b="0"/>
                  <wp:docPr id="6" name="图片 6" descr="0_1319297841O3W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0_1319297841O3WB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310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仔细观察上图，我们可以看到不少值得压缩的地方。比如蓝框标注的分支都是独苗，没有必要用单独的节点同边表示。如果我们允许任意一条边里包含多个字母，就可以把这种没有分叉的路径压缩到一条边。另外每条边已经包含了足够的后缀信息，我们就不用再给节点标注字符串信息了。我们只需要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在叶节点上标注上每项后缀的起始位置。于是我们得到下左图。</w:t>
      </w:r>
    </w:p>
    <w:tbl>
      <w:tblPr>
        <w:tblStyle w:val="11"/>
        <w:tblW w:w="10149" w:type="dxa"/>
        <w:jc w:val="center"/>
        <w:tblInd w:w="8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58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277" w:type="dxa"/>
            <w:tcBorders>
              <w:tl2br w:val="nil"/>
              <w:tr2bl w:val="nil"/>
            </w:tcBorders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40" w:lineRule="auto"/>
              <w:ind w:right="0" w:rightChars="0"/>
              <w:jc w:val="right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2578100" cy="1244600"/>
                  <wp:effectExtent l="0" t="0" r="12700" b="12700"/>
                  <wp:docPr id="10" name="图片 10" descr="0_1319300244pcg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0_1319300244pcg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2" w:type="dxa"/>
            <w:tcBorders>
              <w:tl2br w:val="nil"/>
              <w:tr2bl w:val="nil"/>
            </w:tcBorders>
            <w:vAlign w:val="top"/>
          </w:tcPr>
          <w:p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Autospacing="0" w:after="120" w:afterAutospacing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  <w:drawing>
                <wp:inline distT="0" distB="0" distL="114300" distR="114300">
                  <wp:extent cx="3584575" cy="1421765"/>
                  <wp:effectExtent l="0" t="0" r="15875" b="6985"/>
                  <wp:docPr id="12" name="图片 12" descr="0_13193002862qt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0_13193002862qt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7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这样的结构丢失了某些后缀。比如后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缀X在上图中消失了，因为它正好是字符串XMADAMYX的前缀。为了避免这种情况，我们也规定每项后缀不能是其它后缀的前缀。要解决这个问题其实挺简单，在待处理的子串后加一个空字串就行了。例如我们处理XMADAMYX前，先把XMADAMYX变为 XMADAMYX$，于是就得到suffix tree--后缀树了，如上右图所示。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 后缀树与回文问题的关联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C0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最低共有祖先，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C0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LCA（Lowest Common Ancestor)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，也就是任意两节点（多个也行）最长的共有前缀。比如下图中，节点7同节点1的共同祖先是节点5与节点10，但最低共同祖先是5。 查找LCA的算法是O(1)的复杂度，当然，代价是需要对后缀树做复杂度为O(n)的预处理。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drawing>
          <wp:inline distT="0" distB="0" distL="114300" distR="114300">
            <wp:extent cx="1019810" cy="816610"/>
            <wp:effectExtent l="0" t="0" r="8890" b="2540"/>
            <wp:docPr id="14" name="图片 14" descr="2013090917263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309091726300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C00000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广义后缀树(Generalized Suffix Tree)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。传统的后缀树处理一坨单词的所有后缀。广义后缀树存储任意多个单词的所有后缀。例如下图是单词XMADAMYX与XYMADAMX的广义后缀 树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。注意我们需要区分不同单词的后缀，所以叶节点用不同的特殊符号与后缀位置配对。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drawing>
          <wp:inline distT="0" distB="0" distL="114300" distR="114300">
            <wp:extent cx="4570095" cy="1370330"/>
            <wp:effectExtent l="0" t="0" r="1905" b="1270"/>
            <wp:docPr id="15" name="图片 15" descr="0_13193005557k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_13193005557kK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2.3最长回文问题的解决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left="0" w:leftChars="0" w:right="0" w:rightChars="0" w:firstLine="300" w:firstLineChars="20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有了上面的概念，本文引言中提出的查找最长回文问题就相对简单了。咱们来回顾下引言中提出的回文问题的具体描述：找出给定字符串里的最长回文。例如输入XMADAMYX，则输出MADAM。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left="0" w:leftChars="0" w:right="0" w:rightChars="0" w:firstLine="300" w:firstLineChars="20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思维的突破点在于考察回文的半径，而不是回文本身。所谓半径，就是回文对折后的字串。比如回文MADAM 的半径为MAD，半径长度为3，半径的中心是字母D。显然，最长回文必有最长半径，且两条半径相等。还是以MADAM为例，以D为中心往左，我们得到半径 DAM；以D为中心向右，我们得到半径DAM。二者肯定相等。因为MADAM已经是单词XMADAMYX里的最长回文，我们可以肯定从D往左数的字串 DAMX与从D往右数的子串DAMYX共享最长前缀DAM。而这，正是解决回文问题的关键。现在我们有后缀树，怎么把从D向左数的字串DAMX变成后缀 呢？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left="0" w:leftChars="0" w:right="0" w:rightChars="0" w:firstLine="219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到这个地步，答案应该明显：把单词XMADAMYX翻转（XMADAMYX=&gt;XYMADAMX，DAMX就变成后缀了）就行了。于是我们把寻找回文的问题转换成了寻找两坨后缀的LCA的问题。当然，我们还需要知道到底查询那些后缀间的LCA。很简单，给定字符串S，如果最长回文的中心在i，那从位置i向右数的后缀刚好是S(i)，而向左数的字符串刚好是翻转S后得到的字符串S‘的后缀S'(n-i+1)。这里的n是字符串S的长度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2.4后缀树的应用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后缀树的用途，总结起来大概有如下几种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查找字符串o是否在字符串S中。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方案：用S构造后缀树，按在trie中搜索字串的方法搜索o即可。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原理：若o在S中，则o必然是S的某个后缀的前缀。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例如S: leconte，查找o: con是否在S中,则o(con)必然是S(leconte)的后缀之一conte的前缀.有了这个前提，采用trie搜索的方法就不难理解了。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指定字符串T在字符串S中的重复次数。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方案：用S+’$'构造后缀树，搜索T节点下的叶节点数目即为重复次数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原理：如果T在S中重复了两次，则S应有两个后缀以T为前缀，重复次数就自然统计出来了。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字符串S中的最长重复子串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方案：原理同2，具体做法就是找到最深的非叶节点。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这个深是指从root所经历过的字符个数，最深非叶节点所经历的字符串起来就是最长重复子串。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为什么要非叶节点呢?因为既然是要重复，当然叶节点个数要&gt;=2。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right="0" w:right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两个字符串S1，S2的最长公共部分 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br w:type="textWrapping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  <w:t>方案：将S1#S2$作为字符串压入后缀树，找到最深的非叶节点，且该节点的叶节点既有#也有$(无#)。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200" w:lineRule="exact"/>
        <w:ind w:left="0" w:leftChars="0" w:right="0" w:rightChars="0" w:firstLine="219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color="auto" w:fill="auto"/>
          <w:lang w:val="en-US" w:eastAsia="zh-CN" w:bidi="ar-SA"/>
        </w:rPr>
      </w:pPr>
    </w:p>
    <w:sectPr>
      <w:pgSz w:w="11906" w:h="16838"/>
      <w:pgMar w:top="567" w:right="567" w:bottom="567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ongt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4417"/>
    <w:rsid w:val="0086150E"/>
    <w:rsid w:val="01911E8C"/>
    <w:rsid w:val="02A51544"/>
    <w:rsid w:val="036123A7"/>
    <w:rsid w:val="03C140BA"/>
    <w:rsid w:val="04EB2F5E"/>
    <w:rsid w:val="087F12F7"/>
    <w:rsid w:val="09934B40"/>
    <w:rsid w:val="09FF701D"/>
    <w:rsid w:val="0A376970"/>
    <w:rsid w:val="0ABC28B6"/>
    <w:rsid w:val="0BFA251C"/>
    <w:rsid w:val="0C414A68"/>
    <w:rsid w:val="0C9132AE"/>
    <w:rsid w:val="0DF67A87"/>
    <w:rsid w:val="118C4228"/>
    <w:rsid w:val="11CA2986"/>
    <w:rsid w:val="125C6832"/>
    <w:rsid w:val="1366395B"/>
    <w:rsid w:val="151C072A"/>
    <w:rsid w:val="165803B1"/>
    <w:rsid w:val="178000E0"/>
    <w:rsid w:val="17EE6A3F"/>
    <w:rsid w:val="18A92268"/>
    <w:rsid w:val="1CD03DFE"/>
    <w:rsid w:val="1DCF0274"/>
    <w:rsid w:val="1DE657B5"/>
    <w:rsid w:val="1DEB643D"/>
    <w:rsid w:val="1E806BB7"/>
    <w:rsid w:val="1ED268D5"/>
    <w:rsid w:val="1EF44F48"/>
    <w:rsid w:val="201311AC"/>
    <w:rsid w:val="23837CBD"/>
    <w:rsid w:val="23E15D4A"/>
    <w:rsid w:val="247C3B8B"/>
    <w:rsid w:val="24DD5988"/>
    <w:rsid w:val="273B0155"/>
    <w:rsid w:val="29951111"/>
    <w:rsid w:val="29F2380E"/>
    <w:rsid w:val="2A845590"/>
    <w:rsid w:val="2C4115CB"/>
    <w:rsid w:val="2FB51A16"/>
    <w:rsid w:val="2FD1768F"/>
    <w:rsid w:val="314912F8"/>
    <w:rsid w:val="3170011A"/>
    <w:rsid w:val="31F6631B"/>
    <w:rsid w:val="32592F38"/>
    <w:rsid w:val="32BF14F9"/>
    <w:rsid w:val="32D1698C"/>
    <w:rsid w:val="33162CA2"/>
    <w:rsid w:val="34AA40BB"/>
    <w:rsid w:val="36776615"/>
    <w:rsid w:val="396A6D63"/>
    <w:rsid w:val="3971297E"/>
    <w:rsid w:val="3AEF56F2"/>
    <w:rsid w:val="3CC71F3F"/>
    <w:rsid w:val="3DB911BE"/>
    <w:rsid w:val="3E90667D"/>
    <w:rsid w:val="3EA21B4B"/>
    <w:rsid w:val="43AD2D04"/>
    <w:rsid w:val="44164BBA"/>
    <w:rsid w:val="443F7F08"/>
    <w:rsid w:val="48877B12"/>
    <w:rsid w:val="4A1508F9"/>
    <w:rsid w:val="4C5B4939"/>
    <w:rsid w:val="4D295FEC"/>
    <w:rsid w:val="4E425717"/>
    <w:rsid w:val="51583963"/>
    <w:rsid w:val="53DA1A6A"/>
    <w:rsid w:val="55260CA7"/>
    <w:rsid w:val="552E4C0F"/>
    <w:rsid w:val="555E7500"/>
    <w:rsid w:val="55C91BFE"/>
    <w:rsid w:val="57687315"/>
    <w:rsid w:val="58E725B1"/>
    <w:rsid w:val="5A1F586F"/>
    <w:rsid w:val="5A7B1364"/>
    <w:rsid w:val="5B3065D0"/>
    <w:rsid w:val="5C2443A0"/>
    <w:rsid w:val="5C8C5FFA"/>
    <w:rsid w:val="5E9E7D67"/>
    <w:rsid w:val="5EF06DAD"/>
    <w:rsid w:val="5FF81D75"/>
    <w:rsid w:val="619A4461"/>
    <w:rsid w:val="628A7749"/>
    <w:rsid w:val="63E61D5C"/>
    <w:rsid w:val="648460EB"/>
    <w:rsid w:val="64D7636F"/>
    <w:rsid w:val="6774218A"/>
    <w:rsid w:val="67AB6101"/>
    <w:rsid w:val="690025F2"/>
    <w:rsid w:val="6A1B0F48"/>
    <w:rsid w:val="6A60784C"/>
    <w:rsid w:val="6A642317"/>
    <w:rsid w:val="6ADA4D36"/>
    <w:rsid w:val="6B89524B"/>
    <w:rsid w:val="6D53193C"/>
    <w:rsid w:val="6F84311A"/>
    <w:rsid w:val="6FB763DD"/>
    <w:rsid w:val="715A5332"/>
    <w:rsid w:val="717B0A05"/>
    <w:rsid w:val="735D12EB"/>
    <w:rsid w:val="73E54F56"/>
    <w:rsid w:val="74DD6849"/>
    <w:rsid w:val="752B1363"/>
    <w:rsid w:val="75894555"/>
    <w:rsid w:val="77241736"/>
    <w:rsid w:val="77F133BB"/>
    <w:rsid w:val="7A222C46"/>
    <w:rsid w:val="7A945B6A"/>
    <w:rsid w:val="7B940CDB"/>
    <w:rsid w:val="7CDF2165"/>
    <w:rsid w:val="7F276733"/>
    <w:rsid w:val="7F8C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GI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2018-02-11T11:51:00Z</dcterms:created>
  <dc:creator>lihuijun</dc:creator>
  <cp:lastModifiedBy>lihuijun</cp:lastModifiedBy>
  <dcterms:modified xsi:type="dcterms:W3CDTF">2018-02-24T02:52:06Z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