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楷体" w:hAnsi="楷体" w:eastAsia="楷体" w:cs="楷体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color w:val="548235" w:themeColor="accent6" w:themeShade="BF"/>
          <w:sz w:val="21"/>
          <w:szCs w:val="21"/>
          <w:lang w:val="en-US" w:eastAsia="zh-CN"/>
        </w:rPr>
        <w:t>第一章 JS采坑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1.1 语法基础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  <w:t>1.1.1</w:t>
      </w:r>
      <w:r>
        <w:rPr>
          <w:rFonts w:hint="default" w:ascii="楷体" w:hAnsi="楷体" w:eastAsia="楷体" w:cs="楷体"/>
          <w:b/>
          <w:kern w:val="2"/>
          <w:sz w:val="21"/>
          <w:szCs w:val="21"/>
          <w:lang w:val="en-US" w:eastAsia="zh-CN" w:bidi="ar-SA"/>
        </w:rPr>
        <w:t>包围函数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包围函数（function(){})的第一对括号向脚本返回未命名的函数，随后一对空括号立即执行返回的未命名函数，括号内为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instrText xml:space="preserve"> HYPERLINK "https://www.baidu.com/s?wd=%E5%8C%BF%E5%90%8D%E5%87%BD%E6%95%B0&amp;tn=44039180_cpr&amp;fenlei=mv6quAkxTZn0IZRqIHckPjm4nH00T1Y3ujN9PHbzmvDdPyRvnAcY0ZwV5Hcvrjm3rH6sPfKWUMw85HfYnjn4nH6sgvPsT6KdThsqpZwYTjCEQLGCpyw9Uz4Bmy-bIi4WUvYETgN-TLwGUv3EnH61njn1P10zrjf1nWmYnjmvn0" \t "https://zhidao.baidu.com/question/_blank"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匿名函数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的参数。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作用：可以用它创建命名空间，只要把自己所有的代码都写在这个特殊的函数包装内，那么外部就不能访问，除非你允许(变量前加上window，这样该函数或变量就成为全局)。各JavaScript库的代码也基本是这种组织形式。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// 如果你不在意返回值，或者不怕难以阅读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// 你甚至可以在function前面加一元操作符号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!function () { /* code */ } ();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~function () { /* code */ } ();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-function () { /* code */ } ();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br w:type="textWrapping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+function () { /* code */ } ();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default" w:ascii="楷体" w:hAnsi="楷体" w:eastAsia="楷体" w:cs="楷体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  <w:t xml:space="preserve">1.1.2 </w:t>
      </w:r>
      <w:r>
        <w:rPr>
          <w:rFonts w:hint="default" w:ascii="楷体" w:hAnsi="楷体" w:eastAsia="楷体" w:cs="楷体"/>
          <w:b/>
          <w:color w:val="FF0000"/>
          <w:kern w:val="2"/>
          <w:sz w:val="21"/>
          <w:szCs w:val="21"/>
          <w:lang w:val="en-US" w:eastAsia="zh-CN" w:bidi="ar-SA"/>
        </w:rPr>
        <w:t>Function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default"/>
          <w:sz w:val="15"/>
          <w:szCs w:val="15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caps w:val="0"/>
          <w:color w:val="333333"/>
          <w:spacing w:val="0"/>
          <w:sz w:val="15"/>
          <w:szCs w:val="15"/>
          <w:shd w:val="clear" w:fill="FFFFFF"/>
        </w:rPr>
        <w:t>Function</w:t>
      </w:r>
      <w:r>
        <w:rPr>
          <w:rStyle w:val="11"/>
          <w:rFonts w:ascii="Open Sans" w:hAnsi="Open Sans" w:eastAsia="Open Sans" w:cs="Open Sans"/>
          <w:i w:val="0"/>
          <w:caps w:val="0"/>
          <w:color w:val="333333"/>
          <w:spacing w:val="0"/>
          <w:sz w:val="15"/>
          <w:szCs w:val="15"/>
          <w:shd w:val="clear" w:fill="FFFFFF"/>
        </w:rPr>
        <w:t> 构造函数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5"/>
          <w:szCs w:val="15"/>
          <w:shd w:val="clear" w:fill="FFFFFF"/>
        </w:rPr>
        <w:t> 创建一个新的Function对象。 在 JavaScript 中, 每个函数实际上都是一个</w:t>
      </w:r>
      <w:r>
        <w:rPr>
          <w:rStyle w:val="14"/>
          <w:rFonts w:hint="default" w:ascii="Consolas" w:hAnsi="Consolas" w:eastAsia="Consolas" w:cs="Consolas"/>
          <w:i w:val="0"/>
          <w:caps w:val="0"/>
          <w:color w:val="333333"/>
          <w:spacing w:val="0"/>
          <w:sz w:val="15"/>
          <w:szCs w:val="15"/>
        </w:rPr>
        <w:t>Function对象。</w:t>
      </w:r>
    </w:p>
    <w:tbl>
      <w:tblPr>
        <w:tblStyle w:val="15"/>
        <w:tblW w:w="950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90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1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2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3</w:t>
            </w:r>
          </w:p>
        </w:tc>
        <w:tc>
          <w:tcPr>
            <w:tcW w:w="907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var sum = new Function('a', 'b', 'return a + b');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console.log(sum(2, 6));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color="auto" w:fill="auto"/>
                <w:lang w:val="en-US" w:eastAsia="zh-CN" w:bidi="ar-SA"/>
              </w:rPr>
              <w:t>// expected output: 8</w:t>
            </w:r>
          </w:p>
        </w:tc>
      </w:tr>
    </w:tbl>
    <w:p>
      <w:pPr>
        <w:pStyle w:val="6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exact"/>
        <w:ind w:left="0" w:leftChars="0" w:right="0" w:rightChars="0" w:firstLine="0" w:firstLineChars="0"/>
        <w:jc w:val="both"/>
        <w:textAlignment w:val="auto"/>
        <w:outlineLvl w:val="4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语法：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new Function ([arg1[, arg2[, ...argN]],] functionBody)</w:t>
      </w:r>
    </w:p>
    <w:p>
      <w:pPr>
        <w:pStyle w:val="6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Lines="0" w:after="0" w:afterLines="0" w:line="240" w:lineRule="exact"/>
        <w:ind w:left="0" w:leftChars="0" w:right="0" w:rightChars="0" w:firstLine="420" w:firstLineChars="0"/>
        <w:jc w:val="both"/>
        <w:textAlignment w:val="auto"/>
        <w:outlineLvl w:val="4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描述：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使用Function构造器生成的Function对象是在函数创建时解析的。这比你使用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instrText xml:space="preserve"> HYPERLINK "https://developer.mozilla.org/zh-CN/docs/Web/JavaScript/Reference/Operators/function"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函数声明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或者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begin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instrText xml:space="preserve"> HYPERLINK "https://developer.mozilla.org/zh-CN/docs/Web/JavaScript/Reference/Operators/function" </w:instrTex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separate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函数表达式</w:t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fldChar w:fldCharType="end"/>
      </w: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(function)并在你的代码中调用更为低效，因为使用后者创建的函数是跟其他代码一起解析的。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楷体" w:hAnsi="楷体" w:eastAsia="楷体" w:cs="楷体"/>
          <w:b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  <w:t xml:space="preserve">1.1.3 </w:t>
      </w:r>
      <w:r>
        <w:rPr>
          <w:rFonts w:hint="eastAsia" w:ascii="楷体" w:hAnsi="楷体" w:eastAsia="楷体" w:cs="楷体"/>
          <w:b/>
          <w:color w:val="FF0000"/>
          <w:kern w:val="2"/>
          <w:sz w:val="21"/>
          <w:szCs w:val="21"/>
          <w:lang w:val="en-US" w:eastAsia="zh-CN" w:bidi="ar-SA"/>
        </w:rPr>
        <w:t>Arguments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其实Javascript并没有重载函数的功能，但是Arguments对象能够模拟重载。Javascrip中国每个函数都会有一个Arguments对象实例arguments，它引用着函数的实参，可以用数组下标的方式"[]"引用arguments的元素。arguments.length为函数实参个数，arguments.callee引用函数自身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1.2 语言基础API采坑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40" w:beforeLines="0" w:after="20" w:afterLines="0" w:line="240" w:lineRule="atLeast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</w:pPr>
      <w:r>
        <w:rPr>
          <w:rFonts w:hint="eastAsia" w:ascii="楷体" w:hAnsi="楷体" w:eastAsia="楷体" w:cs="楷体"/>
          <w:b/>
          <w:kern w:val="2"/>
          <w:sz w:val="21"/>
          <w:szCs w:val="21"/>
          <w:lang w:val="en-US" w:eastAsia="zh-CN" w:bidi="ar-SA"/>
        </w:rPr>
        <w:t>1.2.1 obj.hasOwnProperty(prop) </w:t>
      </w:r>
      <w:bookmarkStart w:id="0" w:name="_GoBack"/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30" w:leftChars="100" w:right="0" w:rightChars="0" w:hanging="42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介绍:</w:t>
      </w:r>
    </w:p>
    <w:bookmarkEnd w:id="0"/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方法会返回一个布尔值，指示对象自身属性中是否具有指定的属性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default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所有继承了 Object 的对象都会继承到 hasOwnProperty 方法。这个方法可以用来检测一个对象是否含有特定的自身属性；和 in 运算符不同，该方法会忽略掉那些从原型链上继承到的属性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30" w:leftChars="100" w:right="0" w:rightChars="0" w:hanging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参数：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prop要检测的属性  字符串 名称或者 Symbol。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630" w:leftChars="100" w:right="0" w:rightChars="0" w:hanging="42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返回值：</w:t>
      </w:r>
    </w:p>
    <w:p>
      <w:pPr>
        <w:pStyle w:val="9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</w:pP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kern w:val="2"/>
          <w:sz w:val="15"/>
          <w:szCs w:val="15"/>
          <w:shd w:val="clear" w:fill="FAFAFC"/>
          <w:lang w:val="en-US" w:eastAsia="zh-CN" w:bidi="ar-SA"/>
        </w:rPr>
        <w:t>用来判断某个对象是否含有指定的属性的 Boolean 。</w:t>
      </w:r>
    </w:p>
    <w:sectPr>
      <w:pgSz w:w="11906" w:h="16838"/>
      <w:pgMar w:top="567" w:right="567" w:bottom="567" w:left="56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CC46EB"/>
    <w:multiLevelType w:val="singleLevel"/>
    <w:tmpl w:val="C3CC46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CD53915"/>
    <w:multiLevelType w:val="singleLevel"/>
    <w:tmpl w:val="4CD53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11797"/>
    <w:rsid w:val="010C59E8"/>
    <w:rsid w:val="01857C73"/>
    <w:rsid w:val="06757B9E"/>
    <w:rsid w:val="07AE1A0D"/>
    <w:rsid w:val="0AA80890"/>
    <w:rsid w:val="0AB67B58"/>
    <w:rsid w:val="0D070E0C"/>
    <w:rsid w:val="0DA91292"/>
    <w:rsid w:val="105959B4"/>
    <w:rsid w:val="10941505"/>
    <w:rsid w:val="10E5428F"/>
    <w:rsid w:val="14C50989"/>
    <w:rsid w:val="161018E7"/>
    <w:rsid w:val="16883601"/>
    <w:rsid w:val="185F784F"/>
    <w:rsid w:val="19EA64D4"/>
    <w:rsid w:val="1D2139C8"/>
    <w:rsid w:val="1D4A7C06"/>
    <w:rsid w:val="1D523861"/>
    <w:rsid w:val="1E1E028D"/>
    <w:rsid w:val="1E9D417E"/>
    <w:rsid w:val="1EFE72CA"/>
    <w:rsid w:val="1F6E6714"/>
    <w:rsid w:val="20CA2E0D"/>
    <w:rsid w:val="233007C1"/>
    <w:rsid w:val="23E57DF9"/>
    <w:rsid w:val="274F35B1"/>
    <w:rsid w:val="28310AEF"/>
    <w:rsid w:val="2A022853"/>
    <w:rsid w:val="2E8A0B08"/>
    <w:rsid w:val="30A239F3"/>
    <w:rsid w:val="327F277A"/>
    <w:rsid w:val="33377E60"/>
    <w:rsid w:val="346075DC"/>
    <w:rsid w:val="35F35299"/>
    <w:rsid w:val="3691138D"/>
    <w:rsid w:val="37604834"/>
    <w:rsid w:val="38577260"/>
    <w:rsid w:val="3A256C4B"/>
    <w:rsid w:val="3AEB3947"/>
    <w:rsid w:val="3AF21433"/>
    <w:rsid w:val="3B286D9F"/>
    <w:rsid w:val="3D067645"/>
    <w:rsid w:val="41A64C6C"/>
    <w:rsid w:val="41F279F5"/>
    <w:rsid w:val="427841E0"/>
    <w:rsid w:val="42CF61D6"/>
    <w:rsid w:val="4306579A"/>
    <w:rsid w:val="47986437"/>
    <w:rsid w:val="48A0620A"/>
    <w:rsid w:val="4CA75161"/>
    <w:rsid w:val="4D5363CA"/>
    <w:rsid w:val="526D6A8B"/>
    <w:rsid w:val="526D6F21"/>
    <w:rsid w:val="53BA580A"/>
    <w:rsid w:val="54DE1F0E"/>
    <w:rsid w:val="55673D32"/>
    <w:rsid w:val="570E31EB"/>
    <w:rsid w:val="588E6BA8"/>
    <w:rsid w:val="5D5837A2"/>
    <w:rsid w:val="5FF3384A"/>
    <w:rsid w:val="60AF5C12"/>
    <w:rsid w:val="60D1700E"/>
    <w:rsid w:val="62512484"/>
    <w:rsid w:val="64D06B0C"/>
    <w:rsid w:val="678C2DEB"/>
    <w:rsid w:val="6C965D67"/>
    <w:rsid w:val="6F5E1712"/>
    <w:rsid w:val="705B1CFA"/>
    <w:rsid w:val="71C05B20"/>
    <w:rsid w:val="724E4431"/>
    <w:rsid w:val="75180722"/>
    <w:rsid w:val="78393834"/>
    <w:rsid w:val="7B3570AC"/>
    <w:rsid w:val="7E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lihuijun</cp:lastModifiedBy>
  <dcterms:modified xsi:type="dcterms:W3CDTF">2018-02-28T06:17:56Z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