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</w:pPr>
      <w:r>
        <w:t xml:space="preserve">CONTRATO PSICOTERAPEUTICO </w:t>
      </w: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</w:pPr>
      <w:r>
        <w:t>En la Ciudad de México, D.F., el día ___ de ____________________</w:t>
      </w:r>
      <w:r>
        <w:t xml:space="preserve">_de _________, con </w:t>
      </w:r>
      <w:proofErr w:type="spellStart"/>
      <w:r>
        <w:t>Iknea</w:t>
      </w:r>
      <w:proofErr w:type="spellEnd"/>
      <w:r>
        <w:t xml:space="preserve">. </w:t>
      </w:r>
      <w:r>
        <w:t>Se reúnen las siguientes personas: El Psicoterapeuta cuyo nombre es ________________________________________________y</w:t>
      </w:r>
      <w:r>
        <w:t xml:space="preserve"> por otra parte el (la) Consultante</w:t>
      </w:r>
      <w:r>
        <w:t>, cuyo nombre es _____________________________________, para establecer los lineamientos del tratamiento terapéu</w:t>
      </w:r>
      <w:r>
        <w:t>tico con base a las siguientes principios:</w:t>
      </w: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</w:pPr>
    </w:p>
    <w:p w:rsidR="00B4447B" w:rsidRPr="00B4447B" w:rsidRDefault="00B4447B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>El Psicoterapeuta se compromete a proporcion</w:t>
      </w:r>
      <w:r>
        <w:t>ar apoyo psicológico al consultante</w:t>
      </w:r>
      <w:r>
        <w:t xml:space="preserve"> arriba mencio</w:t>
      </w:r>
      <w:r>
        <w:t xml:space="preserve">nado (a) de acuerdo al </w:t>
      </w:r>
      <w:r>
        <w:t>Códig</w:t>
      </w:r>
      <w:r>
        <w:t xml:space="preserve">o Ético del Psicólogo en México y la Asociación de terapeutas familiares. </w:t>
      </w:r>
      <w:r>
        <w:t xml:space="preserve"> Así mismo, se compromete a orient</w:t>
      </w:r>
      <w:r>
        <w:t>ar con claridad al consultante en cuanto al motivo de consulta</w:t>
      </w:r>
      <w:r>
        <w:t>, fijando objetivos terapéuticos claros, orientándolo y asesorándolo durante el tiempo que dure el tratamiento.</w:t>
      </w:r>
    </w:p>
    <w:p w:rsidR="00B4447B" w:rsidRPr="00B4447B" w:rsidRDefault="00B4447B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 xml:space="preserve"> El Psicoterapeuta se compromete a qu</w:t>
      </w:r>
      <w:r>
        <w:t xml:space="preserve">e la información que el consultante </w:t>
      </w:r>
      <w:r>
        <w:t xml:space="preserve"> vierta en las sesiones terapéuticas, será tratada bajo los principios de confidencialidad y de respeto que marquen los cánones éticos de la Psicología.</w:t>
      </w:r>
    </w:p>
    <w:p w:rsidR="00AD1D4C" w:rsidRPr="00AD1D4C" w:rsidRDefault="00B4447B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 xml:space="preserve"> El Psicoterapeuta se compromete a asistir puntualmente a las citas que se </w:t>
      </w:r>
      <w:r>
        <w:t xml:space="preserve">haya señalado con anterioridad, en caso contrario avisar con 24 horas de anticipación y acordar otra cita. </w:t>
      </w:r>
      <w:r w:rsidR="00AD1D4C">
        <w:t xml:space="preserve"> </w:t>
      </w:r>
    </w:p>
    <w:p w:rsidR="00AD1D4C" w:rsidRPr="00AD1D4C" w:rsidRDefault="00AD1D4C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 xml:space="preserve">El psicoterapeuta se compromete a remitir  a algún otro profesional en caso de ser necesario. </w:t>
      </w:r>
    </w:p>
    <w:p w:rsidR="00B4447B" w:rsidRPr="00AD1D4C" w:rsidRDefault="00AD1D4C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 xml:space="preserve"> El Consultante  se compromete </w:t>
      </w:r>
      <w:r w:rsidR="00B4447B">
        <w:t xml:space="preserve"> a realizar todos los esfuerzos necesarios para lograr un cambio terapéutico en su persona, tratando de lograr su bienestar físico y menta</w:t>
      </w:r>
      <w:r>
        <w:t xml:space="preserve">l. </w:t>
      </w:r>
    </w:p>
    <w:p w:rsidR="00AD1D4C" w:rsidRPr="00AD1D4C" w:rsidRDefault="00AD1D4C" w:rsidP="00B4447B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t>En el caso de menores de edad es requisito INDISPENSABLE para dar la atención psicoterapéutica, contar con el consentimiento escrito de padres o tutores, en niños menores de 12 años los padres o tutores deberán estar presentes.</w:t>
      </w:r>
    </w:p>
    <w:p w:rsidR="00AD1D4C" w:rsidRDefault="00AD1D4C" w:rsidP="00AD1D4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B4447B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Nombre del consultante                                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Edad: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Teléfono: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Dirección: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Correo Electrónico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Nombre de algún familiar de confianza que pueda responder en caso de emergencia: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A45343" w:rsidRP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B4447B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Nombre del Terapeuta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Teléfono: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Cedulas profesionales:</w:t>
      </w:r>
    </w:p>
    <w:p w:rsidR="00A45343" w:rsidRDefault="00A45343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Dirección de consultorio:</w:t>
      </w:r>
      <w:bookmarkStart w:id="0" w:name="_GoBack"/>
      <w:bookmarkEnd w:id="0"/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PARA EL CONSULTANTE: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. EXPLORACIÓN BREVE DEL MOTIVO DE CONSULTA.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lastRenderedPageBreak/>
        <w:t>¿Qué le hace solicitar asesoría en este momento?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¿Hace cuánto que identifica la situación y/o problemática?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¿Algún evento específico asociado a la situación y/o problemática?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¿Afecta el rendimiento académico o las actividades laborales y/o la salud?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¿Ha acudido con anterioridad a un proceso psicoterapéutico?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¿Enfermedades que padece o ha padecido?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¿Toma algún medicamento?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 Sesiones: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ind w:left="765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Notas (Reflexiones que ayuden al proceso terapéutico)</w:t>
      </w: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Reflexiones</w:t>
      </w: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Cambios que ha observado</w:t>
      </w: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Cambios que los demás han observado</w:t>
      </w: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Cambios en las relaciones o situaciones</w:t>
      </w:r>
    </w:p>
    <w:p w:rsidR="003B1EF6" w:rsidRDefault="003B1EF6" w:rsidP="003B1EF6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Compromisos 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ind w:left="765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PARA EL TERAPEUTA: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MOTIVO DE CONSULTA: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color w:val="201F1E"/>
          <w:sz w:val="22"/>
          <w:szCs w:val="22"/>
        </w:rPr>
        <w:t>_________</w:t>
      </w:r>
    </w:p>
    <w:p w:rsidR="003B1EF6" w:rsidRDefault="00824099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METAS </w:t>
      </w:r>
      <w:r w:rsidR="003B1EF6">
        <w:rPr>
          <w:rFonts w:ascii="Calibri" w:hAnsi="Calibri"/>
          <w:color w:val="201F1E"/>
          <w:sz w:val="22"/>
          <w:szCs w:val="22"/>
        </w:rPr>
        <w:t xml:space="preserve"> A LOGRAR:</w:t>
      </w:r>
    </w:p>
    <w:p w:rsidR="00824099" w:rsidRDefault="00824099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INTERVENCIONES: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PROBABLES TAREAS:</w:t>
      </w: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HISTORIA SATURADA:</w:t>
      </w: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HISTORIA ALTERNATIVA:</w:t>
      </w:r>
    </w:p>
    <w:p w:rsidR="00B4447B" w:rsidRDefault="00B4447B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EXTERNALIZACIÓN DEL PROBLEMA: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Segoe UI"/>
          <w:color w:val="201F1E"/>
          <w:sz w:val="22"/>
          <w:szCs w:val="22"/>
        </w:rPr>
      </w:pPr>
      <w:r>
        <w:rPr>
          <w:rFonts w:ascii="Calibri" w:hAnsi="Calibri" w:cs="Segoe UI"/>
          <w:color w:val="201F1E"/>
          <w:sz w:val="22"/>
          <w:szCs w:val="22"/>
        </w:rPr>
        <w:t>NOTAS ADICIONALES: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______________________________________________________________________________________________________________________________________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1 a. SESIÓN: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2ª.SESIÓN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3ª SESIÓN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4ª.SESIÓN: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color w:val="201F1E"/>
          <w:sz w:val="22"/>
          <w:szCs w:val="22"/>
          <w:bdr w:val="none" w:sz="0" w:space="0" w:color="auto" w:frame="1"/>
        </w:rPr>
        <w:t> </w:t>
      </w:r>
    </w:p>
    <w:p w:rsidR="003B1EF6" w:rsidRDefault="003B1EF6" w:rsidP="003B1EF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BA5D0A" w:rsidRDefault="00A45343"/>
    <w:sectPr w:rsidR="00BA5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5D0B"/>
    <w:multiLevelType w:val="hybridMultilevel"/>
    <w:tmpl w:val="AF3AC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6591"/>
    <w:multiLevelType w:val="hybridMultilevel"/>
    <w:tmpl w:val="936C3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C125F"/>
    <w:multiLevelType w:val="hybridMultilevel"/>
    <w:tmpl w:val="87E00EB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F6"/>
    <w:rsid w:val="003B1EF6"/>
    <w:rsid w:val="00824099"/>
    <w:rsid w:val="00A143C6"/>
    <w:rsid w:val="00A45343"/>
    <w:rsid w:val="00AD1D4C"/>
    <w:rsid w:val="00B4447B"/>
    <w:rsid w:val="00D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agc</dc:creator>
  <cp:lastModifiedBy>agc</cp:lastModifiedBy>
  <cp:revision>2</cp:revision>
  <dcterms:created xsi:type="dcterms:W3CDTF">2021-01-18T01:04:00Z</dcterms:created>
  <dcterms:modified xsi:type="dcterms:W3CDTF">2021-01-18T01:47:00Z</dcterms:modified>
</cp:coreProperties>
</file>