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akmbnsos3kr9" w:id="0"/>
    <w:bookmarkEnd w:id="0"/>
    <w:p w:rsidR="00000000" w:rsidDel="00000000" w:rsidP="00000000" w:rsidRDefault="00000000" w:rsidRPr="00000000" w14:paraId="00000001">
      <w:pPr>
        <w:pStyle w:val="Heading1"/>
        <w:rPr/>
      </w:pPr>
      <w:r w:rsidDel="00000000" w:rsidR="00000000" w:rsidRPr="00000000">
        <w:rPr>
          <w:rtl w:val="0"/>
        </w:rPr>
        <w:t xml:space="preserve">CTG GO — Documento de Entendimiento Funcional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0.1 — Primera versión de trabajo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Borrador de relevamiento</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Consolidar el entendimiento actual del producto antes de definir formalmente alcance, requerimientos funcionales, arquitectura y desarrollo.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ku6nr3qnvta" w:id="1"/>
    <w:bookmarkEnd w:id="1"/>
    <w:p w:rsidR="00000000" w:rsidDel="00000000" w:rsidP="00000000" w:rsidRDefault="00000000" w:rsidRPr="00000000" w14:paraId="00000004">
      <w:pPr>
        <w:pStyle w:val="Heading2"/>
        <w:rPr/>
      </w:pPr>
      <w:r w:rsidDel="00000000" w:rsidR="00000000" w:rsidRPr="00000000">
        <w:rPr>
          <w:rtl w:val="0"/>
        </w:rPr>
        <w:t xml:space="preserve">1. Propósito del documento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presente documento tiene como objetivo ordenar y consolidar la idea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CTG 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partir del material de relevamiento existente: conversaciones mantenidas con herramientas de IA, prototipos funcionales generados durante dichas conversaciones y una Carta de Porte Electrónica Automotor real emitida mediante ARCA.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versión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constituye todavía una especificación funcional definitiva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 finalidad es establecer una base común para responder primero:</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problema busca resolver CTG GO;</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quiénes utilizarán el sistema;</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cuál es el proceso de negocio involucrado;</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información interviene;</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capacidades debería ofrecer el producto;</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funcionalidades parecen formar parte del alcance inicial;</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decisiones todavía necesitan validación;</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aspectos dependen de las reglas e interfaces oficiales de ARCA.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partir de este documento se elaborarán posteriormente el alcance del MVP, requerimientos funcionales, reglas de negocio, casos de uso, modelo conceptual de datos e integración con ARCA.</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08o0thdxno" w:id="2"/>
    <w:bookmarkEnd w:id="2"/>
    <w:p w:rsidR="00000000" w:rsidDel="00000000" w:rsidP="00000000" w:rsidRDefault="00000000" w:rsidRPr="00000000" w14:paraId="00000012">
      <w:pPr>
        <w:pStyle w:val="Heading1"/>
        <w:rPr/>
      </w:pPr>
      <w:r w:rsidDel="00000000" w:rsidR="00000000" w:rsidRPr="00000000">
        <w:rPr>
          <w:rtl w:val="0"/>
        </w:rPr>
        <w:t xml:space="preserve">2. Definición inicial del producto</w:t>
      </w:r>
    </w:p>
    <w:bookmarkStart w:colFirst="0" w:colLast="0" w:name="bookmark=id.84nm4pjhfhri" w:id="3"/>
    <w:bookmarkEnd w:id="3"/>
    <w:p w:rsidR="00000000" w:rsidDel="00000000" w:rsidP="00000000" w:rsidRDefault="00000000" w:rsidRPr="00000000" w14:paraId="00000013">
      <w:pPr>
        <w:pStyle w:val="Heading2"/>
        <w:rPr/>
      </w:pPr>
      <w:r w:rsidDel="00000000" w:rsidR="00000000" w:rsidRPr="00000000">
        <w:rPr>
          <w:rtl w:val="0"/>
        </w:rPr>
        <w:t xml:space="preserve">2.1</w:t>
      </w:r>
      <w:sdt>
        <w:sdtPr>
          <w:id w:val="-1838589606"/>
          <w:tag w:val="goog_rdk_0"/>
        </w:sdtPr>
        <w:sdtContent>
          <w:commentRangeStart w:id="0"/>
        </w:sdtContent>
      </w:sdt>
      <w:sdt>
        <w:sdtPr>
          <w:id w:val="1757664366"/>
          <w:tag w:val="goog_rdk_1"/>
        </w:sdtPr>
        <w:sdtContent>
          <w:commentRangeStart w:id="1"/>
        </w:sdtContent>
      </w:sdt>
      <w:r w:rsidDel="00000000" w:rsidR="00000000" w:rsidRPr="00000000">
        <w:rPr>
          <w:rtl w:val="0"/>
        </w:rPr>
        <w:t xml:space="preserve"> ¿Qué es CTG GO?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738970467"/>
          <w:tag w:val="goog_rdk_2"/>
        </w:sdtPr>
        <w:sdtContent>
          <w:commentRangeStart w:id="2"/>
        </w:sdtContent>
      </w:sdt>
      <w:sdt>
        <w:sdtPr>
          <w:id w:val="144668489"/>
          <w:tag w:val="goog_rdk_3"/>
        </w:sdtPr>
        <w:sdtContent>
          <w:commentRangeStart w:id="3"/>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CTG GO es una plataforma orientada a simplificar, acelerar y gestionar el proceso de confección de Cartas de Porte Electrónicas Automotor.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producto no busca limitarse a reproducir digitalmente el formulario de ARCA.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objetivo es que el sistema pueda utilizar información previamente conocida, interpretar datos recibidos por distintos medios, detectar qué información falta y asistir al operador hasta obtener una Carta de Porte preparada para su emisión.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idea central puede resumirse como: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Información disponible → interpretación → enriquecimiento → borrador CPE → validación → emisión → seguimiento.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lo tanto, el valor del producto no se encuentra solamente en emitir una CPE sino 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reducir el trabajo necesario para llegar a ella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4h89uyvj44" w:id="4"/>
    <w:bookmarkEnd w:id="4"/>
    <w:p w:rsidR="00000000" w:rsidDel="00000000" w:rsidP="00000000" w:rsidRDefault="00000000" w:rsidRPr="00000000" w14:paraId="0000001B">
      <w:pPr>
        <w:pStyle w:val="Heading1"/>
        <w:rPr/>
      </w:pPr>
      <w:r w:rsidDel="00000000" w:rsidR="00000000" w:rsidRPr="00000000">
        <w:rPr>
          <w:rtl w:val="0"/>
        </w:rPr>
        <w:t xml:space="preserve">3. Problema que busca resolver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confección de una Carta de Porte requiere reunir información proveniente de diferentes actores y conceptos:</w:t>
      </w:r>
    </w:p>
    <w:p w:rsidR="00000000" w:rsidDel="00000000" w:rsidP="00000000" w:rsidRDefault="00000000" w:rsidRPr="00000000" w14:paraId="000000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w:t>
      </w:r>
    </w:p>
    <w:p w:rsidR="00000000" w:rsidDel="00000000" w:rsidP="00000000" w:rsidRDefault="00000000" w:rsidRPr="00000000" w14:paraId="000000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titular;</w:t>
      </w:r>
    </w:p>
    <w:p w:rsidR="00000000" w:rsidDel="00000000" w:rsidP="00000000" w:rsidRDefault="00000000" w:rsidRPr="00000000" w14:paraId="000000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intervinientes comerciales;</w:t>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procedencia;</w:t>
      </w:r>
    </w:p>
    <w:p w:rsidR="00000000" w:rsidDel="00000000" w:rsidP="00000000" w:rsidRDefault="00000000" w:rsidRPr="00000000" w14:paraId="000000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establecimiento;</w:t>
      </w:r>
    </w:p>
    <w:p w:rsidR="00000000" w:rsidDel="00000000" w:rsidP="00000000" w:rsidRDefault="00000000" w:rsidRPr="00000000" w14:paraId="000000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mercadería;</w:t>
      </w:r>
    </w:p>
    <w:p w:rsidR="00000000" w:rsidDel="00000000" w:rsidP="00000000" w:rsidRDefault="00000000" w:rsidRPr="00000000" w14:paraId="0000002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transportista;</w:t>
      </w:r>
    </w:p>
    <w:p w:rsidR="00000000" w:rsidDel="00000000" w:rsidP="00000000" w:rsidRDefault="00000000" w:rsidRPr="00000000" w14:paraId="0000002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chofer;</w:t>
      </w:r>
    </w:p>
    <w:p w:rsidR="00000000" w:rsidDel="00000000" w:rsidP="00000000" w:rsidRDefault="00000000" w:rsidRPr="00000000" w14:paraId="0000002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vehículo;</w:t>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acoplado;</w:t>
      </w:r>
    </w:p>
    <w:p w:rsidR="00000000" w:rsidDel="00000000" w:rsidP="00000000" w:rsidRDefault="00000000" w:rsidRPr="00000000" w14:paraId="000000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planta;</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pesos;</w:t>
      </w:r>
    </w:p>
    <w:p w:rsidR="00000000" w:rsidDel="00000000" w:rsidP="00000000" w:rsidRDefault="00000000" w:rsidRPr="00000000" w14:paraId="0000002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fechas;</w:t>
      </w:r>
    </w:p>
    <w:p w:rsidR="00000000" w:rsidDel="00000000" w:rsidP="00000000" w:rsidRDefault="00000000" w:rsidRPr="00000000" w14:paraId="0000002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tarifa;</w:t>
      </w:r>
    </w:p>
    <w:p w:rsidR="00000000" w:rsidDel="00000000" w:rsidP="00000000" w:rsidRDefault="00000000" w:rsidRPr="00000000" w14:paraId="000000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kilómetros;</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 otros datos.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Parte de esta información es repetitiva o relativamente estable entre operaciones.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Otra parte cambia para cada viaje.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Además, la información necesaria para generar una carta puede no llegar de manera estructurada: puede recibirse mediante mensajes, audios, imágenes, documentos o comunicaciones parciales de diferentes participantes.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necesidad identificada es evitar que el operador deba reconstruir manualmente toda esa información y volver a ingresarla campo por campo para cada Carta de Porte.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fei3g8q6mp" w:id="5"/>
    <w:bookmarkEnd w:id="5"/>
    <w:p w:rsidR="00000000" w:rsidDel="00000000" w:rsidP="00000000" w:rsidRDefault="00000000" w:rsidRPr="00000000" w14:paraId="00000033">
      <w:pPr>
        <w:pStyle w:val="Heading1"/>
        <w:rPr/>
      </w:pPr>
      <w:r w:rsidDel="00000000" w:rsidR="00000000" w:rsidRPr="00000000">
        <w:rPr>
          <w:rtl w:val="0"/>
        </w:rPr>
        <w:t xml:space="preserve">4. Propuesta de valor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debería comportarse como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asistente especializado en Cartas de Porte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lugar de preguntar siempre todos los campos, el sistema debería:</w:t>
      </w:r>
    </w:p>
    <w:p w:rsidR="00000000" w:rsidDel="00000000" w:rsidP="00000000" w:rsidRDefault="00000000" w:rsidRPr="00000000" w14:paraId="000000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identificar el contexto de la operación;</w:t>
      </w:r>
    </w:p>
    <w:p w:rsidR="00000000" w:rsidDel="00000000" w:rsidP="00000000" w:rsidRDefault="00000000" w:rsidRPr="00000000" w14:paraId="000000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recuperar información conocida;</w:t>
      </w:r>
    </w:p>
    <w:p w:rsidR="00000000" w:rsidDel="00000000" w:rsidP="00000000" w:rsidRDefault="00000000" w:rsidRPr="00000000" w14:paraId="000000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interpretar la información nueva recibida;</w:t>
      </w:r>
    </w:p>
    <w:p w:rsidR="00000000" w:rsidDel="00000000" w:rsidP="00000000" w:rsidRDefault="00000000" w:rsidRPr="00000000" w14:paraId="000000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reutilizar antecedentes cuando corresponda;</w:t>
      </w:r>
    </w:p>
    <w:p w:rsidR="00000000" w:rsidDel="00000000" w:rsidP="00000000" w:rsidRDefault="00000000" w:rsidRPr="00000000" w14:paraId="000000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detectar datos faltantes;</w:t>
      </w:r>
    </w:p>
    <w:p w:rsidR="00000000" w:rsidDel="00000000" w:rsidP="00000000" w:rsidRDefault="00000000" w:rsidRPr="00000000" w14:paraId="000000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solicitar únicamente aquello que necesita;</w:t>
      </w:r>
    </w:p>
    <w:p w:rsidR="00000000" w:rsidDel="00000000" w:rsidP="00000000" w:rsidRDefault="00000000" w:rsidRPr="00000000" w14:paraId="000000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generar un borrador estructurado;</w:t>
      </w:r>
    </w:p>
    <w:p w:rsidR="00000000" w:rsidDel="00000000" w:rsidP="00000000" w:rsidRDefault="00000000" w:rsidRPr="00000000" w14:paraId="000000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permitir al operador verificarlo;</w:t>
      </w:r>
    </w:p>
    <w:p w:rsidR="00000000" w:rsidDel="00000000" w:rsidP="00000000" w:rsidRDefault="00000000" w:rsidRPr="00000000" w14:paraId="000000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emitir la Carta de Porte mediante la integración correspondiente con ARCA;</w:t>
      </w:r>
    </w:p>
    <w:p w:rsidR="00000000" w:rsidDel="00000000" w:rsidP="00000000" w:rsidRDefault="00000000" w:rsidRPr="00000000" w14:paraId="000000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mantener posteriormente el seguimiento de la operación.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principio funcional 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El operador debería completar solamente lo que CTG GO todavía no sabe.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Este concepto ya aparece en los prototipos, donde seleccionar un establecimiento permite recuperar intervinientes, procedencia y otros datos habituales, reduciendo la información que debe volver a suministrarse.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019o4x0co56" w:id="6"/>
    <w:bookmarkEnd w:id="6"/>
    <w:p w:rsidR="00000000" w:rsidDel="00000000" w:rsidP="00000000" w:rsidRDefault="00000000" w:rsidRPr="00000000" w14:paraId="00000044">
      <w:pPr>
        <w:pStyle w:val="Heading1"/>
        <w:rPr/>
      </w:pPr>
      <w:r w:rsidDel="00000000" w:rsidR="00000000" w:rsidRPr="00000000">
        <w:rPr>
          <w:rtl w:val="0"/>
        </w:rPr>
        <w:t xml:space="preserve">5. Usuarios y actores preliminares</w:t>
      </w:r>
    </w:p>
    <w:bookmarkStart w:colFirst="0" w:colLast="0" w:name="bookmark=id.svq1uy8benz" w:id="7"/>
    <w:bookmarkEnd w:id="7"/>
    <w:p w:rsidR="00000000" w:rsidDel="00000000" w:rsidP="00000000" w:rsidRDefault="00000000" w:rsidRPr="00000000" w14:paraId="00000045">
      <w:pPr>
        <w:pStyle w:val="Heading2"/>
        <w:rPr/>
      </w:pPr>
      <w:r w:rsidDel="00000000" w:rsidR="00000000" w:rsidRPr="00000000">
        <w:rPr>
          <w:rtl w:val="0"/>
        </w:rPr>
        <w:t xml:space="preserve">5.1 Gestor / Operador de Cartas de Porte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el usuario principal inicialmente identificado.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Utiliza CTG GO para administrar clientes, recibir información, preparar Cartas de Porte, verificar datos, emitirlas y realizar su seguimiento.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508197297"/>
          <w:tag w:val="goog_rdk_4"/>
        </w:sdtPr>
        <w:sdtContent>
          <w:commentRangeStart w:id="4"/>
        </w:sdtContent>
      </w:sdt>
      <w:sdt>
        <w:sdtPr>
          <w:id w:val="-781045657"/>
          <w:tag w:val="goog_rdk_5"/>
        </w:sdtPr>
        <w:sdtContent>
          <w:commentRangeStart w:id="5"/>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prototipo actualmente representa explícitamente este perfil como un gestor dado de alta ante ARCA.</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7tff4a3420p" w:id="8"/>
    <w:bookmarkEnd w:id="8"/>
    <w:p w:rsidR="00000000" w:rsidDel="00000000" w:rsidP="00000000" w:rsidRDefault="00000000" w:rsidRPr="00000000" w14:paraId="0000004B">
      <w:pPr>
        <w:pStyle w:val="Heading2"/>
        <w:rPr/>
      </w:pPr>
      <w:r w:rsidDel="00000000" w:rsidR="00000000" w:rsidRPr="00000000">
        <w:rPr>
          <w:rtl w:val="0"/>
        </w:rPr>
        <w:t xml:space="preserve">5.2 Cliente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 conceptualmente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590215349"/>
          <w:tag w:val="goog_rdk_6"/>
        </w:sdtPr>
        <w:sdtContent>
          <w:commentRangeStart w:id="6"/>
        </w:sdtContent>
      </w:sdt>
      <w:sdt>
        <w:sdtPr>
          <w:id w:val="-1844223858"/>
          <w:tag w:val="goog_rdk_7"/>
        </w:sdtPr>
        <w:sdtContent>
          <w:commentRangeStart w:id="7"/>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 o empresa para la cual el gestor realiza Cartas de Porte.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cliente puede tener asociada información reutilizable como:</w:t>
      </w:r>
    </w:p>
    <w:p w:rsidR="00000000" w:rsidDel="00000000" w:rsidP="00000000" w:rsidRDefault="00000000" w:rsidRPr="00000000" w14:paraId="000000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CUIT;</w:t>
      </w:r>
    </w:p>
    <w:p w:rsidR="00000000" w:rsidDel="00000000" w:rsidP="00000000" w:rsidRDefault="00000000" w:rsidRPr="00000000" w14:paraId="000000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razón social/nombre;</w:t>
      </w:r>
    </w:p>
    <w:p w:rsidR="00000000" w:rsidDel="00000000" w:rsidP="00000000" w:rsidRDefault="00000000" w:rsidRPr="00000000" w14:paraId="0000005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establecimientos;</w:t>
      </w:r>
    </w:p>
    <w:p w:rsidR="00000000" w:rsidDel="00000000" w:rsidP="00000000" w:rsidRDefault="00000000" w:rsidRPr="00000000" w14:paraId="000000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procedencias;</w:t>
      </w:r>
    </w:p>
    <w:p w:rsidR="00000000" w:rsidDel="00000000" w:rsidP="00000000" w:rsidRDefault="00000000" w:rsidRPr="00000000" w14:paraId="000000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intervinientes habituales;</w:t>
      </w:r>
    </w:p>
    <w:p w:rsidR="00000000" w:rsidDel="00000000" w:rsidP="00000000" w:rsidRDefault="00000000" w:rsidRPr="00000000" w14:paraId="000000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transportistas frecuentes;</w:t>
      </w:r>
    </w:p>
    <w:p w:rsidR="00000000" w:rsidDel="00000000" w:rsidP="00000000" w:rsidRDefault="00000000" w:rsidRPr="00000000" w14:paraId="000000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destinos utilizados;</w:t>
      </w:r>
    </w:p>
    <w:p w:rsidR="00000000" w:rsidDel="00000000" w:rsidP="00000000" w:rsidRDefault="00000000" w:rsidRPr="00000000" w14:paraId="000000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preferencias o antecedentes operativos.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cliente también puede ser origen de información enviada al sistema mediante distintos canales.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1mq73bcrxae" w:id="9"/>
    <w:bookmarkEnd w:id="9"/>
    <w:p w:rsidR="00000000" w:rsidDel="00000000" w:rsidP="00000000" w:rsidRDefault="00000000" w:rsidRPr="00000000" w14:paraId="00000059">
      <w:pPr>
        <w:pStyle w:val="Heading2"/>
        <w:rPr/>
      </w:pPr>
      <w:r w:rsidDel="00000000" w:rsidR="00000000" w:rsidRPr="00000000">
        <w:rPr>
          <w:rtl w:val="0"/>
        </w:rPr>
        <w:t xml:space="preserve">5.3 Transportista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Empresa o persona responsable del transporte.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Puede aportar información como:</w:t>
      </w:r>
    </w:p>
    <w:p w:rsidR="00000000" w:rsidDel="00000000" w:rsidP="00000000" w:rsidRDefault="00000000" w:rsidRPr="00000000" w14:paraId="000000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CUIT;</w:t>
      </w:r>
    </w:p>
    <w:p w:rsidR="00000000" w:rsidDel="00000000" w:rsidP="00000000" w:rsidRDefault="00000000" w:rsidRPr="00000000" w14:paraId="000000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razón social;</w:t>
      </w:r>
    </w:p>
    <w:p w:rsidR="00000000" w:rsidDel="00000000" w:rsidP="00000000" w:rsidRDefault="00000000" w:rsidRPr="00000000" w14:paraId="000000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chofer;</w:t>
      </w:r>
    </w:p>
    <w:p w:rsidR="00000000" w:rsidDel="00000000" w:rsidP="00000000" w:rsidRDefault="00000000" w:rsidRPr="00000000" w14:paraId="000000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vehículo;</w:t>
      </w:r>
    </w:p>
    <w:p w:rsidR="00000000" w:rsidDel="00000000" w:rsidP="00000000" w:rsidRDefault="00000000" w:rsidRPr="00000000" w14:paraId="000000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acoplado;</w:t>
      </w:r>
    </w:p>
    <w:p w:rsidR="00000000" w:rsidDel="00000000" w:rsidP="00000000" w:rsidRDefault="00000000" w:rsidRPr="00000000" w14:paraId="000000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tara;</w:t>
      </w:r>
    </w:p>
    <w:p w:rsidR="00000000" w:rsidDel="00000000" w:rsidP="00000000" w:rsidRDefault="00000000" w:rsidRPr="00000000" w14:paraId="000000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otros datos asociados al viaje.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u9sskm5fzem" w:id="10"/>
    <w:bookmarkEnd w:id="10"/>
    <w:p w:rsidR="00000000" w:rsidDel="00000000" w:rsidP="00000000" w:rsidRDefault="00000000" w:rsidRPr="00000000" w14:paraId="00000065">
      <w:pPr>
        <w:pStyle w:val="Heading2"/>
        <w:rPr/>
      </w:pPr>
      <w:r w:rsidDel="00000000" w:rsidR="00000000" w:rsidRPr="00000000">
        <w:rPr>
          <w:rtl w:val="0"/>
        </w:rPr>
        <w:t xml:space="preserve">5.4 Chofer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 que realiza el transporte de la mercadería.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509361506"/>
          <w:tag w:val="goog_rdk_8"/>
        </w:sdtPr>
        <w:sdtContent>
          <w:commentRangeStart w:id="8"/>
        </w:sdtContent>
      </w:sdt>
      <w:sdt>
        <w:sdtPr>
          <w:id w:val="-1683233776"/>
          <w:tag w:val="goog_rdk_9"/>
        </w:sdtPr>
        <w:sdtContent>
          <w:commentRangeStart w:id="9"/>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CPE real analizada identifica al chofer mediante CUIT y nombre.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c1jyshpb2b3" w:id="11"/>
    <w:bookmarkEnd w:id="11"/>
    <w:p w:rsidR="00000000" w:rsidDel="00000000" w:rsidP="00000000" w:rsidRDefault="00000000" w:rsidRPr="00000000" w14:paraId="0000006A">
      <w:pPr>
        <w:pStyle w:val="Heading2"/>
        <w:rPr/>
      </w:pPr>
      <w:r w:rsidDel="00000000" w:rsidR="00000000" w:rsidRPr="00000000">
        <w:rPr>
          <w:rtl w:val="0"/>
        </w:rPr>
        <w:t xml:space="preserve">5.5 ARCA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 externo responsable de la Carta de Porte Electrónica.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deberá interactuar con los servicios oficiales que correspondan para consultar, emitir y/o administrar CPE.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operaciones concretas disponibles, mecanismo de autenticación, restricciones y reglas deberán verificarse posteriormente contra la documentación oficial de ARCA.</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rkap4g67rr5" w:id="12"/>
    <w:bookmarkEnd w:id="12"/>
    <w:p w:rsidR="00000000" w:rsidDel="00000000" w:rsidP="00000000" w:rsidRDefault="00000000" w:rsidRPr="00000000" w14:paraId="00000070">
      <w:pPr>
        <w:pStyle w:val="Heading1"/>
        <w:rPr/>
      </w:pPr>
      <w:r w:rsidDel="00000000" w:rsidR="00000000" w:rsidRPr="00000000">
        <w:rPr>
          <w:rtl w:val="0"/>
        </w:rPr>
        <w:t xml:space="preserve">6. La Carta de Porte como objeto de negocio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Carta de Porte real aportada permite observar la estructura final del documento generado por ARCA.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CPE analizada posee:</w:t>
      </w:r>
    </w:p>
    <w:bookmarkStart w:colFirst="0" w:colLast="0" w:name="bookmark=id.dw7utzv0llvu" w:id="13"/>
    <w:bookmarkEnd w:id="13"/>
    <w:p w:rsidR="00000000" w:rsidDel="00000000" w:rsidP="00000000" w:rsidRDefault="00000000" w:rsidRPr="00000000" w14:paraId="00000073">
      <w:pPr>
        <w:pStyle w:val="Heading3"/>
        <w:rPr/>
      </w:pPr>
      <w:r w:rsidDel="00000000" w:rsidR="00000000" w:rsidRPr="00000000">
        <w:rPr>
          <w:rtl w:val="0"/>
        </w:rPr>
        <w:t xml:space="preserve">Identificación</w:t>
      </w:r>
    </w:p>
    <w:p w:rsidR="00000000" w:rsidDel="00000000" w:rsidP="00000000" w:rsidRDefault="00000000" w:rsidRPr="00000000" w14:paraId="000000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w:t>
      </w:r>
    </w:p>
    <w:p w:rsidR="00000000" w:rsidDel="00000000" w:rsidP="00000000" w:rsidRDefault="00000000" w:rsidRPr="00000000" w14:paraId="000000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número de CPE;</w:t>
      </w:r>
    </w:p>
    <w:p w:rsidR="00000000" w:rsidDel="00000000" w:rsidP="00000000" w:rsidRDefault="00000000" w:rsidRPr="00000000" w14:paraId="0000007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07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vencimiento.</w:t>
      </w:r>
    </w:p>
    <w:bookmarkStart w:colFirst="0" w:colLast="0" w:name="bookmark=id.utz6bfprn2nf" w:id="14"/>
    <w:bookmarkEnd w:id="14"/>
    <w:p w:rsidR="00000000" w:rsidDel="00000000" w:rsidP="00000000" w:rsidRDefault="00000000" w:rsidRPr="00000000" w14:paraId="00000078">
      <w:pPr>
        <w:pStyle w:val="Heading3"/>
        <w:rPr/>
      </w:pPr>
      <w:r w:rsidDel="00000000" w:rsidR="00000000" w:rsidRPr="00000000">
        <w:rPr>
          <w:rtl w:val="0"/>
        </w:rPr>
        <w:t xml:space="preserve">A — Intervinientes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Entre otros:</w:t>
      </w:r>
    </w:p>
    <w:p w:rsidR="00000000" w:rsidDel="00000000" w:rsidP="00000000" w:rsidRDefault="00000000" w:rsidRPr="00000000" w14:paraId="000000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Titular Carta de Porte;</w:t>
      </w:r>
    </w:p>
    <w:p w:rsidR="00000000" w:rsidDel="00000000" w:rsidP="00000000" w:rsidRDefault="00000000" w:rsidRPr="00000000" w14:paraId="000000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Remitente Comercial Productor;</w:t>
      </w:r>
    </w:p>
    <w:p w:rsidR="00000000" w:rsidDel="00000000" w:rsidP="00000000" w:rsidRDefault="00000000" w:rsidRPr="00000000" w14:paraId="000000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Remitente Comercial Venta Primaria;</w:t>
      </w:r>
    </w:p>
    <w:p w:rsidR="00000000" w:rsidDel="00000000" w:rsidP="00000000" w:rsidRDefault="00000000" w:rsidRPr="00000000" w14:paraId="000000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Remitente Comercial Venta Secundaria;</w:t>
      </w:r>
    </w:p>
    <w:p w:rsidR="00000000" w:rsidDel="00000000" w:rsidP="00000000" w:rsidRDefault="00000000" w:rsidRPr="00000000" w14:paraId="0000007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Remitente Comercial Venta Secundaria 2;</w:t>
      </w:r>
    </w:p>
    <w:p w:rsidR="00000000" w:rsidDel="00000000" w:rsidP="00000000" w:rsidRDefault="00000000" w:rsidRPr="00000000" w14:paraId="0000007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Mercado a Término;</w:t>
      </w:r>
    </w:p>
    <w:p w:rsidR="00000000" w:rsidDel="00000000" w:rsidP="00000000" w:rsidRDefault="00000000" w:rsidRPr="00000000" w14:paraId="0000008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Corredor Venta Primaria;</w:t>
      </w:r>
    </w:p>
    <w:p w:rsidR="00000000" w:rsidDel="00000000" w:rsidP="00000000" w:rsidRDefault="00000000" w:rsidRPr="00000000" w14:paraId="000000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Corredor Venta Secundaria;</w:t>
      </w:r>
    </w:p>
    <w:p w:rsidR="00000000" w:rsidDel="00000000" w:rsidP="00000000" w:rsidRDefault="00000000" w:rsidRPr="00000000" w14:paraId="000000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Representante entregador;</w:t>
      </w:r>
    </w:p>
    <w:p w:rsidR="00000000" w:rsidDel="00000000" w:rsidP="00000000" w:rsidRDefault="00000000" w:rsidRPr="00000000" w14:paraId="000000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Representante recibidor;</w:t>
      </w:r>
    </w:p>
    <w:p w:rsidR="00000000" w:rsidDel="00000000" w:rsidP="00000000" w:rsidRDefault="00000000" w:rsidRPr="00000000" w14:paraId="000000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Destinatario;</w:t>
      </w:r>
    </w:p>
    <w:p w:rsidR="00000000" w:rsidDel="00000000" w:rsidP="00000000" w:rsidRDefault="00000000" w:rsidRPr="00000000" w14:paraId="000000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w:t>
      </w:r>
    </w:p>
    <w:p w:rsidR="00000000" w:rsidDel="00000000" w:rsidP="00000000" w:rsidRDefault="00000000" w:rsidRPr="00000000" w14:paraId="000000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Empresa Transportista;</w:t>
      </w:r>
    </w:p>
    <w:p w:rsidR="00000000" w:rsidDel="00000000" w:rsidP="00000000" w:rsidRDefault="00000000" w:rsidRPr="00000000" w14:paraId="000000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Flete pagador;</w:t>
      </w:r>
    </w:p>
    <w:p w:rsidR="00000000" w:rsidDel="00000000" w:rsidP="00000000" w:rsidRDefault="00000000" w:rsidRPr="00000000" w14:paraId="000000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Chofer;</w:t>
      </w:r>
    </w:p>
    <w:p w:rsidR="00000000" w:rsidDel="00000000" w:rsidP="00000000" w:rsidRDefault="00000000" w:rsidRPr="00000000" w14:paraId="000000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Intermediario de flete.</w:t>
      </w:r>
    </w:p>
    <w:bookmarkStart w:colFirst="0" w:colLast="0" w:name="bookmark=id.cpy7xrhvkmrt" w:id="15"/>
    <w:bookmarkEnd w:id="15"/>
    <w:p w:rsidR="00000000" w:rsidDel="00000000" w:rsidP="00000000" w:rsidRDefault="00000000" w:rsidRPr="00000000" w14:paraId="0000008A">
      <w:pPr>
        <w:pStyle w:val="Heading3"/>
        <w:rPr/>
      </w:pPr>
      <w:r w:rsidDel="00000000" w:rsidR="00000000" w:rsidRPr="00000000">
        <w:rPr>
          <w:rtl w:val="0"/>
        </w:rPr>
        <w:t xml:space="preserve">B — Grano / Especie</w:t>
      </w:r>
    </w:p>
    <w:p w:rsidR="00000000" w:rsidDel="00000000" w:rsidP="00000000" w:rsidRDefault="00000000" w:rsidRPr="00000000" w14:paraId="0000008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grano;</w:t>
      </w:r>
    </w:p>
    <w:p w:rsidR="00000000" w:rsidDel="00000000" w:rsidP="00000000" w:rsidRDefault="00000000" w:rsidRPr="00000000" w14:paraId="0000008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tipo;</w:t>
      </w:r>
    </w:p>
    <w:p w:rsidR="00000000" w:rsidDel="00000000" w:rsidP="00000000" w:rsidRDefault="00000000" w:rsidRPr="00000000" w14:paraId="0000008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campaña;</w:t>
      </w:r>
    </w:p>
    <w:p w:rsidR="00000000" w:rsidDel="00000000" w:rsidP="00000000" w:rsidRDefault="00000000" w:rsidRPr="00000000" w14:paraId="0000008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declaración de calidad;</w:t>
      </w:r>
    </w:p>
    <w:p w:rsidR="00000000" w:rsidDel="00000000" w:rsidP="00000000" w:rsidRDefault="00000000" w:rsidRPr="00000000" w14:paraId="0000008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peso bruto;</w:t>
      </w:r>
    </w:p>
    <w:p w:rsidR="00000000" w:rsidDel="00000000" w:rsidP="00000000" w:rsidRDefault="00000000" w:rsidRPr="00000000" w14:paraId="0000009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peso tara;</w:t>
      </w:r>
    </w:p>
    <w:p w:rsidR="00000000" w:rsidDel="00000000" w:rsidP="00000000" w:rsidRDefault="00000000" w:rsidRPr="00000000" w14:paraId="0000009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peso neto;</w:t>
      </w:r>
    </w:p>
    <w:p w:rsidR="00000000" w:rsidDel="00000000" w:rsidP="00000000" w:rsidRDefault="00000000" w:rsidRPr="00000000" w14:paraId="000000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observaciones.</w:t>
      </w:r>
    </w:p>
    <w:bookmarkStart w:colFirst="0" w:colLast="0" w:name="bookmark=id.tc0lbgz4wlbc" w:id="16"/>
    <w:bookmarkEnd w:id="16"/>
    <w:p w:rsidR="00000000" w:rsidDel="00000000" w:rsidP="00000000" w:rsidRDefault="00000000" w:rsidRPr="00000000" w14:paraId="00000093">
      <w:pPr>
        <w:pStyle w:val="Heading3"/>
        <w:rPr/>
      </w:pPr>
      <w:r w:rsidDel="00000000" w:rsidR="00000000" w:rsidRPr="00000000">
        <w:rPr>
          <w:rtl w:val="0"/>
        </w:rPr>
        <w:t xml:space="preserve">C — Procedencia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indicación de si es un campo;</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localidad;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provincia;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latitud;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longitud;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RENSPA.</w:t>
      </w:r>
    </w:p>
    <w:bookmarkStart w:colFirst="0" w:colLast="0" w:name="bookmark=id.jqej2q6603ki" w:id="17"/>
    <w:bookmarkEnd w:id="17"/>
    <w:p w:rsidR="00000000" w:rsidDel="00000000" w:rsidP="00000000" w:rsidRDefault="00000000" w:rsidRPr="00000000" w14:paraId="0000009B">
      <w:pPr>
        <w:pStyle w:val="Heading3"/>
        <w:rPr/>
      </w:pPr>
      <w:r w:rsidDel="00000000" w:rsidR="00000000" w:rsidRPr="00000000">
        <w:rPr>
          <w:rtl w:val="0"/>
        </w:rPr>
        <w:t xml:space="preserve">D — Destino de la mercadería</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indicación de si es un campo;</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número de planta;</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dirección;</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localidad;</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provincia.</w:t>
      </w:r>
    </w:p>
    <w:bookmarkStart w:colFirst="0" w:colLast="0" w:name="bookmark=id.v2obpeqyhh1b" w:id="18"/>
    <w:bookmarkEnd w:id="18"/>
    <w:p w:rsidR="00000000" w:rsidDel="00000000" w:rsidP="00000000" w:rsidRDefault="00000000" w:rsidRPr="00000000" w14:paraId="000000A1">
      <w:pPr>
        <w:pStyle w:val="Heading3"/>
        <w:rPr/>
      </w:pPr>
      <w:r w:rsidDel="00000000" w:rsidR="00000000" w:rsidRPr="00000000">
        <w:rPr>
          <w:rtl w:val="0"/>
        </w:rPr>
        <w:t xml:space="preserve">E — Datos del transporte</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dominios;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fecha/hora de partida;</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kilómetros a recorrer;</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tarifa.</w:t>
      </w:r>
    </w:p>
    <w:bookmarkStart w:colFirst="0" w:colLast="0" w:name="bookmark=id.bkffiecdvg46" w:id="19"/>
    <w:bookmarkEnd w:id="19"/>
    <w:p w:rsidR="00000000" w:rsidDel="00000000" w:rsidP="00000000" w:rsidRDefault="00000000" w:rsidRPr="00000000" w14:paraId="000000A6">
      <w:pPr>
        <w:pStyle w:val="Heading3"/>
        <w:rPr/>
      </w:pPr>
      <w:r w:rsidDel="00000000" w:rsidR="00000000" w:rsidRPr="00000000">
        <w:rPr>
          <w:rtl w:val="0"/>
        </w:rPr>
        <w:t xml:space="preserve">F — Contingencias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contingencia;</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desactivación;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otros datos asociados.</w:t>
      </w:r>
    </w:p>
    <w:bookmarkStart w:colFirst="0" w:colLast="0" w:name="bookmark=id.wlxy5jx10uzw" w:id="20"/>
    <w:bookmarkEnd w:id="20"/>
    <w:p w:rsidR="00000000" w:rsidDel="00000000" w:rsidP="00000000" w:rsidRDefault="00000000" w:rsidRPr="00000000" w14:paraId="000000AA">
      <w:pPr>
        <w:pStyle w:val="Heading3"/>
        <w:rPr/>
      </w:pPr>
      <w:r w:rsidDel="00000000" w:rsidR="00000000" w:rsidRPr="00000000">
        <w:rPr>
          <w:rtl w:val="0"/>
        </w:rPr>
        <w:t xml:space="preserve">G — Descarga</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de arribo;</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de descarga;</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número de turno;</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pesos de descarga;</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localidad;</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provincia.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documento además contempla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historial de cambios posteriores a la confirmación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Importante: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presencia de un campo en esta CPE real demuestra que forma parte del documento analizado, pero esta primera versión no asume todavía que todos esos campos sean obligatorios para todas las operaciones.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obligatoriedad y las reglas condicionales deberán obtenerse de la documentación oficial y de ejemplos adicionales cuando resulte necesario.</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dfprx6b9r5s" w:id="21"/>
    <w:bookmarkEnd w:id="21"/>
    <w:p w:rsidR="00000000" w:rsidDel="00000000" w:rsidP="00000000" w:rsidRDefault="00000000" w:rsidRPr="00000000" w14:paraId="000000B5">
      <w:pPr>
        <w:pStyle w:val="Heading1"/>
        <w:rPr/>
      </w:pPr>
      <w:r w:rsidDel="00000000" w:rsidR="00000000" w:rsidRPr="00000000">
        <w:rPr>
          <w:rtl w:val="0"/>
        </w:rPr>
        <w:t xml:space="preserve">7. Dominio CPE vs. dominio CTG GO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establece desde esta versión una separación conceptual fundamental.</w:t>
      </w:r>
    </w:p>
    <w:bookmarkStart w:colFirst="0" w:colLast="0" w:name="bookmark=id.iubf9doxhmmu" w:id="22"/>
    <w:bookmarkEnd w:id="22"/>
    <w:p w:rsidR="00000000" w:rsidDel="00000000" w:rsidP="00000000" w:rsidRDefault="00000000" w:rsidRPr="00000000" w14:paraId="000000B7">
      <w:pPr>
        <w:pStyle w:val="Heading2"/>
        <w:rPr/>
      </w:pPr>
      <w:r w:rsidDel="00000000" w:rsidR="00000000" w:rsidRPr="00000000">
        <w:rPr>
          <w:rtl w:val="0"/>
        </w:rPr>
        <w:t xml:space="preserve">Dominio CPE / ARCA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Representa los datos y operaciones necesarios para la Carta de Porte oficial.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ejemplo: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camión + acoplado + tara actual → CPE</w:t>
      </w:r>
      <w:r w:rsidDel="00000000" w:rsidR="00000000" w:rsidRPr="00000000">
        <w:rPr>
          <w:rtl w:val="0"/>
        </w:rPr>
      </w:r>
    </w:p>
    <w:bookmarkStart w:colFirst="0" w:colLast="0" w:name="bookmark=id.eisgw84e42v8" w:id="23"/>
    <w:bookmarkEnd w:id="23"/>
    <w:p w:rsidR="00000000" w:rsidDel="00000000" w:rsidP="00000000" w:rsidRDefault="00000000" w:rsidRPr="00000000" w14:paraId="000000BB">
      <w:pPr>
        <w:pStyle w:val="Heading2"/>
        <w:rPr/>
      </w:pPr>
      <w:r w:rsidDel="00000000" w:rsidR="00000000" w:rsidRPr="00000000">
        <w:rPr>
          <w:rtl w:val="0"/>
        </w:rPr>
        <w:t xml:space="preserve">Dominio CTG GO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Contiene información adicional destinada a facilitar el trabajo futuro.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ejemplo: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camión + acoplado → última tara conocida</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segunda relación no necesariamente pertenece a ARCA. Es conocimiento propio de CTG GO utilizado para acelerar futuras operaciones.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igual forma, CTG GO podrá mantener:</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alias;</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personas habituales;</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destinos frecuentes;</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transportes recurrentes;</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preferencias;</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borradores;</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comunicaciones;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documentos recibidos;</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datos aprendidos;</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información de facturación.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diferenciación deberá conservarse durante todo el diseño.</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hdt5ilha905" w:id="24"/>
    <w:bookmarkEnd w:id="24"/>
    <w:p w:rsidR="00000000" w:rsidDel="00000000" w:rsidP="00000000" w:rsidRDefault="00000000" w:rsidRPr="00000000" w14:paraId="000000CE">
      <w:pPr>
        <w:pStyle w:val="Heading1"/>
        <w:rPr/>
      </w:pPr>
      <w:r w:rsidDel="00000000" w:rsidR="00000000" w:rsidRPr="00000000">
        <w:rPr>
          <w:rtl w:val="0"/>
        </w:rPr>
        <w:t xml:space="preserve">8. Flujo conceptual de una Carta de Porte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flujo preliminar identificado es:</w:t>
      </w:r>
    </w:p>
    <w:bookmarkStart w:colFirst="0" w:colLast="0" w:name="bookmark=id.771xiyfhtgkt" w:id="25"/>
    <w:bookmarkEnd w:id="25"/>
    <w:p w:rsidR="00000000" w:rsidDel="00000000" w:rsidP="00000000" w:rsidRDefault="00000000" w:rsidRPr="00000000" w14:paraId="000000D0">
      <w:pPr>
        <w:pStyle w:val="Heading3"/>
        <w:rPr/>
      </w:pPr>
      <w:r w:rsidDel="00000000" w:rsidR="00000000" w:rsidRPr="00000000">
        <w:rPr>
          <w:rtl w:val="0"/>
        </w:rPr>
        <w:t xml:space="preserve">1. Identificar cliente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operador inicia una operación dentro del contexto de un cliente.</w:t>
      </w:r>
    </w:p>
    <w:bookmarkStart w:colFirst="0" w:colLast="0" w:name="bookmark=id.vkfdwjn8djw2" w:id="26"/>
    <w:bookmarkEnd w:id="26"/>
    <w:p w:rsidR="00000000" w:rsidDel="00000000" w:rsidP="00000000" w:rsidRDefault="00000000" w:rsidRPr="00000000" w14:paraId="000000D2">
      <w:pPr>
        <w:pStyle w:val="Heading3"/>
        <w:rPr/>
      </w:pPr>
      <w:r w:rsidDel="00000000" w:rsidR="00000000" w:rsidRPr="00000000">
        <w:rPr>
          <w:rtl w:val="0"/>
        </w:rPr>
        <w:t xml:space="preserve">2. Recuperar contexto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consulta los datos conocidos de ese cliente:</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establecimientos;</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intervinientes;</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procedencias;</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destinos;</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transportes;</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antecedentes.</w:t>
      </w:r>
    </w:p>
    <w:bookmarkStart w:colFirst="0" w:colLast="0" w:name="bookmark=id.3o9mehvab78t" w:id="27"/>
    <w:bookmarkEnd w:id="27"/>
    <w:p w:rsidR="00000000" w:rsidDel="00000000" w:rsidP="00000000" w:rsidRDefault="00000000" w:rsidRPr="00000000" w14:paraId="000000DA">
      <w:pPr>
        <w:pStyle w:val="Heading3"/>
        <w:rPr/>
      </w:pPr>
      <w:r w:rsidDel="00000000" w:rsidR="00000000" w:rsidRPr="00000000">
        <w:rPr>
          <w:rtl w:val="0"/>
        </w:rPr>
        <w:t xml:space="preserve">3. Incorporar nueva información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operador agrega datos manualmente o mediante alguno de los canales disponibles.</w:t>
      </w:r>
    </w:p>
    <w:bookmarkStart w:colFirst="0" w:colLast="0" w:name="bookmark=id.w5hbaiz3wxcm" w:id="28"/>
    <w:bookmarkEnd w:id="28"/>
    <w:p w:rsidR="00000000" w:rsidDel="00000000" w:rsidP="00000000" w:rsidRDefault="00000000" w:rsidRPr="00000000" w14:paraId="000000DC">
      <w:pPr>
        <w:pStyle w:val="Heading3"/>
        <w:rPr/>
      </w:pPr>
      <w:r w:rsidDel="00000000" w:rsidR="00000000" w:rsidRPr="00000000">
        <w:rPr>
          <w:rtl w:val="0"/>
        </w:rPr>
        <w:t xml:space="preserve">4. Interpretar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sistema transforma la información recibida en datos estructurados.</w:t>
      </w:r>
    </w:p>
    <w:bookmarkStart w:colFirst="0" w:colLast="0" w:name="bookmark=id.9i9lxrd7j8xz" w:id="29"/>
    <w:bookmarkEnd w:id="29"/>
    <w:p w:rsidR="00000000" w:rsidDel="00000000" w:rsidP="00000000" w:rsidRDefault="00000000" w:rsidRPr="00000000" w14:paraId="000000DE">
      <w:pPr>
        <w:pStyle w:val="Heading3"/>
        <w:rPr/>
      </w:pPr>
      <w:r w:rsidDel="00000000" w:rsidR="00000000" w:rsidRPr="00000000">
        <w:rPr>
          <w:rtl w:val="0"/>
        </w:rPr>
        <w:t xml:space="preserve">5. Enriquecer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combina los datos nuevos con información previamente conocida.</w:t>
      </w:r>
    </w:p>
    <w:bookmarkStart w:colFirst="0" w:colLast="0" w:name="bookmark=id.1z5sovoq0ljx" w:id="30"/>
    <w:bookmarkEnd w:id="30"/>
    <w:p w:rsidR="00000000" w:rsidDel="00000000" w:rsidP="00000000" w:rsidRDefault="00000000" w:rsidRPr="00000000" w14:paraId="000000E0">
      <w:pPr>
        <w:pStyle w:val="Heading3"/>
        <w:rPr/>
      </w:pPr>
      <w:r w:rsidDel="00000000" w:rsidR="00000000" w:rsidRPr="00000000">
        <w:rPr>
          <w:rtl w:val="0"/>
        </w:rPr>
        <w:t xml:space="preserve">6. Detectar faltantes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identifican los datos necesarios que todavía no pudieron resolverse.</w:t>
      </w:r>
    </w:p>
    <w:bookmarkStart w:colFirst="0" w:colLast="0" w:name="bookmark=id.mogwdm2z8e1" w:id="31"/>
    <w:bookmarkEnd w:id="31"/>
    <w:p w:rsidR="00000000" w:rsidDel="00000000" w:rsidP="00000000" w:rsidRDefault="00000000" w:rsidRPr="00000000" w14:paraId="000000E2">
      <w:pPr>
        <w:pStyle w:val="Heading3"/>
        <w:rPr/>
      </w:pPr>
      <w:r w:rsidDel="00000000" w:rsidR="00000000" w:rsidRPr="00000000">
        <w:rPr>
          <w:rtl w:val="0"/>
        </w:rPr>
        <w:t xml:space="preserve">7. Completar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operador aporta o solicita únicamente la información faltante.</w:t>
      </w:r>
    </w:p>
    <w:bookmarkStart w:colFirst="0" w:colLast="0" w:name="bookmark=id.qndb0j5vsuvw" w:id="32"/>
    <w:bookmarkEnd w:id="32"/>
    <w:p w:rsidR="00000000" w:rsidDel="00000000" w:rsidP="00000000" w:rsidRDefault="00000000" w:rsidRPr="00000000" w14:paraId="000000E4">
      <w:pPr>
        <w:pStyle w:val="Heading3"/>
        <w:rPr/>
      </w:pPr>
      <w:r w:rsidDel="00000000" w:rsidR="00000000" w:rsidRPr="00000000">
        <w:rPr>
          <w:rtl w:val="0"/>
        </w:rPr>
        <w:t xml:space="preserve">8. Generar borrador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construye una representación completa de la Carta de Porte.</w:t>
      </w:r>
    </w:p>
    <w:bookmarkStart w:colFirst="0" w:colLast="0" w:name="bookmark=id.dnhlgzdgur4t" w:id="33"/>
    <w:bookmarkEnd w:id="33"/>
    <w:p w:rsidR="00000000" w:rsidDel="00000000" w:rsidP="00000000" w:rsidRDefault="00000000" w:rsidRPr="00000000" w14:paraId="000000E6">
      <w:pPr>
        <w:pStyle w:val="Heading3"/>
        <w:rPr/>
      </w:pPr>
      <w:r w:rsidDel="00000000" w:rsidR="00000000" w:rsidRPr="00000000">
        <w:rPr>
          <w:rtl w:val="0"/>
        </w:rPr>
        <w:t xml:space="preserve">9. Validar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operador revisa la información antes de emitir.</w:t>
      </w:r>
    </w:p>
    <w:bookmarkStart w:colFirst="0" w:colLast="0" w:name="bookmark=id.9hu7st5fbht6" w:id="34"/>
    <w:bookmarkEnd w:id="34"/>
    <w:p w:rsidR="00000000" w:rsidDel="00000000" w:rsidP="00000000" w:rsidRDefault="00000000" w:rsidRPr="00000000" w14:paraId="000000E8">
      <w:pPr>
        <w:pStyle w:val="Heading3"/>
        <w:rPr/>
      </w:pPr>
      <w:r w:rsidDel="00000000" w:rsidR="00000000" w:rsidRPr="00000000">
        <w:rPr>
          <w:rtl w:val="0"/>
        </w:rPr>
        <w:t xml:space="preserve">10. Emitir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envía la operación correspondiente a ARCA.</w:t>
      </w:r>
    </w:p>
    <w:bookmarkStart w:colFirst="0" w:colLast="0" w:name="bookmark=id.m0gkicp6nb5v" w:id="35"/>
    <w:bookmarkEnd w:id="35"/>
    <w:p w:rsidR="00000000" w:rsidDel="00000000" w:rsidP="00000000" w:rsidRDefault="00000000" w:rsidRPr="00000000" w14:paraId="000000EA">
      <w:pPr>
        <w:pStyle w:val="Heading3"/>
        <w:rPr/>
      </w:pPr>
      <w:r w:rsidDel="00000000" w:rsidR="00000000" w:rsidRPr="00000000">
        <w:rPr>
          <w:rtl w:val="0"/>
        </w:rPr>
        <w:t xml:space="preserve">11. Registrar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conservan CTG, número de CPE, información utilizada, respuesta de ARCA y trazabilidad correspondiente.</w:t>
      </w:r>
    </w:p>
    <w:bookmarkStart w:colFirst="0" w:colLast="0" w:name="bookmark=id.8z837uf1gh3b" w:id="36"/>
    <w:bookmarkEnd w:id="36"/>
    <w:p w:rsidR="00000000" w:rsidDel="00000000" w:rsidP="00000000" w:rsidRDefault="00000000" w:rsidRPr="00000000" w14:paraId="000000EC">
      <w:pPr>
        <w:pStyle w:val="Heading3"/>
        <w:rPr/>
      </w:pPr>
      <w:r w:rsidDel="00000000" w:rsidR="00000000" w:rsidRPr="00000000">
        <w:rPr>
          <w:rtl w:val="0"/>
        </w:rPr>
        <w:t xml:space="preserve">12. Gestionar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carta continúa disponible para seguimiento y operaciones posteriores.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inmnd5bezyl" w:id="37"/>
    <w:bookmarkEnd w:id="37"/>
    <w:p w:rsidR="00000000" w:rsidDel="00000000" w:rsidP="00000000" w:rsidRDefault="00000000" w:rsidRPr="00000000" w14:paraId="000000EF">
      <w:pPr>
        <w:pStyle w:val="Heading1"/>
        <w:rPr/>
      </w:pPr>
      <w:r w:rsidDel="00000000" w:rsidR="00000000" w:rsidRPr="00000000">
        <w:rPr>
          <w:rtl w:val="0"/>
        </w:rPr>
        <w:t xml:space="preserve">9. Canales de entrada</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Decisión confirmada: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los canales de entrada no constituyen el núcleo del producto.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arquitectura conceptual será:</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Canal → interpretación → estructura CTG GO → validación → CPE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 canales podrán evolucionar independientemente del motor central.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Inicialmente se identifican:</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formulario/interfaz;</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texto libre;</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texto copiado desde otra aplicación;</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imágenes;</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documentos;</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audio;</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eventualmente API.</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constituye solamente uno de estos canales.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separación permite que, por ejemplo: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Audio → transcripción → interpretación</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WhatsApp → texto → interpretación</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terminen alimentando el mismo modelo de Carta de Porte.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el material previo ya aparece el objetivo de interpretar mensajes desestructurados y extraer cliente, chofer, patentes, pesos, grano, destino, fecha, kilómetros y tarifa, además de señalar específicamente la información faltante.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usuyfgek2d5" w:id="38"/>
    <w:bookmarkEnd w:id="38"/>
    <w:p w:rsidR="00000000" w:rsidDel="00000000" w:rsidP="00000000" w:rsidRDefault="00000000" w:rsidRPr="00000000" w14:paraId="00000105">
      <w:pPr>
        <w:pStyle w:val="Heading1"/>
        <w:rPr/>
      </w:pPr>
      <w:r w:rsidDel="00000000" w:rsidR="00000000" w:rsidRPr="00000000">
        <w:rPr>
          <w:rtl w:val="0"/>
        </w:rPr>
        <w:t xml:space="preserve">10. </w:t>
      </w:r>
      <w:r w:rsidDel="00000000" w:rsidR="00000000" w:rsidRPr="00000000">
        <w:rPr>
          <w:rtl w:val="0"/>
        </w:rPr>
        <w:t xml:space="preserve">El concepto de “Secretario”</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 conceptualmente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término “Secretario” representa el comportamiento esperado del sistema, no necesariamente una única pantalla ni una tecnología particular.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 función sería permitir una interacción del estilo: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Usuario: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“Mandamos 3 de La Aurora mañana a Timbúes. Dos con El Ceibo y uno con Santa Rita.”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CTG 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interpreta el pedido, utiliza información conocida y crea las operaciones correspondientes.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Luego podría responder: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cartas preparadas.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Carta 1: completa.</w:t>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Carta 2: falta tara.</w:t>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Carta 3: falta chofer.</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objetivo es que el usuario trabaje sobre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excepciones y faltantes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que complete repetidamente todos los campos.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prototipo ya modela esta lógica consultando, por ejemplo, si los datos de transporte están disponibles o serán enviados posteriormente, y soporta tanto un camión individual como múltiples transportes.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v00ymk3diwj" w:id="39"/>
    <w:bookmarkEnd w:id="39"/>
    <w:p w:rsidR="00000000" w:rsidDel="00000000" w:rsidP="00000000" w:rsidRDefault="00000000" w:rsidRPr="00000000" w14:paraId="00000113">
      <w:pPr>
        <w:pStyle w:val="Heading1"/>
        <w:rPr/>
      </w:pPr>
      <w:r w:rsidDel="00000000" w:rsidR="00000000" w:rsidRPr="00000000">
        <w:rPr>
          <w:rtl w:val="0"/>
        </w:rPr>
        <w:t xml:space="preserve">11. Datos conocidos y reutilización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debería poder distinguir entre:</w:t>
      </w:r>
    </w:p>
    <w:bookmarkStart w:colFirst="0" w:colLast="0" w:name="bookmark=id.fv145t250j93" w:id="40"/>
    <w:bookmarkEnd w:id="40"/>
    <w:p w:rsidR="00000000" w:rsidDel="00000000" w:rsidP="00000000" w:rsidRDefault="00000000" w:rsidRPr="00000000" w14:paraId="00000115">
      <w:pPr>
        <w:pStyle w:val="Heading3"/>
        <w:rPr/>
      </w:pPr>
      <w:r w:rsidDel="00000000" w:rsidR="00000000" w:rsidRPr="00000000">
        <w:rPr>
          <w:rtl w:val="0"/>
        </w:rPr>
        <w:t xml:space="preserve">Datos relativamente permanentes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ejemplo:</w:t>
      </w:r>
    </w:p>
    <w:p w:rsidR="00000000" w:rsidDel="00000000" w:rsidP="00000000" w:rsidRDefault="00000000" w:rsidRPr="00000000" w14:paraId="000001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CUIT;</w:t>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razón social;</w:t>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establecimientos;</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domicilios;</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datos de planta;</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determinados intervinientes.</w:t>
      </w:r>
    </w:p>
    <w:bookmarkStart w:colFirst="0" w:colLast="0" w:name="bookmark=id.ofwdqwyee06h" w:id="41"/>
    <w:bookmarkEnd w:id="41"/>
    <w:p w:rsidR="00000000" w:rsidDel="00000000" w:rsidP="00000000" w:rsidRDefault="00000000" w:rsidRPr="00000000" w14:paraId="0000011D">
      <w:pPr>
        <w:pStyle w:val="Heading3"/>
        <w:rPr/>
      </w:pPr>
      <w:r w:rsidDel="00000000" w:rsidR="00000000" w:rsidRPr="00000000">
        <w:rPr>
          <w:rtl w:val="0"/>
        </w:rPr>
        <w:t xml:space="preserve">Datos habituales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Pueden repetirse frecuentemente pero cambiar.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ejemplo:</w:t>
      </w:r>
    </w:p>
    <w:p w:rsidR="00000000" w:rsidDel="00000000" w:rsidP="00000000" w:rsidRDefault="00000000" w:rsidRPr="00000000" w14:paraId="000001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transportista habitual;</w:t>
      </w:r>
    </w:p>
    <w:p w:rsidR="00000000" w:rsidDel="00000000" w:rsidP="00000000" w:rsidRDefault="00000000" w:rsidRPr="00000000" w14:paraId="000001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chofer habitual;</w:t>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 frecuente;</w:t>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combinación camión/acoplado;</w:t>
      </w:r>
    </w:p>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última tara conocida.</w:t>
      </w:r>
    </w:p>
    <w:bookmarkStart w:colFirst="0" w:colLast="0" w:name="bookmark=id.f4am09ef4ddf" w:id="42"/>
    <w:bookmarkEnd w:id="42"/>
    <w:p w:rsidR="00000000" w:rsidDel="00000000" w:rsidP="00000000" w:rsidRDefault="00000000" w:rsidRPr="00000000" w14:paraId="00000125">
      <w:pPr>
        <w:pStyle w:val="Heading3"/>
        <w:rPr/>
      </w:pPr>
      <w:r w:rsidDel="00000000" w:rsidR="00000000" w:rsidRPr="00000000">
        <w:rPr>
          <w:rtl w:val="0"/>
        </w:rPr>
        <w:t xml:space="preserve">Datos propios de una operación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ejemplo:</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peso bruto;</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de partida;</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mercadería;</w:t>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campaña;</w:t>
      </w:r>
    </w:p>
    <w:p w:rsidR="00000000" w:rsidDel="00000000" w:rsidP="00000000" w:rsidRDefault="00000000" w:rsidRPr="00000000" w14:paraId="000001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 de ese viaje;</w:t>
      </w:r>
    </w:p>
    <w:p w:rsidR="00000000" w:rsidDel="00000000" w:rsidP="00000000" w:rsidRDefault="00000000" w:rsidRPr="00000000" w14:paraId="000001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tarifa;</w:t>
      </w:r>
    </w:p>
    <w:p w:rsidR="00000000" w:rsidDel="00000000" w:rsidP="00000000" w:rsidRDefault="00000000" w:rsidRPr="00000000" w14:paraId="000001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kilómetros.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 clasificación será importante más adelante para definir qué datos pueden autocompletarse y cuáles requieren confirmación.</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7vve5x7f6zq" w:id="43"/>
    <w:bookmarkEnd w:id="43"/>
    <w:p w:rsidR="00000000" w:rsidDel="00000000" w:rsidP="00000000" w:rsidRDefault="00000000" w:rsidRPr="00000000" w14:paraId="00000130">
      <w:pPr>
        <w:pStyle w:val="Heading1"/>
        <w:rPr/>
      </w:pPr>
      <w:r w:rsidDel="00000000" w:rsidR="00000000" w:rsidRPr="00000000">
        <w:rPr>
          <w:rtl w:val="0"/>
        </w:rPr>
        <w:t xml:space="preserve">12. Borradores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 Carta de Porte puede comenzar a prepararse sin disponer todavía de toda la información.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debe permitir conservar una operación incompleta como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borrador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borrador deberá retener la información ya obtenida y permitir continuar posteriormente sin reiniciar la carga.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También se identificó la necesidad de proteger al usuario cuando abandona una carta parcialmente cargada.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prototipo actual ya implementa esta idea mediante la detección de progreso y el guardado del estado de la conversación como borrador al cambiar de pantalla o abandonar la operación.</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g2hia80fo84" w:id="44"/>
    <w:bookmarkEnd w:id="44"/>
    <w:p w:rsidR="00000000" w:rsidDel="00000000" w:rsidP="00000000" w:rsidRDefault="00000000" w:rsidRPr="00000000" w14:paraId="00000138">
      <w:pPr>
        <w:pStyle w:val="Heading1"/>
        <w:rPr/>
      </w:pPr>
      <w:sdt>
        <w:sdtPr>
          <w:id w:val="108876908"/>
          <w:tag w:val="goog_rdk_10"/>
        </w:sdtPr>
        <w:sdtContent>
          <w:commentRangeStart w:id="10"/>
        </w:sdtContent>
      </w:sdt>
      <w:sdt>
        <w:sdtPr>
          <w:id w:val="1145111330"/>
          <w:tag w:val="goog_rdk_11"/>
        </w:sdtPr>
        <w:sdtContent>
          <w:commentRangeStart w:id="11"/>
        </w:sdtContent>
      </w:sdt>
      <w:r w:rsidDel="00000000" w:rsidR="00000000" w:rsidRPr="00000000">
        <w:rPr>
          <w:rtl w:val="0"/>
        </w:rPr>
        <w:t xml:space="preserve">13. Múltiples Cartas de Porte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 conceptualmente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sistema debe contemplar que una misma solicitud pueda requerir varias Cartas de Porte.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ejemplo: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“Necesito 5 cartas para La Aurora.”</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información común debería ingresarse o inferirse una sola vez y reutilizarse para las distintas operaciones, dejando únicamente las diferencias específicas de cada transporte.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prototipo ya diferencia explícitamente entre:</w:t>
      </w:r>
    </w:p>
    <w:p w:rsidR="00000000" w:rsidDel="00000000" w:rsidP="00000000" w:rsidRDefault="00000000" w:rsidRPr="00000000" w14:paraId="000001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solo camión;</w:t>
      </w:r>
    </w:p>
    <w:p w:rsidR="00000000" w:rsidDel="00000000" w:rsidP="00000000" w:rsidRDefault="00000000" w:rsidRPr="00000000" w14:paraId="000001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varios camiones / carga masiva.</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1">
      <w:pPr>
        <w:rPr/>
      </w:pPr>
      <w:sdt>
        <w:sdtPr>
          <w:id w:val="168678461"/>
          <w:tag w:val="goog_rdk_12"/>
        </w:sdtPr>
        <w:sdtContent>
          <w:commentRangeStart w:id="12"/>
        </w:sdtContent>
      </w:sdt>
      <w:sdt>
        <w:sdtPr>
          <w:id w:val="741423621"/>
          <w:tag w:val="goog_rdk_13"/>
        </w:sdtPr>
        <w:sdtContent>
          <w:commentRangeStart w:id="13"/>
        </w:sdtContent>
      </w:sdt>
      <w:r w:rsidDel="00000000" w:rsidR="00000000" w:rsidRPr="00000000">
        <w:pict>
          <v:rect style="width:0.0pt;height:1.5pt" o:hr="t" o:hrstd="t" o:hralign="center" fillcolor="#A0A0A0" stroked="f"/>
        </w:pic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bookmarkStart w:colFirst="0" w:colLast="0" w:name="bookmark=id.oihp56kxyr95" w:id="45"/>
    <w:bookmarkEnd w:id="45"/>
    <w:p w:rsidR="00000000" w:rsidDel="00000000" w:rsidP="00000000" w:rsidRDefault="00000000" w:rsidRPr="00000000" w14:paraId="00000142">
      <w:pPr>
        <w:pStyle w:val="Heading1"/>
        <w:rPr/>
      </w:pPr>
      <w:r w:rsidDel="00000000" w:rsidR="00000000" w:rsidRPr="00000000">
        <w:rPr>
          <w:rtl w:val="0"/>
        </w:rPr>
        <w:t xml:space="preserve">14. Gestión posterior a la emisión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no debería considerar finalizado su trabajo en el momento de emitir una carta.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producto deberá mantener una visión del estado posterior.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material disponible contempla estados y situaciones como:</w:t>
      </w:r>
    </w:p>
    <w:p w:rsidR="00000000" w:rsidDel="00000000" w:rsidP="00000000" w:rsidRDefault="00000000" w:rsidRPr="00000000" w14:paraId="000001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borrador;</w:t>
      </w:r>
    </w:p>
    <w:p w:rsidR="00000000" w:rsidDel="00000000" w:rsidP="00000000" w:rsidRDefault="00000000" w:rsidRPr="00000000" w14:paraId="000001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emitida/activa;</w:t>
      </w:r>
    </w:p>
    <w:p w:rsidR="00000000" w:rsidDel="00000000" w:rsidP="00000000" w:rsidRDefault="00000000" w:rsidRPr="00000000" w14:paraId="000001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pendiente de confirmación;</w:t>
      </w:r>
    </w:p>
    <w:p w:rsidR="00000000" w:rsidDel="00000000" w:rsidP="00000000" w:rsidRDefault="00000000" w:rsidRPr="00000000" w14:paraId="000001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confirmada;</w:t>
      </w:r>
    </w:p>
    <w:p w:rsidR="00000000" w:rsidDel="00000000" w:rsidP="00000000" w:rsidRDefault="00000000" w:rsidRPr="00000000" w14:paraId="000001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rechazada;</w:t>
      </w:r>
    </w:p>
    <w:p w:rsidR="00000000" w:rsidDel="00000000" w:rsidP="00000000" w:rsidRDefault="00000000" w:rsidRPr="00000000" w14:paraId="000001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desviada;</w:t>
      </w:r>
    </w:p>
    <w:p w:rsidR="00000000" w:rsidDel="00000000" w:rsidP="00000000" w:rsidRDefault="00000000" w:rsidRPr="00000000" w14:paraId="000001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anulada;</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contingencia;</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descargada.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prototipo ya presenta indicadores operativos de cartas confirmadas, borradores pendientes y situaciones que requieren atención.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lista definitiva de estados y sus transiciones deberá validarse contra el modelo oficial de ARCA.</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skuu0ysxkro" w:id="46"/>
    <w:bookmarkEnd w:id="46"/>
    <w:p w:rsidR="00000000" w:rsidDel="00000000" w:rsidP="00000000" w:rsidRDefault="00000000" w:rsidRPr="00000000" w14:paraId="00000152">
      <w:pPr>
        <w:pStyle w:val="Heading1"/>
        <w:rPr/>
      </w:pPr>
      <w:r w:rsidDel="00000000" w:rsidR="00000000" w:rsidRPr="00000000">
        <w:rPr>
          <w:rtl w:val="0"/>
        </w:rPr>
        <w:t xml:space="preserve">15. Historial y trazabilidad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Confirmado</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deberá conservar el historial de las Cartas de Porte y permitir posteriormente localizar una operación.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Como mínimo será necesario poder relacionar una carta con:</w:t>
      </w:r>
    </w:p>
    <w:p w:rsidR="00000000" w:rsidDel="00000000" w:rsidP="00000000" w:rsidRDefault="00000000" w:rsidRPr="00000000" w14:paraId="000001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cliente;</w:t>
      </w:r>
    </w:p>
    <w:p w:rsidR="00000000" w:rsidDel="00000000" w:rsidP="00000000" w:rsidRDefault="00000000" w:rsidRPr="00000000" w14:paraId="000001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CPE;</w:t>
      </w:r>
    </w:p>
    <w:p w:rsidR="00000000" w:rsidDel="00000000" w:rsidP="00000000" w:rsidRDefault="00000000" w:rsidRPr="00000000" w14:paraId="000001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w:t>
      </w:r>
    </w:p>
    <w:p w:rsidR="00000000" w:rsidDel="00000000" w:rsidP="00000000" w:rsidRDefault="00000000" w:rsidRPr="00000000" w14:paraId="000001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1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transporte;</w:t>
      </w:r>
    </w:p>
    <w:p w:rsidR="00000000" w:rsidDel="00000000" w:rsidP="00000000" w:rsidRDefault="00000000" w:rsidRPr="00000000" w14:paraId="000001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estado;</w:t>
      </w:r>
    </w:p>
    <w:p w:rsidR="00000000" w:rsidDel="00000000" w:rsidP="00000000" w:rsidRDefault="00000000" w:rsidRPr="00000000" w14:paraId="000001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información enviada;</w:t>
      </w:r>
    </w:p>
    <w:p w:rsidR="00000000" w:rsidDel="00000000" w:rsidP="00000000" w:rsidRDefault="00000000" w:rsidRPr="00000000" w14:paraId="000001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respuesta recibida de ARCA.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Además deberá determinarse qué nivel de auditoría se requiere sobre cambios realizados por los usuarios.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propia CPE oficial contempla un apartado denominado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“Historial de cambios post confirmación”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 cual refuerza la necesidad de distinguir la trazabilidad interna de CTG GO de los cambios oficiales registrados sobre la CPE.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rq41fjygply" w:id="47"/>
    <w:bookmarkEnd w:id="47"/>
    <w:p w:rsidR="00000000" w:rsidDel="00000000" w:rsidP="00000000" w:rsidRDefault="00000000" w:rsidRPr="00000000" w14:paraId="00000161">
      <w:pPr>
        <w:pStyle w:val="Heading1"/>
        <w:rPr/>
      </w:pPr>
      <w:r w:rsidDel="00000000" w:rsidR="00000000" w:rsidRPr="00000000">
        <w:rPr>
          <w:rtl w:val="0"/>
        </w:rPr>
        <w:t xml:space="preserve">16. Facturación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Estado: Funcionalidad prevista — alcance a definir</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prototipo contiene un módulo específico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Facturación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separado de Nueva Carta e Historial.</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Esto sugiere que CTG GO no solamente administraría documentos sino también el servicio prestado a los clientes.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Todavía debe definirse:</w:t>
      </w:r>
    </w:p>
    <w:p w:rsidR="00000000" w:rsidDel="00000000" w:rsidP="00000000" w:rsidRDefault="00000000" w:rsidRPr="00000000" w14:paraId="000001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genera un cargo;</w:t>
      </w:r>
    </w:p>
    <w:p w:rsidR="00000000" w:rsidDel="00000000" w:rsidP="00000000" w:rsidRDefault="00000000" w:rsidRPr="00000000" w14:paraId="000001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precio por carta o modalidad comercial;</w:t>
      </w:r>
    </w:p>
    <w:p w:rsidR="00000000" w:rsidDel="00000000" w:rsidP="00000000" w:rsidRDefault="00000000" w:rsidRPr="00000000" w14:paraId="000001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agrupación por cliente;</w:t>
      </w:r>
    </w:p>
    <w:p w:rsidR="00000000" w:rsidDel="00000000" w:rsidP="00000000" w:rsidRDefault="00000000" w:rsidRPr="00000000" w14:paraId="000001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períodos;</w:t>
      </w:r>
    </w:p>
    <w:p w:rsidR="00000000" w:rsidDel="00000000" w:rsidP="00000000" w:rsidRDefault="00000000" w:rsidRPr="00000000" w14:paraId="000001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estados de facturación;</w:t>
      </w:r>
    </w:p>
    <w:p w:rsidR="00000000" w:rsidDel="00000000" w:rsidP="00000000" w:rsidRDefault="00000000" w:rsidRPr="00000000" w14:paraId="000001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emisión o no de comprobantes;</w:t>
      </w:r>
    </w:p>
    <w:p w:rsidR="00000000" w:rsidDel="00000000" w:rsidP="00000000" w:rsidRDefault="00000000" w:rsidRPr="00000000" w14:paraId="000001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integración futura con sistemas externos.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 el momento se considera un dominio del producto cuyo alcance específico permanece abierto.</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q7c6n3jtg8z" w:id="48"/>
    <w:bookmarkEnd w:id="48"/>
    <w:p w:rsidR="00000000" w:rsidDel="00000000" w:rsidP="00000000" w:rsidRDefault="00000000" w:rsidRPr="00000000" w14:paraId="0000016F">
      <w:pPr>
        <w:pStyle w:val="Heading1"/>
        <w:rPr/>
      </w:pPr>
      <w:r w:rsidDel="00000000" w:rsidR="00000000" w:rsidRPr="00000000">
        <w:rPr>
          <w:rtl w:val="0"/>
        </w:rPr>
        <w:t xml:space="preserve">17. Áreas funcionales preliminares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partir del relevamiento actual se identifican las siguientes áreas:</w:t>
      </w:r>
    </w:p>
    <w:bookmarkStart w:colFirst="0" w:colLast="0" w:name="bookmark=id.9ml6dmxhvwij" w:id="49"/>
    <w:bookmarkEnd w:id="49"/>
    <w:p w:rsidR="00000000" w:rsidDel="00000000" w:rsidP="00000000" w:rsidRDefault="00000000" w:rsidRPr="00000000" w14:paraId="00000171">
      <w:pPr>
        <w:pStyle w:val="Heading3"/>
        <w:rPr/>
      </w:pPr>
      <w:r w:rsidDel="00000000" w:rsidR="00000000" w:rsidRPr="00000000">
        <w:rPr>
          <w:rtl w:val="0"/>
        </w:rPr>
        <w:t xml:space="preserve">Gestión de usuarios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Acceso y configuración de los operadores.</w:t>
      </w:r>
    </w:p>
    <w:bookmarkStart w:colFirst="0" w:colLast="0" w:name="bookmark=id.dgmj5aoz35nx" w:id="50"/>
    <w:bookmarkEnd w:id="50"/>
    <w:p w:rsidR="00000000" w:rsidDel="00000000" w:rsidP="00000000" w:rsidRDefault="00000000" w:rsidRPr="00000000" w14:paraId="00000173">
      <w:pPr>
        <w:pStyle w:val="Heading3"/>
        <w:rPr/>
      </w:pPr>
      <w:r w:rsidDel="00000000" w:rsidR="00000000" w:rsidRPr="00000000">
        <w:rPr>
          <w:rtl w:val="0"/>
        </w:rPr>
        <w:t xml:space="preserve">Gestión de clientes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Información necesaria para trabajar dentro del contexto de cada cliente.</w:t>
      </w:r>
    </w:p>
    <w:bookmarkStart w:colFirst="0" w:colLast="0" w:name="bookmark=id.m4m7w4synxgq" w:id="51"/>
    <w:bookmarkEnd w:id="51"/>
    <w:p w:rsidR="00000000" w:rsidDel="00000000" w:rsidP="00000000" w:rsidRDefault="00000000" w:rsidRPr="00000000" w14:paraId="00000175">
      <w:pPr>
        <w:pStyle w:val="Heading3"/>
        <w:rPr/>
      </w:pPr>
      <w:r w:rsidDel="00000000" w:rsidR="00000000" w:rsidRPr="00000000">
        <w:rPr>
          <w:rtl w:val="0"/>
        </w:rPr>
        <w:t xml:space="preserve">Datos maestros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Personas, empresas, establecimientos, plantas, transportistas, choferes, vehículos, destinos y demás entidades reutilizables.</w:t>
      </w:r>
    </w:p>
    <w:bookmarkStart w:colFirst="0" w:colLast="0" w:name="bookmark=id.i10yivi0fdel" w:id="52"/>
    <w:bookmarkEnd w:id="52"/>
    <w:p w:rsidR="00000000" w:rsidDel="00000000" w:rsidP="00000000" w:rsidRDefault="00000000" w:rsidRPr="00000000" w14:paraId="00000177">
      <w:pPr>
        <w:pStyle w:val="Heading3"/>
        <w:rPr/>
      </w:pPr>
      <w:r w:rsidDel="00000000" w:rsidR="00000000" w:rsidRPr="00000000">
        <w:rPr>
          <w:rtl w:val="0"/>
        </w:rPr>
        <w:t xml:space="preserve">Preparación de CPE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Construcción progresiva de una Carta de Porte.</w:t>
      </w:r>
    </w:p>
    <w:bookmarkStart w:colFirst="0" w:colLast="0" w:name="bookmark=id.77ogmst06tfg" w:id="53"/>
    <w:bookmarkEnd w:id="53"/>
    <w:p w:rsidR="00000000" w:rsidDel="00000000" w:rsidP="00000000" w:rsidRDefault="00000000" w:rsidRPr="00000000" w14:paraId="00000179">
      <w:pPr>
        <w:pStyle w:val="Heading3"/>
        <w:rPr/>
      </w:pPr>
      <w:r w:rsidDel="00000000" w:rsidR="00000000" w:rsidRPr="00000000">
        <w:rPr>
          <w:rtl w:val="0"/>
        </w:rPr>
        <w:t xml:space="preserve">Asistente / interpretación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Conversión de información no estructurada en información utilizable por el sistema.</w:t>
      </w:r>
    </w:p>
    <w:bookmarkStart w:colFirst="0" w:colLast="0" w:name="bookmark=id.psx6ax5g7fvv" w:id="54"/>
    <w:bookmarkEnd w:id="54"/>
    <w:p w:rsidR="00000000" w:rsidDel="00000000" w:rsidP="00000000" w:rsidRDefault="00000000" w:rsidRPr="00000000" w14:paraId="0000017B">
      <w:pPr>
        <w:pStyle w:val="Heading3"/>
        <w:rPr/>
      </w:pPr>
      <w:r w:rsidDel="00000000" w:rsidR="00000000" w:rsidRPr="00000000">
        <w:rPr>
          <w:rtl w:val="0"/>
        </w:rPr>
        <w:t xml:space="preserve">Borradores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Persistencia de operaciones incompletas.</w:t>
      </w:r>
    </w:p>
    <w:bookmarkStart w:colFirst="0" w:colLast="0" w:name="bookmark=id.8rgelnrbqq2g" w:id="55"/>
    <w:bookmarkEnd w:id="55"/>
    <w:p w:rsidR="00000000" w:rsidDel="00000000" w:rsidP="00000000" w:rsidRDefault="00000000" w:rsidRPr="00000000" w14:paraId="0000017D">
      <w:pPr>
        <w:pStyle w:val="Heading3"/>
        <w:rPr/>
      </w:pPr>
      <w:r w:rsidDel="00000000" w:rsidR="00000000" w:rsidRPr="00000000">
        <w:rPr>
          <w:rtl w:val="0"/>
        </w:rPr>
        <w:t xml:space="preserve">Validación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Detección de inconsistencias, faltantes y revisión previa.</w:t>
      </w:r>
    </w:p>
    <w:bookmarkStart w:colFirst="0" w:colLast="0" w:name="bookmark=id.w2rpv1ilyd4y" w:id="56"/>
    <w:bookmarkEnd w:id="56"/>
    <w:p w:rsidR="00000000" w:rsidDel="00000000" w:rsidP="00000000" w:rsidRDefault="00000000" w:rsidRPr="00000000" w14:paraId="0000017F">
      <w:pPr>
        <w:pStyle w:val="Heading3"/>
        <w:rPr/>
      </w:pPr>
      <w:r w:rsidDel="00000000" w:rsidR="00000000" w:rsidRPr="00000000">
        <w:rPr>
          <w:rtl w:val="0"/>
        </w:rPr>
        <w:t xml:space="preserve">Integración ARCA</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Emisión y operaciones oficiales sobre la CPE.</w:t>
      </w:r>
    </w:p>
    <w:bookmarkStart w:colFirst="0" w:colLast="0" w:name="bookmark=id.2hqsl8dkl3xo" w:id="57"/>
    <w:bookmarkEnd w:id="57"/>
    <w:p w:rsidR="00000000" w:rsidDel="00000000" w:rsidP="00000000" w:rsidRDefault="00000000" w:rsidRPr="00000000" w14:paraId="00000181">
      <w:pPr>
        <w:pStyle w:val="Heading3"/>
        <w:rPr/>
      </w:pPr>
      <w:r w:rsidDel="00000000" w:rsidR="00000000" w:rsidRPr="00000000">
        <w:rPr>
          <w:rtl w:val="0"/>
        </w:rPr>
        <w:t xml:space="preserve">Seguimiento</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Estado y evolución posterior.</w:t>
      </w:r>
    </w:p>
    <w:bookmarkStart w:colFirst="0" w:colLast="0" w:name="bookmark=id.onc9eag0bdkp" w:id="58"/>
    <w:bookmarkEnd w:id="58"/>
    <w:p w:rsidR="00000000" w:rsidDel="00000000" w:rsidP="00000000" w:rsidRDefault="00000000" w:rsidRPr="00000000" w14:paraId="00000183">
      <w:pPr>
        <w:pStyle w:val="Heading3"/>
        <w:rPr/>
      </w:pPr>
      <w:r w:rsidDel="00000000" w:rsidR="00000000" w:rsidRPr="00000000">
        <w:rPr>
          <w:rtl w:val="0"/>
        </w:rPr>
        <w:t xml:space="preserve">Historial</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Consulta de operaciones anteriores.</w:t>
      </w:r>
    </w:p>
    <w:bookmarkStart w:colFirst="0" w:colLast="0" w:name="bookmark=id.9yy56sk8ly1r" w:id="59"/>
    <w:bookmarkEnd w:id="59"/>
    <w:p w:rsidR="00000000" w:rsidDel="00000000" w:rsidP="00000000" w:rsidRDefault="00000000" w:rsidRPr="00000000" w14:paraId="00000185">
      <w:pPr>
        <w:pStyle w:val="Heading3"/>
        <w:rPr/>
      </w:pPr>
      <w:r w:rsidDel="00000000" w:rsidR="00000000" w:rsidRPr="00000000">
        <w:rPr>
          <w:rtl w:val="0"/>
        </w:rPr>
        <w:t xml:space="preserve">Contingencias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Tratamiento de escenarios especiales asociados a la Carta de Porte.</w:t>
      </w:r>
    </w:p>
    <w:bookmarkStart w:colFirst="0" w:colLast="0" w:name="bookmark=id.v8fory2totub" w:id="60"/>
    <w:bookmarkEnd w:id="60"/>
    <w:p w:rsidR="00000000" w:rsidDel="00000000" w:rsidP="00000000" w:rsidRDefault="00000000" w:rsidRPr="00000000" w14:paraId="00000187">
      <w:pPr>
        <w:pStyle w:val="Heading3"/>
        <w:rPr/>
      </w:pPr>
      <w:r w:rsidDel="00000000" w:rsidR="00000000" w:rsidRPr="00000000">
        <w:rPr>
          <w:rtl w:val="0"/>
        </w:rPr>
        <w:t xml:space="preserve">Facturación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Administración comercial del servicio prestado.</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9cbdsq1pu5c" w:id="61"/>
    <w:bookmarkEnd w:id="61"/>
    <w:p w:rsidR="00000000" w:rsidDel="00000000" w:rsidP="00000000" w:rsidRDefault="00000000" w:rsidRPr="00000000" w14:paraId="0000018A">
      <w:pPr>
        <w:pStyle w:val="Heading1"/>
        <w:rPr/>
      </w:pPr>
      <w:r w:rsidDel="00000000" w:rsidR="00000000" w:rsidRPr="00000000">
        <w:rPr>
          <w:rtl w:val="0"/>
        </w:rPr>
        <w:t xml:space="preserve">18. Principios funcionales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Durante el diseño del producto se deberán conservar los siguientes principios:</w:t>
      </w:r>
    </w:p>
    <w:bookmarkStart w:colFirst="0" w:colLast="0" w:name="bookmark=id.rdans0e7h8il" w:id="62"/>
    <w:bookmarkEnd w:id="62"/>
    <w:p w:rsidR="00000000" w:rsidDel="00000000" w:rsidP="00000000" w:rsidRDefault="00000000" w:rsidRPr="00000000" w14:paraId="0000018C">
      <w:pPr>
        <w:pStyle w:val="Heading2"/>
        <w:rPr/>
      </w:pPr>
      <w:r w:rsidDel="00000000" w:rsidR="00000000" w:rsidRPr="00000000">
        <w:rPr>
          <w:rtl w:val="0"/>
        </w:rPr>
        <w:t xml:space="preserve">No pedir dos veces un dato conocido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CTG GO conoce un dato y existe suficiente confianza para reutilizarlo, debe proponerlo.</w:t>
      </w:r>
    </w:p>
    <w:bookmarkStart w:colFirst="0" w:colLast="0" w:name="bookmark=id.r49zmpuwk3lj" w:id="63"/>
    <w:bookmarkEnd w:id="63"/>
    <w:p w:rsidR="00000000" w:rsidDel="00000000" w:rsidP="00000000" w:rsidRDefault="00000000" w:rsidRPr="00000000" w14:paraId="0000018E">
      <w:pPr>
        <w:pStyle w:val="Heading2"/>
        <w:rPr/>
      </w:pPr>
      <w:r w:rsidDel="00000000" w:rsidR="00000000" w:rsidRPr="00000000">
        <w:rPr>
          <w:rtl w:val="0"/>
        </w:rPr>
        <w:t xml:space="preserve">Diferenciar conocer de asumir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sistema puede sugerir información histórica, pero no debe convertir automáticamente una suposición en un dato confirmado cuando exista riesgo operativo.</w:t>
      </w:r>
    </w:p>
    <w:bookmarkStart w:colFirst="0" w:colLast="0" w:name="bookmark=id.dxlq26w23d8p" w:id="64"/>
    <w:bookmarkEnd w:id="64"/>
    <w:p w:rsidR="00000000" w:rsidDel="00000000" w:rsidP="00000000" w:rsidRDefault="00000000" w:rsidRPr="00000000" w14:paraId="00000190">
      <w:pPr>
        <w:pStyle w:val="Heading2"/>
        <w:rPr/>
      </w:pPr>
      <w:r w:rsidDel="00000000" w:rsidR="00000000" w:rsidRPr="00000000">
        <w:rPr>
          <w:rtl w:val="0"/>
        </w:rPr>
        <w:t xml:space="preserve">Mostrar faltantes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Ante una operación incompleta, CTG GO debe indicar específicamente qué falta.</w:t>
      </w:r>
    </w:p>
    <w:bookmarkStart w:colFirst="0" w:colLast="0" w:name="bookmark=id.ayp7tdrth1fy" w:id="65"/>
    <w:bookmarkEnd w:id="65"/>
    <w:p w:rsidR="00000000" w:rsidDel="00000000" w:rsidP="00000000" w:rsidRDefault="00000000" w:rsidRPr="00000000" w14:paraId="00000192">
      <w:pPr>
        <w:pStyle w:val="Heading2"/>
        <w:rPr/>
      </w:pPr>
      <w:r w:rsidDel="00000000" w:rsidR="00000000" w:rsidRPr="00000000">
        <w:rPr>
          <w:rtl w:val="0"/>
        </w:rPr>
        <w:t xml:space="preserve">Permitir trabajo incompleto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toda Carta de Porte podrá prepararse de principio a fin en una sola sesión.</w:t>
      </w:r>
    </w:p>
    <w:bookmarkStart w:colFirst="0" w:colLast="0" w:name="bookmark=id.87s6egojiri2" w:id="66"/>
    <w:bookmarkEnd w:id="66"/>
    <w:p w:rsidR="00000000" w:rsidDel="00000000" w:rsidP="00000000" w:rsidRDefault="00000000" w:rsidRPr="00000000" w14:paraId="00000194">
      <w:pPr>
        <w:pStyle w:val="Heading2"/>
        <w:rPr/>
      </w:pPr>
      <w:r w:rsidDel="00000000" w:rsidR="00000000" w:rsidRPr="00000000">
        <w:rPr>
          <w:rtl w:val="0"/>
        </w:rPr>
        <w:t xml:space="preserve">Priorizar excepciones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operador debería concentrarse principalmente en revisar aquello que cambió o no pudo resolverse automáticamente.</w:t>
      </w:r>
    </w:p>
    <w:bookmarkStart w:colFirst="0" w:colLast="0" w:name="bookmark=id.ymdbit25yldd" w:id="67"/>
    <w:bookmarkEnd w:id="67"/>
    <w:p w:rsidR="00000000" w:rsidDel="00000000" w:rsidP="00000000" w:rsidRDefault="00000000" w:rsidRPr="00000000" w14:paraId="00000196">
      <w:pPr>
        <w:pStyle w:val="Heading2"/>
        <w:rPr/>
      </w:pPr>
      <w:r w:rsidDel="00000000" w:rsidR="00000000" w:rsidRPr="00000000">
        <w:rPr>
          <w:rtl w:val="0"/>
        </w:rPr>
        <w:t xml:space="preserve">Mantener trazabilidad</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Debe poder conocerse qué información se utilizó y cómo llegó a conformarse una operación.</w:t>
      </w:r>
    </w:p>
    <w:bookmarkStart w:colFirst="0" w:colLast="0" w:name="bookmark=id.qwnka4re3ixz" w:id="68"/>
    <w:bookmarkEnd w:id="68"/>
    <w:p w:rsidR="00000000" w:rsidDel="00000000" w:rsidP="00000000" w:rsidRDefault="00000000" w:rsidRPr="00000000" w14:paraId="00000198">
      <w:pPr>
        <w:pStyle w:val="Heading2"/>
        <w:rPr/>
      </w:pPr>
      <w:r w:rsidDel="00000000" w:rsidR="00000000" w:rsidRPr="00000000">
        <w:rPr>
          <w:rtl w:val="0"/>
        </w:rPr>
        <w:t xml:space="preserve">Desacoplar canales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audio, imágenes y otros mecanismos son formas de ingreso, no el modelo central del sistema.</w:t>
      </w:r>
    </w:p>
    <w:bookmarkStart w:colFirst="0" w:colLast="0" w:name="bookmark=id.nmafx8tz57xm" w:id="69"/>
    <w:bookmarkEnd w:id="69"/>
    <w:p w:rsidR="00000000" w:rsidDel="00000000" w:rsidP="00000000" w:rsidRDefault="00000000" w:rsidRPr="00000000" w14:paraId="0000019A">
      <w:pPr>
        <w:pStyle w:val="Heading2"/>
        <w:rPr/>
      </w:pPr>
      <w:r w:rsidDel="00000000" w:rsidR="00000000" w:rsidRPr="00000000">
        <w:rPr>
          <w:rtl w:val="0"/>
        </w:rPr>
        <w:t xml:space="preserve">Mantener control humano antes de la emisión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automatización debe reducir trabajo sin eliminar la instancia de validación cuando corresponda.</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cogpqlfxbcg" w:id="70"/>
    <w:bookmarkEnd w:id="70"/>
    <w:p w:rsidR="00000000" w:rsidDel="00000000" w:rsidP="00000000" w:rsidRDefault="00000000" w:rsidRPr="00000000" w14:paraId="0000019D">
      <w:pPr>
        <w:pStyle w:val="Heading1"/>
        <w:rPr/>
      </w:pPr>
      <w:r w:rsidDel="00000000" w:rsidR="00000000" w:rsidRPr="00000000">
        <w:rPr>
          <w:rtl w:val="0"/>
        </w:rPr>
        <w:t xml:space="preserve">19. Alcance preliminar del producto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esta etapa de entendimiento se considera parte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núcleo funcional candidato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autenticación de operadores;</w:t>
      </w:r>
    </w:p>
    <w:p w:rsidR="00000000" w:rsidDel="00000000" w:rsidP="00000000" w:rsidRDefault="00000000" w:rsidRPr="00000000" w14:paraId="000001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administración de clientes;</w:t>
      </w:r>
    </w:p>
    <w:p w:rsidR="00000000" w:rsidDel="00000000" w:rsidP="00000000" w:rsidRDefault="00000000" w:rsidRPr="00000000" w14:paraId="000001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mantenimiento de información habitual;</w:t>
      </w:r>
    </w:p>
    <w:p w:rsidR="00000000" w:rsidDel="00000000" w:rsidP="00000000" w:rsidRDefault="00000000" w:rsidRPr="00000000" w14:paraId="000001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administración de establecimientos/procedencias;</w:t>
      </w:r>
    </w:p>
    <w:p w:rsidR="00000000" w:rsidDel="00000000" w:rsidP="00000000" w:rsidRDefault="00000000" w:rsidRPr="00000000" w14:paraId="000001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administración de intervinientes;</w:t>
      </w:r>
    </w:p>
    <w:p w:rsidR="00000000" w:rsidDel="00000000" w:rsidP="00000000" w:rsidRDefault="00000000" w:rsidRPr="00000000" w14:paraId="000001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transportistas;</w:t>
      </w:r>
    </w:p>
    <w:p w:rsidR="00000000" w:rsidDel="00000000" w:rsidP="00000000" w:rsidRDefault="00000000" w:rsidRPr="00000000" w14:paraId="000001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choferes;</w:t>
      </w:r>
    </w:p>
    <w:p w:rsidR="00000000" w:rsidDel="00000000" w:rsidP="00000000" w:rsidRDefault="00000000" w:rsidRPr="00000000" w14:paraId="000001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vehículos y acoplados;</w:t>
      </w:r>
    </w:p>
    <w:p w:rsidR="00000000" w:rsidDel="00000000" w:rsidP="00000000" w:rsidRDefault="00000000" w:rsidRPr="00000000" w14:paraId="000001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destinos;</w:t>
      </w:r>
    </w:p>
    <w:p w:rsidR="00000000" w:rsidDel="00000000" w:rsidP="00000000" w:rsidRDefault="00000000" w:rsidRPr="00000000" w14:paraId="000001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creación de Carta de Porte;</w:t>
      </w:r>
    </w:p>
    <w:p w:rsidR="00000000" w:rsidDel="00000000" w:rsidP="00000000" w:rsidRDefault="00000000" w:rsidRPr="00000000" w14:paraId="000001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reutilización de información conocida;</w:t>
      </w:r>
    </w:p>
    <w:p w:rsidR="00000000" w:rsidDel="00000000" w:rsidP="00000000" w:rsidRDefault="00000000" w:rsidRPr="00000000" w14:paraId="000001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carga manual;</w:t>
      </w:r>
    </w:p>
    <w:p w:rsidR="00000000" w:rsidDel="00000000" w:rsidP="00000000" w:rsidRDefault="00000000" w:rsidRPr="00000000" w14:paraId="000001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interpretación de texto;</w:t>
      </w:r>
    </w:p>
    <w:p w:rsidR="00000000" w:rsidDel="00000000" w:rsidP="00000000" w:rsidRDefault="00000000" w:rsidRPr="00000000" w14:paraId="000001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detección de información faltante;</w:t>
      </w:r>
    </w:p>
    <w:p w:rsidR="00000000" w:rsidDel="00000000" w:rsidP="00000000" w:rsidRDefault="00000000" w:rsidRPr="00000000" w14:paraId="000001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borradores;</w:t>
      </w:r>
    </w:p>
    <w:p w:rsidR="00000000" w:rsidDel="00000000" w:rsidP="00000000" w:rsidRDefault="00000000" w:rsidRPr="00000000" w14:paraId="000001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generación individual;</w:t>
      </w:r>
    </w:p>
    <w:p w:rsidR="00000000" w:rsidDel="00000000" w:rsidP="00000000" w:rsidRDefault="00000000" w:rsidRPr="00000000" w14:paraId="000001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generación de múltiples cartas;</w:t>
      </w:r>
    </w:p>
    <w:p w:rsidR="00000000" w:rsidDel="00000000" w:rsidP="00000000" w:rsidRDefault="00000000" w:rsidRPr="00000000" w14:paraId="000001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vista previa;</w:t>
      </w:r>
    </w:p>
    <w:p w:rsidR="00000000" w:rsidDel="00000000" w:rsidP="00000000" w:rsidRDefault="00000000" w:rsidRPr="00000000" w14:paraId="000001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integración con ARCA;</w:t>
      </w:r>
    </w:p>
    <w:p w:rsidR="00000000" w:rsidDel="00000000" w:rsidP="00000000" w:rsidRDefault="00000000" w:rsidRPr="00000000" w14:paraId="000001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historial;</w:t>
      </w:r>
    </w:p>
    <w:p w:rsidR="00000000" w:rsidDel="00000000" w:rsidP="00000000" w:rsidRDefault="00000000" w:rsidRPr="00000000" w14:paraId="000001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seguimiento del estado.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implica todavía que todos estos puntos formen parte del MVP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definición del MVP será una etapa posterior.</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rxu89ctcml1" w:id="71"/>
    <w:bookmarkEnd w:id="71"/>
    <w:p w:rsidR="00000000" w:rsidDel="00000000" w:rsidP="00000000" w:rsidRDefault="00000000" w:rsidRPr="00000000" w14:paraId="000001B7">
      <w:pPr>
        <w:pStyle w:val="Heading1"/>
        <w:rPr/>
      </w:pPr>
      <w:r w:rsidDel="00000000" w:rsidR="00000000" w:rsidRPr="00000000">
        <w:rPr>
          <w:rtl w:val="0"/>
        </w:rPr>
        <w:t xml:space="preserve">20. Capacidades candidatas para etapas posteriores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identifican además funcionalidades que pueden aportar valor pero no deberían asumirse automáticamente como necesarias para la primera versión:</w:t>
      </w:r>
    </w:p>
    <w:p w:rsidR="00000000" w:rsidDel="00000000" w:rsidP="00000000" w:rsidRDefault="00000000" w:rsidRPr="00000000" w14:paraId="000001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integración directa con WhatsApp;</w:t>
      </w:r>
    </w:p>
    <w:p w:rsidR="00000000" w:rsidDel="00000000" w:rsidP="00000000" w:rsidRDefault="00000000" w:rsidRPr="00000000" w14:paraId="000001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procesamiento automático de audios;</w:t>
      </w:r>
    </w:p>
    <w:p w:rsidR="00000000" w:rsidDel="00000000" w:rsidP="00000000" w:rsidRDefault="00000000" w:rsidRPr="00000000" w14:paraId="000001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OCR/documentos/imágenes;</w:t>
      </w:r>
    </w:p>
    <w:p w:rsidR="00000000" w:rsidDel="00000000" w:rsidP="00000000" w:rsidRDefault="00000000" w:rsidRPr="00000000" w14:paraId="000001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aprendizaje de alias;</w:t>
      </w:r>
    </w:p>
    <w:p w:rsidR="00000000" w:rsidDel="00000000" w:rsidP="00000000" w:rsidRDefault="00000000" w:rsidRPr="00000000" w14:paraId="000001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sugerencias basadas en historial;</w:t>
      </w:r>
    </w:p>
    <w:p w:rsidR="00000000" w:rsidDel="00000000" w:rsidP="00000000" w:rsidRDefault="00000000" w:rsidRPr="00000000" w14:paraId="000001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generación automática desde conversaciones completas;</w:t>
      </w:r>
    </w:p>
    <w:p w:rsidR="00000000" w:rsidDel="00000000" w:rsidP="00000000" w:rsidRDefault="00000000" w:rsidRPr="00000000" w14:paraId="000001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pública;</w:t>
      </w:r>
    </w:p>
    <w:p w:rsidR="00000000" w:rsidDel="00000000" w:rsidP="00000000" w:rsidRDefault="00000000" w:rsidRPr="00000000" w14:paraId="000001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aplicación móvil;</w:t>
      </w:r>
    </w:p>
    <w:p w:rsidR="00000000" w:rsidDel="00000000" w:rsidP="00000000" w:rsidRDefault="00000000" w:rsidRPr="00000000" w14:paraId="000001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uso directo por clientes externos;</w:t>
      </w:r>
    </w:p>
    <w:p w:rsidR="00000000" w:rsidDel="00000000" w:rsidP="00000000" w:rsidRDefault="00000000" w:rsidRPr="00000000" w14:paraId="000001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automatizaciones avanzadas;</w:t>
      </w:r>
    </w:p>
    <w:p w:rsidR="00000000" w:rsidDel="00000000" w:rsidP="00000000" w:rsidRDefault="00000000" w:rsidRPr="00000000" w14:paraId="000001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paneles analíticos;</w:t>
      </w:r>
    </w:p>
    <w:p w:rsidR="00000000" w:rsidDel="00000000" w:rsidP="00000000" w:rsidRDefault="00000000" w:rsidRPr="00000000" w14:paraId="000001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facturación integrada.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Estas capacidades deberán priorizarse según costo, impacto y necesidad real del negocio.</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hkgzz5408s" w:id="72"/>
    <w:bookmarkEnd w:id="72"/>
    <w:p w:rsidR="00000000" w:rsidDel="00000000" w:rsidP="00000000" w:rsidRDefault="00000000" w:rsidRPr="00000000" w14:paraId="000001C7">
      <w:pPr>
        <w:pStyle w:val="Heading1"/>
        <w:rPr/>
      </w:pPr>
      <w:r w:rsidDel="00000000" w:rsidR="00000000" w:rsidRPr="00000000">
        <w:rPr>
          <w:rtl w:val="0"/>
        </w:rPr>
        <w:t xml:space="preserve">21. Aspectos que deben verificarse con ARCA</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Antes de transformar la integración en requerimientos técnicos deberán confirmarse mediante documentación oficial:</w:t>
      </w:r>
    </w:p>
    <w:p w:rsidR="00000000" w:rsidDel="00000000" w:rsidP="00000000" w:rsidRDefault="00000000" w:rsidRPr="00000000" w14:paraId="000001C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servicios web disponibles;</w:t>
      </w:r>
    </w:p>
    <w:p w:rsidR="00000000" w:rsidDel="00000000" w:rsidP="00000000" w:rsidRDefault="00000000" w:rsidRPr="00000000" w14:paraId="000001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autenticación;</w:t>
      </w:r>
    </w:p>
    <w:p w:rsidR="00000000" w:rsidDel="00000000" w:rsidP="00000000" w:rsidRDefault="00000000" w:rsidRPr="00000000" w14:paraId="000001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certificados;</w:t>
      </w:r>
    </w:p>
    <w:p w:rsidR="00000000" w:rsidDel="00000000" w:rsidP="00000000" w:rsidRDefault="00000000" w:rsidRPr="00000000" w14:paraId="000001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autorización/delegación;</w:t>
      </w:r>
    </w:p>
    <w:p w:rsidR="00000000" w:rsidDel="00000000" w:rsidP="00000000" w:rsidRDefault="00000000" w:rsidRPr="00000000" w14:paraId="000001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operaciones disponibles;</w:t>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campos obligatorios;</w:t>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validaciones;</w:t>
      </w:r>
    </w:p>
    <w:p w:rsidR="00000000" w:rsidDel="00000000" w:rsidP="00000000" w:rsidRDefault="00000000" w:rsidRPr="00000000" w14:paraId="000001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códigos utilizados;</w:t>
      </w:r>
    </w:p>
    <w:p w:rsidR="00000000" w:rsidDel="00000000" w:rsidP="00000000" w:rsidRDefault="00000000" w:rsidRPr="00000000" w14:paraId="000001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catálogos;</w:t>
      </w:r>
    </w:p>
    <w:p w:rsidR="00000000" w:rsidDel="00000000" w:rsidP="00000000" w:rsidRDefault="00000000" w:rsidRPr="00000000" w14:paraId="000001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tipos de CPE;</w:t>
      </w:r>
    </w:p>
    <w:p w:rsidR="00000000" w:rsidDel="00000000" w:rsidP="00000000" w:rsidRDefault="00000000" w:rsidRPr="00000000" w14:paraId="000001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ciclo de vida;</w:t>
      </w:r>
    </w:p>
    <w:p w:rsidR="00000000" w:rsidDel="00000000" w:rsidP="00000000" w:rsidRDefault="00000000" w:rsidRPr="00000000" w14:paraId="000001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estados;</w:t>
      </w:r>
    </w:p>
    <w:p w:rsidR="00000000" w:rsidDel="00000000" w:rsidP="00000000" w:rsidRDefault="00000000" w:rsidRPr="00000000" w14:paraId="000001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confirmaciones;</w:t>
      </w:r>
    </w:p>
    <w:p w:rsidR="00000000" w:rsidDel="00000000" w:rsidP="00000000" w:rsidRDefault="00000000" w:rsidRPr="00000000" w14:paraId="000001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desvíos;</w:t>
      </w:r>
    </w:p>
    <w:p w:rsidR="00000000" w:rsidDel="00000000" w:rsidP="00000000" w:rsidRDefault="00000000" w:rsidRPr="00000000" w14:paraId="000001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anulaciones;</w:t>
      </w:r>
    </w:p>
    <w:p w:rsidR="00000000" w:rsidDel="00000000" w:rsidP="00000000" w:rsidRDefault="00000000" w:rsidRPr="00000000" w14:paraId="000001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contingencias;</w:t>
      </w:r>
    </w:p>
    <w:p w:rsidR="00000000" w:rsidDel="00000000" w:rsidP="00000000" w:rsidRDefault="00000000" w:rsidRPr="00000000" w14:paraId="000001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descarga;</w:t>
      </w:r>
    </w:p>
    <w:p w:rsidR="00000000" w:rsidDel="00000000" w:rsidP="00000000" w:rsidRDefault="00000000" w:rsidRPr="00000000" w14:paraId="000001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restricciones temporales;</w:t>
      </w:r>
    </w:p>
    <w:p w:rsidR="00000000" w:rsidDel="00000000" w:rsidP="00000000" w:rsidRDefault="00000000" w:rsidRPr="00000000" w14:paraId="000001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manejo de errores;</w:t>
      </w:r>
    </w:p>
    <w:p w:rsidR="00000000" w:rsidDel="00000000" w:rsidP="00000000" w:rsidRDefault="00000000" w:rsidRPr="00000000" w14:paraId="000001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ambientes de homologación;</w:t>
      </w:r>
    </w:p>
    <w:p w:rsidR="00000000" w:rsidDel="00000000" w:rsidP="00000000" w:rsidRDefault="00000000" w:rsidRPr="00000000" w14:paraId="000001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respuesta y documentación retornada.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Ninguna afirmación realizada durante las conversaciones previas con herramientas de IA será considerada una especificación de ARCA hasta ser contrastada con una fuente oficial.</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1td4l6du8dv" w:id="73"/>
    <w:bookmarkEnd w:id="73"/>
    <w:p w:rsidR="00000000" w:rsidDel="00000000" w:rsidP="00000000" w:rsidRDefault="00000000" w:rsidRPr="00000000" w14:paraId="000001E0">
      <w:pPr>
        <w:pStyle w:val="Heading1"/>
        <w:rPr/>
      </w:pPr>
      <w:r w:rsidDel="00000000" w:rsidR="00000000" w:rsidRPr="00000000">
        <w:rPr>
          <w:rtl w:val="0"/>
        </w:rPr>
        <w:t xml:space="preserve">22. Preguntas abiertas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primera versión deja intencionalmente abiertos los siguientes puntos.</w:t>
      </w:r>
    </w:p>
    <w:bookmarkStart w:colFirst="0" w:colLast="0" w:name="bookmark=id.52kli0483yv6" w:id="74"/>
    <w:bookmarkEnd w:id="74"/>
    <w:p w:rsidR="00000000" w:rsidDel="00000000" w:rsidP="00000000" w:rsidRDefault="00000000" w:rsidRPr="00000000" w14:paraId="000001E2">
      <w:pPr>
        <w:pStyle w:val="Heading3"/>
        <w:rPr/>
      </w:pPr>
      <w:r w:rsidDel="00000000" w:rsidR="00000000" w:rsidRPr="00000000">
        <w:rPr>
          <w:rtl w:val="0"/>
        </w:rPr>
        <w:t xml:space="preserve">Negocio</w:t>
      </w:r>
    </w:p>
    <w:p w:rsidR="00000000" w:rsidDel="00000000" w:rsidP="00000000" w:rsidRDefault="00000000" w:rsidRPr="00000000" w14:paraId="000001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¿Quién será exactamente el usuario de la primera versión: solamente el gestor o también clientes?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servicio se cobrará por CPE, por abono, por cliente u otra modalidad?</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cliente puede ser administrado por varios operadores?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¿Cómo se incorpora inicialmente un nuevo cliente?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información entrega el cliente al comenzar a trabajar con CTG GO?</w:t>
      </w:r>
      <w:r w:rsidDel="00000000" w:rsidR="00000000" w:rsidRPr="00000000">
        <w:rPr>
          <w:rtl w:val="0"/>
        </w:rPr>
      </w:r>
    </w:p>
    <w:bookmarkStart w:colFirst="0" w:colLast="0" w:name="bookmark=id.ndxdkd85deqd" w:id="75"/>
    <w:bookmarkEnd w:id="75"/>
    <w:p w:rsidR="00000000" w:rsidDel="00000000" w:rsidP="00000000" w:rsidRDefault="00000000" w:rsidRPr="00000000" w14:paraId="000001E8">
      <w:pPr>
        <w:pStyle w:val="Heading3"/>
        <w:rPr/>
      </w:pPr>
      <w:r w:rsidDel="00000000" w:rsidR="00000000" w:rsidRPr="00000000">
        <w:rPr>
          <w:rtl w:val="0"/>
        </w:rPr>
        <w:t xml:space="preserve">Datos</w:t>
      </w:r>
    </w:p>
    <w:p w:rsidR="00000000" w:rsidDel="00000000" w:rsidP="00000000" w:rsidRDefault="00000000" w:rsidRPr="00000000" w14:paraId="000001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¿Cuál es el dato maestro principal para identificar personas y empresas?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información puede ser compartida entre distintos clientes y cuál debe permanecer aislada?</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¿Cómo se actualiza información que anteriormente se consideraba habitual?</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¿Durante cuánto tiempo debe conservarse una CPE y su información asociada?</w:t>
      </w:r>
      <w:r w:rsidDel="00000000" w:rsidR="00000000" w:rsidRPr="00000000">
        <w:rPr>
          <w:rtl w:val="0"/>
        </w:rPr>
      </w:r>
    </w:p>
    <w:bookmarkStart w:colFirst="0" w:colLast="0" w:name="bookmark=id.ftutvvfqzmh" w:id="76"/>
    <w:bookmarkEnd w:id="76"/>
    <w:p w:rsidR="00000000" w:rsidDel="00000000" w:rsidP="00000000" w:rsidRDefault="00000000" w:rsidRPr="00000000" w14:paraId="000001ED">
      <w:pPr>
        <w:pStyle w:val="Heading3"/>
        <w:rPr/>
      </w:pPr>
      <w:r w:rsidDel="00000000" w:rsidR="00000000" w:rsidRPr="00000000">
        <w:rPr>
          <w:rtl w:val="0"/>
        </w:rPr>
        <w:t xml:space="preserve">Operación</w:t>
      </w:r>
    </w:p>
    <w:p w:rsidR="00000000" w:rsidDel="00000000" w:rsidP="00000000" w:rsidRDefault="00000000" w:rsidRPr="00000000" w14:paraId="000001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operaciones posteriores a la emisión necesita realizar el gestor desde CTG GO?</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¿Quién confirma que una Carta está lista para emitir?</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¿Debe existir algún segundo control antes de la emisión?</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sucede frente a errores de ARCA?</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¿Cómo se maneja una caída temporal del servicio externo?</w:t>
      </w:r>
      <w:r w:rsidDel="00000000" w:rsidR="00000000" w:rsidRPr="00000000">
        <w:rPr>
          <w:rtl w:val="0"/>
        </w:rPr>
      </w:r>
    </w:p>
    <w:bookmarkStart w:colFirst="0" w:colLast="0" w:name="bookmark=id.d5nqgc2xgpg9" w:id="77"/>
    <w:bookmarkEnd w:id="77"/>
    <w:p w:rsidR="00000000" w:rsidDel="00000000" w:rsidP="00000000" w:rsidRDefault="00000000" w:rsidRPr="00000000" w14:paraId="000001F3">
      <w:pPr>
        <w:pStyle w:val="Heading3"/>
        <w:rPr/>
      </w:pPr>
      <w:r w:rsidDel="00000000" w:rsidR="00000000" w:rsidRPr="00000000">
        <w:rPr>
          <w:rtl w:val="0"/>
        </w:rPr>
        <w:t xml:space="preserve">Automatización</w:t>
      </w:r>
    </w:p>
    <w:p w:rsidR="00000000" w:rsidDel="00000000" w:rsidP="00000000" w:rsidRDefault="00000000" w:rsidRPr="00000000" w14:paraId="000001F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grado de autonomía se espera del Secretario?</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datos pueden autocompletarse sin confirmación?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¿Qué datos siempre deben ser verificados por el operador?</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¿Cómo se mide la confianza de un dato extraído de texto, audio o imagen?</w:t>
      </w:r>
      <w:r w:rsidDel="00000000" w:rsidR="00000000" w:rsidRPr="00000000">
        <w:rPr>
          <w:rtl w:val="0"/>
        </w:rPr>
      </w:r>
    </w:p>
    <w:bookmarkStart w:colFirst="0" w:colLast="0" w:name="bookmark=id.779qn7xvrczp" w:id="78"/>
    <w:bookmarkEnd w:id="78"/>
    <w:p w:rsidR="00000000" w:rsidDel="00000000" w:rsidP="00000000" w:rsidRDefault="00000000" w:rsidRPr="00000000" w14:paraId="000001F8">
      <w:pPr>
        <w:pStyle w:val="Heading3"/>
        <w:rPr/>
      </w:pPr>
      <w:r w:rsidDel="00000000" w:rsidR="00000000" w:rsidRPr="00000000">
        <w:rPr>
          <w:rtl w:val="0"/>
        </w:rPr>
        <w:t xml:space="preserve">Alcance</w:t>
      </w:r>
    </w:p>
    <w:p w:rsidR="00000000" w:rsidDel="00000000" w:rsidP="00000000" w:rsidRDefault="00000000" w:rsidRPr="00000000" w14:paraId="000001F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¿Facturación pertenece al MVP?</w:t>
      </w:r>
    </w:p>
    <w:p w:rsidR="00000000" w:rsidDel="00000000" w:rsidP="00000000" w:rsidRDefault="00000000" w:rsidRPr="00000000" w14:paraId="000001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¿WhatsApp pertenece al MVP o a una segunda etapa?</w:t>
      </w:r>
    </w:p>
    <w:p w:rsidR="00000000" w:rsidDel="00000000" w:rsidP="00000000" w:rsidRDefault="00000000" w:rsidRPr="00000000" w14:paraId="000001F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¿Procesamiento de audio pertenece al MVP?</w:t>
      </w:r>
    </w:p>
    <w:p w:rsidR="00000000" w:rsidDel="00000000" w:rsidP="00000000" w:rsidRDefault="00000000" w:rsidRPr="00000000" w14:paraId="000001F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¿Carga masiva pertenece al MVP inicial?</w:t>
      </w: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ejrcbdwp5rw" w:id="79"/>
    <w:bookmarkEnd w:id="79"/>
    <w:p w:rsidR="00000000" w:rsidDel="00000000" w:rsidP="00000000" w:rsidRDefault="00000000" w:rsidRPr="00000000" w14:paraId="000001FE">
      <w:pPr>
        <w:pStyle w:val="Heading1"/>
        <w:rPr/>
      </w:pPr>
      <w:r w:rsidDel="00000000" w:rsidR="00000000" w:rsidRPr="00000000">
        <w:rPr>
          <w:rtl w:val="0"/>
        </w:rPr>
        <w:t xml:space="preserve">23. Próximo paso</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Consolidado este entendimiento, el siguiente documento deberá definir:</w:t>
      </w:r>
    </w:p>
    <w:bookmarkStart w:colFirst="0" w:colLast="0" w:name="bookmark=id.3wcso3bsgsjf" w:id="80"/>
    <w:bookmarkEnd w:id="80"/>
    <w:p w:rsidR="00000000" w:rsidDel="00000000" w:rsidP="00000000" w:rsidRDefault="00000000" w:rsidRPr="00000000" w14:paraId="00000200">
      <w:pPr>
        <w:pStyle w:val="Heading2"/>
        <w:rPr/>
      </w:pPr>
      <w:r w:rsidDel="00000000" w:rsidR="00000000" w:rsidRPr="00000000">
        <w:rPr>
          <w:b w:val="1"/>
          <w:bCs w:val="1"/>
          <w:rtl w:val="0"/>
        </w:rPr>
        <w:t xml:space="preserve">Alcance funcional del MVP</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pregunta ya no será:</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“¿Qué podría hacer CTG GO?”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“¿Qué debe hacer obligatoriamente la primera versión para ser utilizable y aportar valor?”</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partir de ese alcance podrán elaborarse posteriormente:</w:t>
      </w:r>
    </w:p>
    <w:p w:rsidR="00000000" w:rsidDel="00000000" w:rsidP="00000000" w:rsidRDefault="00000000" w:rsidRPr="00000000" w14:paraId="000002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actores definitivos;</w:t>
      </w:r>
    </w:p>
    <w:p w:rsidR="00000000" w:rsidDel="00000000" w:rsidP="00000000" w:rsidRDefault="00000000" w:rsidRPr="00000000" w14:paraId="000002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casos de uso;</w:t>
      </w:r>
    </w:p>
    <w:p w:rsidR="00000000" w:rsidDel="00000000" w:rsidP="00000000" w:rsidRDefault="00000000" w:rsidRPr="00000000" w14:paraId="0000020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20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reglas de negocio;</w:t>
      </w:r>
    </w:p>
    <w:p w:rsidR="00000000" w:rsidDel="00000000" w:rsidP="00000000" w:rsidRDefault="00000000" w:rsidRPr="00000000" w14:paraId="000002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20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modelo conceptual de datos;</w:t>
      </w:r>
    </w:p>
    <w:p w:rsidR="00000000" w:rsidDel="00000000" w:rsidP="00000000" w:rsidRDefault="00000000" w:rsidRPr="00000000" w14:paraId="000002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análisis de integración con ARCA;</w:t>
      </w:r>
    </w:p>
    <w:p w:rsidR="00000000" w:rsidDel="00000000" w:rsidP="00000000" w:rsidRDefault="00000000" w:rsidRPr="00000000" w14:paraId="000002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arquitectura;</w:t>
      </w:r>
    </w:p>
    <w:p w:rsidR="00000000" w:rsidDel="00000000" w:rsidP="00000000" w:rsidRDefault="00000000" w:rsidRPr="00000000" w14:paraId="000002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backlog de desarrollo.</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27r5ldcttyj" w:id="81"/>
    <w:bookmarkEnd w:id="81"/>
    <w:p w:rsidR="00000000" w:rsidDel="00000000" w:rsidP="00000000" w:rsidRDefault="00000000" w:rsidRPr="00000000" w14:paraId="00000210">
      <w:pPr>
        <w:pStyle w:val="Heading2"/>
        <w:rPr/>
      </w:pPr>
      <w:r w:rsidDel="00000000" w:rsidR="00000000" w:rsidRPr="00000000">
        <w:rPr>
          <w:rtl w:val="0"/>
        </w:rPr>
        <w:t xml:space="preserve">Conclusión</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CTG GO se entiende actualmente como una plataforma de asistencia y gestión de Cartas de Porte Electrónicas cuyo principal diferencial será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reducir la carga operativa necesaria para confeccionar cada CPE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sistema deberá combinar información conocida, datos nuevos recibidos mediante distintos canales y reglas del negocio para producir un borrador estructurado que pueda ser validado y posteriormente procesado mediante ARCA.</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automatización, la memoria operativa y el concepto de Secretario forman parte del diferencial del producto.</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Carta de Porte continúa siendo el objeto central del dominio; WhatsApp, la IA y los demás mecanismos constituyen herramientas para facilitar su construcción y gestión, no el núcleo del sistema.</w:t>
      </w: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an Soria" w:id="10" w:date="2026-08-22T03:00:36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 un punto clave, ya que introduce el concepto de Gestión. Una solicitud procesada mediante el Asistente IA dará origen a una gestión, y una misma gestión podrá contener una o más Cartas de Porte. La conversación será el medio mediante el cual el usuario podrá aportar y completar la información necesaria para dicha gestión.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DEFINICION PROPUESTA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Gestión representa una solicitud de trabajo y estará asociada a una única conversación con el Asistente IA. Cada Gestión podrá contener una o más Cartas de Porte.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conversación mantendrá el contexto de la Gestión, permitiendo identificar la información ya proporcionada, los datos pendientes y las Cartas de Porte a las que corresponde cada dato.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durante una Gestión en curso el usuario realiza un pedido que pueda interpretarse como una nueva solicitud, el sistema no deberá incorporarlo automáticamente. El Asistente IA deberá consultar al usuario si desea agregarlo a la Gestión actual o iniciar una nueva.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iniciar una nueva Gestión, se generará una nueva conversación independiente, evitando compartir contexto operacional entre ambas.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Gestión contará, como mínimo, con un identificador, fecha de inicio, fecha de último movimiento, estado y las Cartas de Porte asociadas.</w:t>
      </w:r>
    </w:p>
  </w:comment>
  <w:comment w:author="Franco Bustamante" w:id="11" w:date="2026-08-24T12:23:27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 correcta la nueva definicion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Soria reacted with 👍 at 2026-08-25 7:03 PM UTC</w:t>
      </w:r>
    </w:p>
  </w:comment>
  <w:comment w:author="Christian Soria" w:id="6" w:date="2026-08-22T02:38:49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ser inscriptos en SISA?</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Sirve armar un proceso para tener en el sistema, el padrón de sisa actualizado?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finalidad seria que teniendo ese padron ya tenes la data principal de los posibles clientes, no van a salir de ahi, y ya te evitas cargar los datos</w:t>
      </w:r>
    </w:p>
  </w:comment>
  <w:comment w:author="Franco Bustamante" w:id="7" w:date="2026-08-24T12:08:42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 que es SISA, deberia el sistema poder informarlo, tanto que si el cliente se encuentra en situacion 1 y pasa a situacion 3 que el sistema nos lo pueda decir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Soria reacted with 👍 at 2026-08-25 7:02 PM UTC</w:t>
      </w:r>
    </w:p>
  </w:comment>
  <w:comment w:author="Christian Soria" w:id="4" w:date="2026-08-22T02:13:24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averiguar que condiciones se deben cumplir para ser un gestor en ARCA</w:t>
      </w:r>
    </w:p>
  </w:comment>
  <w:comment w:author="Franco Bustamante" w:id="5" w:date="2026-08-24T12:04:16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gestor tambien tiene que estar dado de alta en ARCA, en este caso yo lo seria y estoy dado de alta, lo que hace un cliente es crear un vinculo(delegacion del servicio) una vez que el cliente creo es vinculo, el gestor debe aceptar esa delegacion, quizas el sistema habría que ver si es posible que se pueda hacer aceptar ese vinculo y no ingresando directamente a la pagina de ARCA, a lo mejor agregarle una pestaña que diga DELEGACIONES PENDIENTE DE VINCULAR / ACEPTAR o algo asi</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Soria reacted with 👍 at 2026-08-25 7:01 PM UTC</w:t>
      </w:r>
    </w:p>
  </w:comment>
  <w:comment w:author="Christian Soria" w:id="2" w:date="2026-08-22T02:08:22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correcto?</w:t>
      </w:r>
    </w:p>
  </w:comment>
  <w:comment w:author="Franco Bustamante" w:id="3" w:date="2026-08-24T11:53:10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 correcto</w:t>
      </w:r>
    </w:p>
  </w:comment>
  <w:comment w:author="Christian Soria" w:id="0" w:date="2026-08-22T02:31:37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el moemnto solo contempla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Granos Automotor – Automotor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tenes pensado sumar: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Granos – Ferroviaria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Derivados Granarios – Automotor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Derivados Granarios – Ferroviaria</w:t>
      </w:r>
    </w:p>
  </w:comment>
  <w:comment w:author="Franco Bustamante" w:id="1" w:date="2026-08-24T11:51:45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tengo el conocimiento, en lo que son los derivados y en la parte ferroviaria. Por el momento tengo pensado solo lo que es Grano automotor tanto lo que como Flete Corto, como Flete Largo, las demas unidades me gustaria que la tenga pero no tengo la experiencia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Soria reacted with 👍 at 2026-08-25 7:01 PM UTC</w:t>
      </w:r>
    </w:p>
  </w:comment>
  <w:comment w:author="Christian Soria" w:id="12" w:date="2026-08-22T03:19:52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resuelta la solicitud que dio origen a la conversación, la Gestión podrá finalizar. La finalización de la Gestión no implica la finalización del ciclo de vida de las Cartas de Porte asociadas, las cuales continuarán siendo administradas individualmente por CTG GO.</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para respetar el punto 14</w:t>
      </w:r>
    </w:p>
  </w:comment>
  <w:comment w:author="Franco Bustamante" w:id="13" w:date="2026-08-24T12:27:22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por algun motivo la solicitud es interrumpida, ejemplo la solicitud es por 5 cartas de porte y se van generando 2 y las otras 3 surgio algo que al final requiere de aprobacion de cliente, el sistema deberia poder guardarlas en borrador o cerrar el proceso sin guardarlas</w:t>
      </w:r>
    </w:p>
  </w:comment>
  <w:comment w:author="Christian Soria" w:id="8" w:date="2026-08-22T02:18:23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asi en todos los casos? o se puede cargar sin CUIT solo con razon social?</w:t>
      </w:r>
    </w:p>
  </w:comment>
  <w:comment w:author="Franco Bustamante" w:id="9" w:date="2026-08-24T12:13:37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pagina de ARCA, solamente reconoce los CUIT, al ingresar el nro automaticamente te trae la razon social, lo que yo proponia en el HTML es que el sistema pudiera traer colocando nombres ejemplo Franco, que al colocar Fr trajera Franco Francisco Fran todos esos nombres con sus respectivos cuit, claramente si ese nombre se ha registrado al menos alguna vez sino se ingreso nunca no deberia aparecer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Soria reacted with 👍 at 2026-08-25 7:02 PM UTC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F" w15:done="0"/>
  <w15:commentEx w15:paraId="00000222" w15:paraIdParent="0000021F" w15:done="0"/>
  <w15:commentEx w15:paraId="00000225" w15:done="0"/>
  <w15:commentEx w15:paraId="00000228" w15:paraIdParent="00000225" w15:done="0"/>
  <w15:commentEx w15:paraId="00000229" w15:done="0"/>
  <w15:commentEx w15:paraId="0000022C" w15:paraIdParent="00000229" w15:done="0"/>
  <w15:commentEx w15:paraId="0000022D" w15:done="0"/>
  <w15:commentEx w15:paraId="0000022E" w15:paraIdParent="0000022D" w15:done="0"/>
  <w15:commentEx w15:paraId="00000234" w15:done="0"/>
  <w15:commentEx w15:paraId="00000237" w15:paraIdParent="00000234" w15:done="0"/>
  <w15:commentEx w15:paraId="0000023A" w15:done="0"/>
  <w15:commentEx w15:paraId="0000023B" w15:paraIdParent="0000023A" w15:done="0"/>
  <w15:commentEx w15:paraId="0000023C" w15:done="0"/>
  <w15:commentEx w15:paraId="0000023F" w15:paraIdParent="000002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6"/>
      <w:numFmt w:val="decimal"/>
      <w:lvlText w:val="%1."/>
      <w:lvlJc w:val="left"/>
      <w:pPr>
        <w:ind w:left="720" w:hanging="360"/>
      </w:pPr>
      <w:rPr/>
    </w:lvl>
    <w:lvl w:ilvl="1">
      <w:start w:val="6"/>
      <w:numFmt w:val="decimal"/>
      <w:lvlText w:val="%2."/>
      <w:lvlJc w:val="left"/>
      <w:pPr>
        <w:ind w:left="1440" w:hanging="360"/>
      </w:pPr>
      <w:rPr/>
    </w:lvl>
    <w:lvl w:ilvl="2">
      <w:start w:val="6"/>
      <w:numFmt w:val="decimal"/>
      <w:lvlText w:val="%3."/>
      <w:lvlJc w:val="left"/>
      <w:pPr>
        <w:ind w:left="2160" w:hanging="360"/>
      </w:pPr>
      <w:rPr/>
    </w:lvl>
    <w:lvl w:ilvl="3">
      <w:start w:val="6"/>
      <w:numFmt w:val="decimal"/>
      <w:lvlText w:val="%4."/>
      <w:lvlJc w:val="left"/>
      <w:pPr>
        <w:ind w:left="2880" w:hanging="360"/>
      </w:pPr>
      <w:rPr/>
    </w:lvl>
    <w:lvl w:ilvl="4">
      <w:start w:val="6"/>
      <w:numFmt w:val="decimal"/>
      <w:lvlText w:val="%5."/>
      <w:lvlJc w:val="left"/>
      <w:pPr>
        <w:ind w:left="3600" w:hanging="360"/>
      </w:pPr>
      <w:rPr/>
    </w:lvl>
    <w:lvl w:ilvl="5">
      <w:start w:val="6"/>
      <w:numFmt w:val="decimal"/>
      <w:lvlText w:val="%6."/>
      <w:lvlJc w:val="left"/>
      <w:pPr>
        <w:ind w:left="4320" w:hanging="360"/>
      </w:pPr>
      <w:rPr/>
    </w:lvl>
    <w:lvl w:ilvl="6">
      <w:start w:val="6"/>
      <w:numFmt w:val="decimal"/>
      <w:lvlText w:val="%7."/>
      <w:lvlJc w:val="left"/>
      <w:pPr>
        <w:ind w:left="5040" w:hanging="360"/>
      </w:pPr>
      <w:rPr/>
    </w:lvl>
    <w:lvl w:ilvl="7">
      <w:start w:val="6"/>
      <w:numFmt w:val="decimal"/>
      <w:lvlText w:val="%8."/>
      <w:lvlJc w:val="left"/>
      <w:pPr>
        <w:ind w:left="5760" w:hanging="360"/>
      </w:pPr>
      <w:rPr/>
    </w:lvl>
    <w:lvl w:ilvl="8">
      <w:start w:val="6"/>
      <w:numFmt w:val="decimal"/>
      <w:lvlText w:val="%9."/>
      <w:lvlJc w:val="left"/>
      <w:pPr>
        <w:ind w:left="6480" w:hanging="360"/>
      </w:pPr>
      <w:rPr/>
    </w:lvl>
  </w:abstractNum>
  <w:abstractNum w:abstractNumId="24">
    <w:lvl w:ilvl="0">
      <w:start w:val="10"/>
      <w:numFmt w:val="decimal"/>
      <w:lvlText w:val="%1."/>
      <w:lvlJc w:val="left"/>
      <w:pPr>
        <w:ind w:left="720" w:hanging="360"/>
      </w:pPr>
      <w:rPr/>
    </w:lvl>
    <w:lvl w:ilvl="1">
      <w:start w:val="10"/>
      <w:numFmt w:val="decimal"/>
      <w:lvlText w:val="%2."/>
      <w:lvlJc w:val="left"/>
      <w:pPr>
        <w:ind w:left="1440" w:hanging="360"/>
      </w:pPr>
      <w:rPr/>
    </w:lvl>
    <w:lvl w:ilvl="2">
      <w:start w:val="10"/>
      <w:numFmt w:val="decimal"/>
      <w:lvlText w:val="%3."/>
      <w:lvlJc w:val="left"/>
      <w:pPr>
        <w:ind w:left="2160" w:hanging="360"/>
      </w:pPr>
      <w:rPr/>
    </w:lvl>
    <w:lvl w:ilvl="3">
      <w:start w:val="10"/>
      <w:numFmt w:val="decimal"/>
      <w:lvlText w:val="%4."/>
      <w:lvlJc w:val="left"/>
      <w:pPr>
        <w:ind w:left="2880" w:hanging="360"/>
      </w:pPr>
      <w:rPr/>
    </w:lvl>
    <w:lvl w:ilvl="4">
      <w:start w:val="10"/>
      <w:numFmt w:val="decimal"/>
      <w:lvlText w:val="%5."/>
      <w:lvlJc w:val="left"/>
      <w:pPr>
        <w:ind w:left="3600" w:hanging="360"/>
      </w:pPr>
      <w:rPr/>
    </w:lvl>
    <w:lvl w:ilvl="5">
      <w:start w:val="10"/>
      <w:numFmt w:val="decimal"/>
      <w:lvlText w:val="%6."/>
      <w:lvlJc w:val="left"/>
      <w:pPr>
        <w:ind w:left="4320" w:hanging="360"/>
      </w:pPr>
      <w:rPr/>
    </w:lvl>
    <w:lvl w:ilvl="6">
      <w:start w:val="10"/>
      <w:numFmt w:val="decimal"/>
      <w:lvlText w:val="%7."/>
      <w:lvlJc w:val="left"/>
      <w:pPr>
        <w:ind w:left="5040" w:hanging="360"/>
      </w:pPr>
      <w:rPr/>
    </w:lvl>
    <w:lvl w:ilvl="7">
      <w:start w:val="10"/>
      <w:numFmt w:val="decimal"/>
      <w:lvlText w:val="%8."/>
      <w:lvlJc w:val="left"/>
      <w:pPr>
        <w:ind w:left="5760" w:hanging="360"/>
      </w:pPr>
      <w:rPr/>
    </w:lvl>
    <w:lvl w:ilvl="8">
      <w:start w:val="10"/>
      <w:numFmt w:val="decimal"/>
      <w:lvlText w:val="%9."/>
      <w:lvlJc w:val="left"/>
      <w:pPr>
        <w:ind w:left="6480" w:hanging="360"/>
      </w:pPr>
      <w:rPr/>
    </w:lvl>
  </w:abstractNum>
  <w:abstractNum w:abstractNumId="25">
    <w:lvl w:ilvl="0">
      <w:start w:val="15"/>
      <w:numFmt w:val="decimal"/>
      <w:lvlText w:val="%1."/>
      <w:lvlJc w:val="left"/>
      <w:pPr>
        <w:ind w:left="720" w:hanging="360"/>
      </w:pPr>
      <w:rPr/>
    </w:lvl>
    <w:lvl w:ilvl="1">
      <w:start w:val="15"/>
      <w:numFmt w:val="decimal"/>
      <w:lvlText w:val="%2."/>
      <w:lvlJc w:val="left"/>
      <w:pPr>
        <w:ind w:left="1440" w:hanging="360"/>
      </w:pPr>
      <w:rPr/>
    </w:lvl>
    <w:lvl w:ilvl="2">
      <w:start w:val="15"/>
      <w:numFmt w:val="decimal"/>
      <w:lvlText w:val="%3."/>
      <w:lvlJc w:val="left"/>
      <w:pPr>
        <w:ind w:left="2160" w:hanging="360"/>
      </w:pPr>
      <w:rPr/>
    </w:lvl>
    <w:lvl w:ilvl="3">
      <w:start w:val="15"/>
      <w:numFmt w:val="decimal"/>
      <w:lvlText w:val="%4."/>
      <w:lvlJc w:val="left"/>
      <w:pPr>
        <w:ind w:left="2880" w:hanging="360"/>
      </w:pPr>
      <w:rPr/>
    </w:lvl>
    <w:lvl w:ilvl="4">
      <w:start w:val="15"/>
      <w:numFmt w:val="decimal"/>
      <w:lvlText w:val="%5."/>
      <w:lvlJc w:val="left"/>
      <w:pPr>
        <w:ind w:left="3600" w:hanging="360"/>
      </w:pPr>
      <w:rPr/>
    </w:lvl>
    <w:lvl w:ilvl="5">
      <w:start w:val="15"/>
      <w:numFmt w:val="decimal"/>
      <w:lvlText w:val="%6."/>
      <w:lvlJc w:val="left"/>
      <w:pPr>
        <w:ind w:left="4320" w:hanging="360"/>
      </w:pPr>
      <w:rPr/>
    </w:lvl>
    <w:lvl w:ilvl="6">
      <w:start w:val="15"/>
      <w:numFmt w:val="decimal"/>
      <w:lvlText w:val="%7."/>
      <w:lvlJc w:val="left"/>
      <w:pPr>
        <w:ind w:left="5040" w:hanging="360"/>
      </w:pPr>
      <w:rPr/>
    </w:lvl>
    <w:lvl w:ilvl="7">
      <w:start w:val="15"/>
      <w:numFmt w:val="decimal"/>
      <w:lvlText w:val="%8."/>
      <w:lvlJc w:val="left"/>
      <w:pPr>
        <w:ind w:left="5760" w:hanging="360"/>
      </w:pPr>
      <w:rPr/>
    </w:lvl>
    <w:lvl w:ilvl="8">
      <w:start w:val="15"/>
      <w:numFmt w:val="decimal"/>
      <w:lvlText w:val="%9."/>
      <w:lvlJc w:val="left"/>
      <w:pPr>
        <w:ind w:left="6480" w:hanging="360"/>
      </w:pPr>
      <w:rPr/>
    </w:lvl>
  </w:abstractNum>
  <w:abstractNum w:abstractNumId="26">
    <w:lvl w:ilvl="0">
      <w:start w:val="19"/>
      <w:numFmt w:val="decimal"/>
      <w:lvlText w:val="%1."/>
      <w:lvlJc w:val="left"/>
      <w:pPr>
        <w:ind w:left="720" w:hanging="360"/>
      </w:pPr>
      <w:rPr/>
    </w:lvl>
    <w:lvl w:ilvl="1">
      <w:start w:val="19"/>
      <w:numFmt w:val="decimal"/>
      <w:lvlText w:val="%2."/>
      <w:lvlJc w:val="left"/>
      <w:pPr>
        <w:ind w:left="1440" w:hanging="360"/>
      </w:pPr>
      <w:rPr/>
    </w:lvl>
    <w:lvl w:ilvl="2">
      <w:start w:val="19"/>
      <w:numFmt w:val="decimal"/>
      <w:lvlText w:val="%3."/>
      <w:lvlJc w:val="left"/>
      <w:pPr>
        <w:ind w:left="2160" w:hanging="360"/>
      </w:pPr>
      <w:rPr/>
    </w:lvl>
    <w:lvl w:ilvl="3">
      <w:start w:val="19"/>
      <w:numFmt w:val="decimal"/>
      <w:lvlText w:val="%4."/>
      <w:lvlJc w:val="left"/>
      <w:pPr>
        <w:ind w:left="2880" w:hanging="360"/>
      </w:pPr>
      <w:rPr/>
    </w:lvl>
    <w:lvl w:ilvl="4">
      <w:start w:val="19"/>
      <w:numFmt w:val="decimal"/>
      <w:lvlText w:val="%5."/>
      <w:lvlJc w:val="left"/>
      <w:pPr>
        <w:ind w:left="3600" w:hanging="360"/>
      </w:pPr>
      <w:rPr/>
    </w:lvl>
    <w:lvl w:ilvl="5">
      <w:start w:val="19"/>
      <w:numFmt w:val="decimal"/>
      <w:lvlText w:val="%6."/>
      <w:lvlJc w:val="left"/>
      <w:pPr>
        <w:ind w:left="4320" w:hanging="360"/>
      </w:pPr>
      <w:rPr/>
    </w:lvl>
    <w:lvl w:ilvl="6">
      <w:start w:val="19"/>
      <w:numFmt w:val="decimal"/>
      <w:lvlText w:val="%7."/>
      <w:lvlJc w:val="left"/>
      <w:pPr>
        <w:ind w:left="5040" w:hanging="360"/>
      </w:pPr>
      <w:rPr/>
    </w:lvl>
    <w:lvl w:ilvl="7">
      <w:start w:val="19"/>
      <w:numFmt w:val="decimal"/>
      <w:lvlText w:val="%8."/>
      <w:lvlJc w:val="left"/>
      <w:pPr>
        <w:ind w:left="5760" w:hanging="360"/>
      </w:pPr>
      <w:rPr/>
    </w:lvl>
    <w:lvl w:ilvl="8">
      <w:start w:val="19"/>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HbAl2uKoP9FJ+j3/dXmr918JA==">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file>