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8D6EF1">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8D6EF1">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8D6EF1">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8D6EF1">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8D6EF1">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241F39FA" w:rsidR="00F24D90" w:rsidRDefault="001D1D71" w:rsidP="00197D4A">
      <w:pPr>
        <w:pBdr>
          <w:top w:val="nil"/>
          <w:left w:val="nil"/>
          <w:bottom w:val="nil"/>
          <w:right w:val="nil"/>
          <w:between w:val="nil"/>
        </w:pBdr>
        <w:tabs>
          <w:tab w:val="left" w:pos="9072"/>
        </w:tabs>
        <w:rPr>
          <w:color w:val="000000"/>
          <w:sz w:val="26"/>
          <w:szCs w:val="26"/>
        </w:rPr>
      </w:pPr>
      <w:r w:rsidRPr="001D1D71">
        <w:rPr>
          <w:b/>
          <w:bCs/>
          <w:color w:val="000000"/>
          <w:sz w:val="26"/>
          <w:szCs w:val="26"/>
        </w:rPr>
        <w:t>Tên đề tài:</w:t>
      </w:r>
      <w:r w:rsidRPr="001D1D71">
        <w:rPr>
          <w:b/>
          <w:color w:val="000000"/>
          <w:sz w:val="26"/>
          <w:szCs w:val="26"/>
        </w:rPr>
        <w:t xml:space="preserve"> </w:t>
      </w:r>
      <w:r w:rsidRPr="001D1D71">
        <w:rPr>
          <w:bCs/>
          <w:color w:val="000000"/>
          <w:sz w:val="26"/>
          <w:szCs w:val="26"/>
        </w:rPr>
        <w:t>Xây dựng hệ thống nhận diện biển số xe tự động dựa trên Deep Learning và triển khai ứng dụng web demo</w:t>
      </w:r>
      <w:r w:rsidR="00A83839">
        <w:rPr>
          <w:color w:val="000000"/>
          <w:sz w:val="26"/>
          <w:szCs w:val="26"/>
        </w:rPr>
        <w:tab/>
      </w:r>
    </w:p>
    <w:p w14:paraId="1619DDF5" w14:textId="3FDC91BD" w:rsidR="00F24D90" w:rsidRDefault="008D6EF1">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Pr>
          <w:color w:val="000000"/>
          <w:sz w:val="26"/>
          <w:szCs w:val="26"/>
        </w:rPr>
        <w:tab/>
      </w:r>
      <w:r w:rsidR="00FA7901">
        <w:rPr>
          <w:color w:val="000000"/>
          <w:sz w:val="26"/>
          <w:szCs w:val="26"/>
        </w:rPr>
        <w:t>Lương Chung Hội</w:t>
      </w:r>
    </w:p>
    <w:p w14:paraId="7964B98C" w14:textId="46E8C11D" w:rsidR="00F24D90" w:rsidRDefault="008D6EF1">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Pr>
          <w:color w:val="000000"/>
          <w:sz w:val="26"/>
          <w:szCs w:val="26"/>
        </w:rPr>
        <w:tab/>
      </w:r>
      <w:r w:rsidR="00FA7901">
        <w:rPr>
          <w:color w:val="000000"/>
          <w:sz w:val="26"/>
          <w:szCs w:val="26"/>
        </w:rPr>
        <w:t>62TH-NB</w:t>
      </w:r>
    </w:p>
    <w:p w14:paraId="282F1CE2" w14:textId="14211A6C" w:rsidR="00F24D90" w:rsidRDefault="008D6EF1">
      <w:pPr>
        <w:pBdr>
          <w:top w:val="nil"/>
          <w:left w:val="nil"/>
          <w:bottom w:val="nil"/>
          <w:right w:val="nil"/>
          <w:between w:val="nil"/>
        </w:pBdr>
        <w:spacing w:before="60"/>
        <w:rPr>
          <w:color w:val="000000"/>
          <w:sz w:val="26"/>
          <w:szCs w:val="26"/>
        </w:rPr>
      </w:pPr>
      <w:r>
        <w:rPr>
          <w:i/>
          <w:color w:val="000000"/>
          <w:sz w:val="26"/>
          <w:szCs w:val="26"/>
        </w:rPr>
        <w:t>Mã sinh viên:</w:t>
      </w:r>
      <w:r w:rsidR="00FA7901">
        <w:rPr>
          <w:i/>
          <w:color w:val="000000"/>
          <w:sz w:val="26"/>
          <w:szCs w:val="26"/>
        </w:rPr>
        <w:t xml:space="preserve"> 2051060527</w:t>
      </w:r>
      <w:r>
        <w:rPr>
          <w:color w:val="000000"/>
          <w:sz w:val="26"/>
          <w:szCs w:val="26"/>
        </w:rPr>
        <w:t xml:space="preserve"> </w:t>
      </w:r>
    </w:p>
    <w:p w14:paraId="3273C8AB" w14:textId="1E78BC43" w:rsidR="00F24D90" w:rsidRDefault="008D6EF1">
      <w:pPr>
        <w:pBdr>
          <w:top w:val="nil"/>
          <w:left w:val="nil"/>
          <w:bottom w:val="nil"/>
          <w:right w:val="nil"/>
          <w:between w:val="nil"/>
        </w:pBdr>
        <w:spacing w:before="60"/>
        <w:rPr>
          <w:color w:val="000000"/>
          <w:sz w:val="26"/>
          <w:szCs w:val="26"/>
        </w:rPr>
      </w:pPr>
      <w:r>
        <w:rPr>
          <w:i/>
          <w:color w:val="000000"/>
          <w:sz w:val="26"/>
          <w:szCs w:val="26"/>
        </w:rPr>
        <w:t xml:space="preserve">Số điện thoại: </w:t>
      </w:r>
      <w:r w:rsidR="00FA7901">
        <w:rPr>
          <w:i/>
          <w:color w:val="000000"/>
          <w:sz w:val="26"/>
          <w:szCs w:val="26"/>
        </w:rPr>
        <w:t>0978259158</w:t>
      </w:r>
    </w:p>
    <w:p w14:paraId="1EE6154D" w14:textId="47B93546" w:rsidR="00F24D90" w:rsidRDefault="008D6EF1">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r w:rsidR="00FA7901">
        <w:rPr>
          <w:sz w:val="26"/>
          <w:szCs w:val="26"/>
        </w:rPr>
        <w:t>luongchunghoi101@gmail.com</w:t>
      </w:r>
    </w:p>
    <w:p w14:paraId="7BCBE1E4" w14:textId="4AE55345" w:rsidR="00F24D90" w:rsidRPr="00FA7901" w:rsidRDefault="008D6EF1">
      <w:pPr>
        <w:pBdr>
          <w:top w:val="nil"/>
          <w:left w:val="nil"/>
          <w:bottom w:val="nil"/>
          <w:right w:val="nil"/>
          <w:between w:val="nil"/>
        </w:pBdr>
        <w:spacing w:before="60"/>
        <w:rPr>
          <w:color w:val="000000"/>
          <w:sz w:val="26"/>
          <w:szCs w:val="26"/>
        </w:rPr>
      </w:pPr>
      <w:r>
        <w:rPr>
          <w:i/>
          <w:color w:val="000000"/>
          <w:sz w:val="26"/>
          <w:szCs w:val="26"/>
        </w:rPr>
        <w:t>Giáo viên hướng dẫn</w:t>
      </w:r>
      <w:r>
        <w:rPr>
          <w:color w:val="000000"/>
          <w:sz w:val="26"/>
          <w:szCs w:val="26"/>
        </w:rPr>
        <w:t xml:space="preserve">: </w:t>
      </w:r>
      <w:r w:rsidR="00FA7901">
        <w:rPr>
          <w:color w:val="000000"/>
          <w:sz w:val="26"/>
          <w:szCs w:val="26"/>
        </w:rPr>
        <w:t>Lương Hồng Lan</w:t>
      </w:r>
    </w:p>
    <w:p w14:paraId="11B1BF68" w14:textId="551C41F2" w:rsidR="00197D4A" w:rsidRPr="00FA7901" w:rsidRDefault="00197D4A">
      <w:pPr>
        <w:pBdr>
          <w:top w:val="nil"/>
          <w:left w:val="nil"/>
          <w:bottom w:val="nil"/>
          <w:right w:val="nil"/>
          <w:between w:val="nil"/>
        </w:pBdr>
        <w:spacing w:before="60"/>
        <w:rPr>
          <w:color w:val="000000"/>
        </w:rPr>
      </w:pPr>
      <w:r>
        <w:rPr>
          <w:color w:val="000000"/>
          <w:sz w:val="26"/>
          <w:szCs w:val="26"/>
          <w:lang w:val="vi-VN"/>
        </w:rPr>
        <w:tab/>
      </w:r>
      <w:r>
        <w:rPr>
          <w:color w:val="000000"/>
          <w:sz w:val="26"/>
          <w:szCs w:val="26"/>
          <w:lang w:val="vi-VN"/>
        </w:rPr>
        <w:tab/>
      </w:r>
      <w:r>
        <w:rPr>
          <w:color w:val="000000"/>
          <w:sz w:val="26"/>
          <w:szCs w:val="26"/>
          <w:lang w:val="vi-VN"/>
        </w:rPr>
        <w:tab/>
        <w:t xml:space="preserve">   </w:t>
      </w:r>
    </w:p>
    <w:p w14:paraId="45BB8277" w14:textId="77777777" w:rsidR="00A83839" w:rsidRDefault="00A83839">
      <w:pPr>
        <w:pBdr>
          <w:top w:val="nil"/>
          <w:left w:val="nil"/>
          <w:bottom w:val="nil"/>
          <w:right w:val="nil"/>
          <w:between w:val="nil"/>
        </w:pBdr>
        <w:spacing w:before="240"/>
        <w:jc w:val="center"/>
        <w:rPr>
          <w:b/>
          <w:color w:val="000000"/>
          <w:sz w:val="26"/>
          <w:szCs w:val="26"/>
        </w:rPr>
      </w:pPr>
    </w:p>
    <w:p w14:paraId="0AF2F1D9"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t>TÓM TẮT ĐỀ TÀI</w:t>
      </w:r>
    </w:p>
    <w:p w14:paraId="2534CA2E" w14:textId="77777777" w:rsidR="001D1D71" w:rsidRPr="001D1D71" w:rsidRDefault="001D1D71" w:rsidP="001D1D71">
      <w:p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Bài toán nhận diện biển số xe (Automatic License Plate Recognition – ALPR) có nhiều ứng dụng trong thực tế như quản lý bãi đỗ xe, giám sát giao thông, hay hệ thống thu phí tự động.</w:t>
      </w:r>
    </w:p>
    <w:p w14:paraId="753D10F6" w14:textId="77777777" w:rsidR="001D1D71" w:rsidRPr="001D1D71" w:rsidRDefault="001D1D71" w:rsidP="001D1D71">
      <w:p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Đề tài tập trung xây dựng một hệ thống hoàn chỉnh gồm các bước chính:</w:t>
      </w:r>
    </w:p>
    <w:p w14:paraId="42C0ADCB" w14:textId="77777777" w:rsidR="001D1D71" w:rsidRPr="001D1D71" w:rsidRDefault="001D1D71" w:rsidP="001D1D71">
      <w:pPr>
        <w:numPr>
          <w:ilvl w:val="0"/>
          <w:numId w:val="7"/>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Phát hiện biển số trong ảnh/video bằng mô hình YOLO.</w:t>
      </w:r>
    </w:p>
    <w:p w14:paraId="74D82B78" w14:textId="77777777" w:rsidR="001D1D71" w:rsidRPr="001D1D71" w:rsidRDefault="001D1D71" w:rsidP="001D1D71">
      <w:pPr>
        <w:numPr>
          <w:ilvl w:val="0"/>
          <w:numId w:val="7"/>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Nhận dạng ký tự trong biển số bằng OCR (PaddleOCR/EasyOCR).</w:t>
      </w:r>
    </w:p>
    <w:p w14:paraId="24089BEC" w14:textId="77777777" w:rsidR="001D1D71" w:rsidRPr="001D1D71" w:rsidRDefault="001D1D71" w:rsidP="001D1D71">
      <w:pPr>
        <w:numPr>
          <w:ilvl w:val="0"/>
          <w:numId w:val="7"/>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Hậu xử lý: áp dụng luật cú pháp biển số Việt Nam và cơ chế sửa lỗi ký tự (ví dụ O ↔ 0, I ↔ 1).</w:t>
      </w:r>
    </w:p>
    <w:p w14:paraId="795273FD" w14:textId="47428CD1" w:rsidR="001D1D71" w:rsidRPr="001D1D71" w:rsidRDefault="001D1D71" w:rsidP="001D1D71">
      <w:p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Hệ thống được huấn luyện và thử nghiệm trên các bộ dữ liệu công khai và kiểm thử thêm với dữ liệu tự thu thập tại Việt Nam. Bên cạnh đó, đề tài xây dựng ứng dụng demo web để minh họa khả năng triển khai thực tế.</w:t>
      </w:r>
    </w:p>
    <w:p w14:paraId="6B38A725"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pict w14:anchorId="1FFB6CD8">
          <v:rect id="_x0000_i1050" style="width:0;height:1.5pt" o:hralign="center" o:hrstd="t" o:hr="t" fillcolor="#a0a0a0" stroked="f"/>
        </w:pict>
      </w:r>
    </w:p>
    <w:p w14:paraId="7771288E"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t>CÁC MỤC TIÊU CHÍNH</w:t>
      </w:r>
    </w:p>
    <w:p w14:paraId="4B2DC200"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t>Tìm hiểu và tổng quan các phương pháp nhận diện biển số xe bằng Deep Learning.</w:t>
      </w:r>
    </w:p>
    <w:p w14:paraId="357861ED"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lastRenderedPageBreak/>
        <w:t>Xây dựng pipeline: YOLOv8/YOLOv11 (detection) → OCR (PaddleOCR/EasyOCR) → hậu xử lý regex biển số VN.</w:t>
      </w:r>
    </w:p>
    <w:p w14:paraId="66519876"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t>Triển khai mô hình trên các bộ dữ liệu công khai (CCPD, AOLP) và dữ liệu thu thập thực tế.</w:t>
      </w:r>
    </w:p>
    <w:p w14:paraId="6352DF20"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t>Đánh giá hiệu năng theo: mAP (detection), Accuracy &amp; CER (OCR), độ chính xác end-to-end, latency/FPS.</w:t>
      </w:r>
    </w:p>
    <w:p w14:paraId="7D46BCEB"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t>Xây dựng ứng dụng demo web (Streamlit/Flask + FastAPI) cho phép upload ảnh/video hoặc đọc luồng camera và trả về kết quả nhận diện.</w:t>
      </w:r>
    </w:p>
    <w:p w14:paraId="1DCA6B99" w14:textId="77777777" w:rsidR="001D1D71" w:rsidRPr="001D1D71" w:rsidRDefault="001D1D71" w:rsidP="007B76E8">
      <w:pPr>
        <w:numPr>
          <w:ilvl w:val="0"/>
          <w:numId w:val="8"/>
        </w:numPr>
        <w:pBdr>
          <w:top w:val="nil"/>
          <w:left w:val="nil"/>
          <w:bottom w:val="nil"/>
          <w:right w:val="nil"/>
          <w:between w:val="nil"/>
        </w:pBdr>
        <w:spacing w:before="120" w:line="264" w:lineRule="auto"/>
        <w:rPr>
          <w:color w:val="000000"/>
          <w:sz w:val="26"/>
          <w:szCs w:val="26"/>
          <w:lang w:val="en-001"/>
        </w:rPr>
      </w:pPr>
      <w:r w:rsidRPr="001D1D71">
        <w:rPr>
          <w:color w:val="000000"/>
          <w:sz w:val="26"/>
          <w:szCs w:val="26"/>
          <w:lang w:val="en-001"/>
        </w:rPr>
        <w:t>Tích hợp thêm tính năng ghi log (SQLite/CSV), tra cứu biển số và cảnh báo danh sách theo dõi.</w:t>
      </w:r>
    </w:p>
    <w:p w14:paraId="798E9988"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pict w14:anchorId="0B8B59F0">
          <v:rect id="_x0000_i1051" style="width:0;height:1.5pt" o:hralign="center" o:hrstd="t" o:hr="t" fillcolor="#a0a0a0" stroked="f"/>
        </w:pict>
      </w:r>
    </w:p>
    <w:p w14:paraId="6EA4E526"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t>KẾT QUẢ DỰ KIẾN</w:t>
      </w:r>
    </w:p>
    <w:p w14:paraId="46F7CEA0" w14:textId="77777777" w:rsidR="001D1D71" w:rsidRPr="001D1D71" w:rsidRDefault="001D1D71" w:rsidP="001D1D71">
      <w:pPr>
        <w:numPr>
          <w:ilvl w:val="0"/>
          <w:numId w:val="9"/>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Mô hình Deep Learning phát hiện và nhận diện biển số xe đạt mAP &gt; 90% và OCR accuracy &gt; 85% (sau hậu xử lý).</w:t>
      </w:r>
    </w:p>
    <w:p w14:paraId="2BBEB8A7" w14:textId="77777777" w:rsidR="001D1D71" w:rsidRPr="001D1D71" w:rsidRDefault="001D1D71" w:rsidP="001D1D71">
      <w:pPr>
        <w:numPr>
          <w:ilvl w:val="0"/>
          <w:numId w:val="9"/>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Ứng dụng demo web hoạt động với ảnh và video, hỗ trợ xem luồng camera.</w:t>
      </w:r>
    </w:p>
    <w:p w14:paraId="4EBEA10E" w14:textId="77777777" w:rsidR="001D1D71" w:rsidRPr="001D1D71" w:rsidRDefault="001D1D71" w:rsidP="001D1D71">
      <w:pPr>
        <w:numPr>
          <w:ilvl w:val="0"/>
          <w:numId w:val="9"/>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Hệ thống có cơ chế lưu log (ảnh crop, text, thời gian) và tra cứu lại kết quả.</w:t>
      </w:r>
    </w:p>
    <w:p w14:paraId="02356D62" w14:textId="77777777" w:rsidR="001D1D71" w:rsidRPr="001D1D71" w:rsidRDefault="001D1D71" w:rsidP="001D1D71">
      <w:pPr>
        <w:numPr>
          <w:ilvl w:val="0"/>
          <w:numId w:val="9"/>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Báo cáo so sánh hiệu quả mô hình (YOLOv8 vs Faster R-CNN, EasyOCR vs PaddleOCR) và phân tích lỗi OCR.</w:t>
      </w:r>
    </w:p>
    <w:p w14:paraId="56B1ED2A" w14:textId="77777777" w:rsidR="001D1D71" w:rsidRPr="001D1D71" w:rsidRDefault="001D1D71" w:rsidP="001D1D71">
      <w:pPr>
        <w:numPr>
          <w:ilvl w:val="0"/>
          <w:numId w:val="9"/>
        </w:numPr>
        <w:pBdr>
          <w:top w:val="nil"/>
          <w:left w:val="nil"/>
          <w:bottom w:val="nil"/>
          <w:right w:val="nil"/>
          <w:between w:val="nil"/>
        </w:pBdr>
        <w:spacing w:before="120" w:line="264" w:lineRule="auto"/>
        <w:jc w:val="both"/>
        <w:rPr>
          <w:color w:val="000000"/>
          <w:sz w:val="26"/>
          <w:szCs w:val="26"/>
          <w:lang w:val="en-001"/>
        </w:rPr>
      </w:pPr>
      <w:r w:rsidRPr="001D1D71">
        <w:rPr>
          <w:color w:val="000000"/>
          <w:sz w:val="26"/>
          <w:szCs w:val="26"/>
          <w:lang w:val="en-001"/>
        </w:rPr>
        <w:t>Bộ tài liệu &amp; slide thuyết trình hoàn chỉnh.</w:t>
      </w:r>
    </w:p>
    <w:p w14:paraId="02E456AE" w14:textId="77777777" w:rsidR="001D1D71" w:rsidRP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pict w14:anchorId="7C05F9E4">
          <v:rect id="_x0000_i1052" style="width:0;height:1.5pt" o:hralign="center" o:hrstd="t" o:hr="t" fillcolor="#a0a0a0" stroked="f"/>
        </w:pict>
      </w:r>
    </w:p>
    <w:p w14:paraId="79B3F3DA" w14:textId="548C0E97" w:rsidR="001D1D71" w:rsidRDefault="001D1D71" w:rsidP="001D1D71">
      <w:pPr>
        <w:pBdr>
          <w:top w:val="nil"/>
          <w:left w:val="nil"/>
          <w:bottom w:val="nil"/>
          <w:right w:val="nil"/>
          <w:between w:val="nil"/>
        </w:pBdr>
        <w:spacing w:before="120" w:line="264" w:lineRule="auto"/>
        <w:jc w:val="both"/>
        <w:rPr>
          <w:b/>
          <w:bCs/>
          <w:color w:val="000000"/>
          <w:sz w:val="26"/>
          <w:szCs w:val="26"/>
          <w:lang w:val="en-001"/>
        </w:rPr>
      </w:pPr>
      <w:r w:rsidRPr="001D1D71">
        <w:rPr>
          <w:b/>
          <w:bCs/>
          <w:color w:val="000000"/>
          <w:sz w:val="26"/>
          <w:szCs w:val="26"/>
          <w:lang w:val="en-001"/>
        </w:rPr>
        <w:t>TIẾN ĐỘ THỰC HIỆN</w:t>
      </w:r>
    </w:p>
    <w:p w14:paraId="69A80C0B" w14:textId="77777777" w:rsidR="001D1D71" w:rsidRDefault="001D1D71" w:rsidP="001D1D71">
      <w:pPr>
        <w:pBdr>
          <w:top w:val="nil"/>
          <w:left w:val="nil"/>
          <w:bottom w:val="nil"/>
          <w:right w:val="nil"/>
          <w:between w:val="nil"/>
        </w:pBdr>
        <w:spacing w:before="120" w:line="264" w:lineRule="auto"/>
        <w:jc w:val="both"/>
        <w:rPr>
          <w:b/>
          <w:bCs/>
          <w:color w:val="000000"/>
          <w:sz w:val="26"/>
          <w:szCs w:val="26"/>
          <w:lang w:val="en-001"/>
        </w:rPr>
      </w:pPr>
    </w:p>
    <w:tbl>
      <w:tblPr>
        <w:tblStyle w:val="TableGrid"/>
        <w:tblW w:w="9376" w:type="dxa"/>
        <w:tblLook w:val="04A0" w:firstRow="1" w:lastRow="0" w:firstColumn="1" w:lastColumn="0" w:noHBand="0" w:noVBand="1"/>
      </w:tblPr>
      <w:tblGrid>
        <w:gridCol w:w="846"/>
        <w:gridCol w:w="1417"/>
        <w:gridCol w:w="4911"/>
        <w:gridCol w:w="2202"/>
      </w:tblGrid>
      <w:tr w:rsidR="007B76E8" w14:paraId="44C9EC88" w14:textId="77777777" w:rsidTr="007B76E8">
        <w:tc>
          <w:tcPr>
            <w:tcW w:w="846" w:type="dxa"/>
            <w:vAlign w:val="center"/>
          </w:tcPr>
          <w:p w14:paraId="7F2F364F" w14:textId="32A028AA"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TT</w:t>
            </w:r>
          </w:p>
        </w:tc>
        <w:tc>
          <w:tcPr>
            <w:tcW w:w="1417" w:type="dxa"/>
            <w:vAlign w:val="center"/>
          </w:tcPr>
          <w:p w14:paraId="514367A3" w14:textId="4544D38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Thời gian</w:t>
            </w:r>
          </w:p>
        </w:tc>
        <w:tc>
          <w:tcPr>
            <w:tcW w:w="4911" w:type="dxa"/>
            <w:vAlign w:val="center"/>
          </w:tcPr>
          <w:p w14:paraId="21EBCAA2" w14:textId="7C72DC38"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Nội dung công việc</w:t>
            </w:r>
          </w:p>
        </w:tc>
        <w:tc>
          <w:tcPr>
            <w:tcW w:w="2202" w:type="dxa"/>
            <w:vAlign w:val="center"/>
          </w:tcPr>
          <w:p w14:paraId="6DC96A56" w14:textId="5D7740CF"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Kết quả dự kiến</w:t>
            </w:r>
          </w:p>
        </w:tc>
      </w:tr>
      <w:tr w:rsidR="007B76E8" w14:paraId="205FCB13" w14:textId="77777777" w:rsidTr="007B76E8">
        <w:tc>
          <w:tcPr>
            <w:tcW w:w="846" w:type="dxa"/>
            <w:vAlign w:val="center"/>
          </w:tcPr>
          <w:p w14:paraId="46336875" w14:textId="42FE37C4"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1</w:t>
            </w:r>
          </w:p>
        </w:tc>
        <w:tc>
          <w:tcPr>
            <w:tcW w:w="1417" w:type="dxa"/>
            <w:vAlign w:val="center"/>
          </w:tcPr>
          <w:p w14:paraId="3D3B1F07" w14:textId="2DAE29A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Tuần 1–2</w:t>
            </w:r>
          </w:p>
        </w:tc>
        <w:tc>
          <w:tcPr>
            <w:tcW w:w="4911" w:type="dxa"/>
            <w:vAlign w:val="center"/>
          </w:tcPr>
          <w:p w14:paraId="2022372C" w14:textId="0D7FCDA6"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Tìm hiểu lý thuyết Deep Learning, Object Detection, OCR; khảo sát dataset</w:t>
            </w:r>
          </w:p>
        </w:tc>
        <w:tc>
          <w:tcPr>
            <w:tcW w:w="2202" w:type="dxa"/>
            <w:vAlign w:val="center"/>
          </w:tcPr>
          <w:p w14:paraId="5BAB4E7A" w14:textId="7B0109B5"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Báo cáo tổng quan, lựa chọn dataset</w:t>
            </w:r>
          </w:p>
        </w:tc>
      </w:tr>
      <w:tr w:rsidR="007B76E8" w14:paraId="21D71977" w14:textId="77777777" w:rsidTr="007B76E8">
        <w:tc>
          <w:tcPr>
            <w:tcW w:w="846" w:type="dxa"/>
            <w:vAlign w:val="center"/>
          </w:tcPr>
          <w:p w14:paraId="39CC3FD3" w14:textId="71DE4BA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2</w:t>
            </w:r>
          </w:p>
        </w:tc>
        <w:tc>
          <w:tcPr>
            <w:tcW w:w="1417" w:type="dxa"/>
            <w:vAlign w:val="center"/>
          </w:tcPr>
          <w:p w14:paraId="6BB95199" w14:textId="78084876"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Tuần 3–4</w:t>
            </w:r>
          </w:p>
        </w:tc>
        <w:tc>
          <w:tcPr>
            <w:tcW w:w="4911" w:type="dxa"/>
            <w:vAlign w:val="center"/>
          </w:tcPr>
          <w:p w14:paraId="3F7C5384" w14:textId="70D0C323"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Chuẩn bị &amp; tiền xử lý dữ liệu (CCPD/AOLP); xây dựng baseline YOLOv8 detection</w:t>
            </w:r>
          </w:p>
        </w:tc>
        <w:tc>
          <w:tcPr>
            <w:tcW w:w="2202" w:type="dxa"/>
            <w:vAlign w:val="center"/>
          </w:tcPr>
          <w:p w14:paraId="1F9CCF63" w14:textId="13DB01B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Kết quả phát hiện biển số cơ bản</w:t>
            </w:r>
          </w:p>
        </w:tc>
      </w:tr>
      <w:tr w:rsidR="007B76E8" w14:paraId="4A36823C" w14:textId="77777777" w:rsidTr="007B76E8">
        <w:tc>
          <w:tcPr>
            <w:tcW w:w="846" w:type="dxa"/>
            <w:vAlign w:val="center"/>
          </w:tcPr>
          <w:p w14:paraId="16D579A4" w14:textId="53DC8D09"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3</w:t>
            </w:r>
          </w:p>
        </w:tc>
        <w:tc>
          <w:tcPr>
            <w:tcW w:w="1417" w:type="dxa"/>
            <w:vAlign w:val="center"/>
          </w:tcPr>
          <w:p w14:paraId="16A85169" w14:textId="4F1B72C7"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Tuần 5–6</w:t>
            </w:r>
          </w:p>
        </w:tc>
        <w:tc>
          <w:tcPr>
            <w:tcW w:w="4911" w:type="dxa"/>
            <w:vAlign w:val="center"/>
          </w:tcPr>
          <w:p w14:paraId="5247F1E6" w14:textId="6B0F1455"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Tích hợp OCR (EasyOCR/PaddleOCR), fine-tune detection + recognition, bổ sung hậu xử lý regex</w:t>
            </w:r>
          </w:p>
        </w:tc>
        <w:tc>
          <w:tcPr>
            <w:tcW w:w="2202" w:type="dxa"/>
            <w:vAlign w:val="center"/>
          </w:tcPr>
          <w:p w14:paraId="2D17ECB5" w14:textId="3C8BEB2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Pipeline ALPR hoàn chỉnh</w:t>
            </w:r>
          </w:p>
        </w:tc>
      </w:tr>
      <w:tr w:rsidR="007B76E8" w14:paraId="67A43A75" w14:textId="77777777" w:rsidTr="007B76E8">
        <w:tc>
          <w:tcPr>
            <w:tcW w:w="846" w:type="dxa"/>
            <w:vAlign w:val="center"/>
          </w:tcPr>
          <w:p w14:paraId="09A6BC4B" w14:textId="5EC81A57"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4</w:t>
            </w:r>
          </w:p>
        </w:tc>
        <w:tc>
          <w:tcPr>
            <w:tcW w:w="1417" w:type="dxa"/>
            <w:vAlign w:val="center"/>
          </w:tcPr>
          <w:p w14:paraId="5C92524D" w14:textId="3DA77524"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Tuần 7</w:t>
            </w:r>
          </w:p>
        </w:tc>
        <w:tc>
          <w:tcPr>
            <w:tcW w:w="4911" w:type="dxa"/>
            <w:vAlign w:val="center"/>
          </w:tcPr>
          <w:p w14:paraId="746C31A1" w14:textId="5C45B16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Đánh giá mô hình trên dữ liệu thực tế (ảnh/video tự thu thập), đo lường mAP, CER, E2E accuracy, latency</w:t>
            </w:r>
          </w:p>
        </w:tc>
        <w:tc>
          <w:tcPr>
            <w:tcW w:w="2202" w:type="dxa"/>
            <w:vAlign w:val="center"/>
          </w:tcPr>
          <w:p w14:paraId="75B8EFA3" w14:textId="78B2C521"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Bảng kết quả, so sánh mô hình</w:t>
            </w:r>
          </w:p>
        </w:tc>
      </w:tr>
      <w:tr w:rsidR="007B76E8" w14:paraId="630F971C" w14:textId="77777777" w:rsidTr="007B76E8">
        <w:tc>
          <w:tcPr>
            <w:tcW w:w="846" w:type="dxa"/>
            <w:vAlign w:val="center"/>
          </w:tcPr>
          <w:p w14:paraId="4ABB7AF3" w14:textId="7D417C98"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lastRenderedPageBreak/>
              <w:t>5</w:t>
            </w:r>
          </w:p>
        </w:tc>
        <w:tc>
          <w:tcPr>
            <w:tcW w:w="1417" w:type="dxa"/>
            <w:vAlign w:val="center"/>
          </w:tcPr>
          <w:p w14:paraId="15689718" w14:textId="5455CBED"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Tuần 8</w:t>
            </w:r>
          </w:p>
        </w:tc>
        <w:tc>
          <w:tcPr>
            <w:tcW w:w="4911" w:type="dxa"/>
            <w:vAlign w:val="center"/>
          </w:tcPr>
          <w:p w14:paraId="68792CE3" w14:textId="7A7D34E9"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Xây dựng demo web (ảnh + video + log SQLite), viết báo cáo, chuẩn bị slide bảo vệ</w:t>
            </w:r>
          </w:p>
        </w:tc>
        <w:tc>
          <w:tcPr>
            <w:tcW w:w="2202" w:type="dxa"/>
            <w:vAlign w:val="center"/>
          </w:tcPr>
          <w:p w14:paraId="0BBBF103" w14:textId="3063CB7A" w:rsidR="007B76E8" w:rsidRDefault="007B76E8" w:rsidP="001D1D71">
            <w:pPr>
              <w:spacing w:before="120" w:line="264" w:lineRule="auto"/>
              <w:jc w:val="both"/>
              <w:rPr>
                <w:b/>
                <w:bCs/>
                <w:color w:val="000000"/>
                <w:sz w:val="26"/>
                <w:szCs w:val="26"/>
                <w:lang w:val="en-001"/>
              </w:rPr>
            </w:pPr>
            <w:r w:rsidRPr="001D1D71">
              <w:rPr>
                <w:color w:val="000000"/>
                <w:sz w:val="26"/>
                <w:szCs w:val="26"/>
                <w:lang w:val="en-001"/>
              </w:rPr>
              <w:t>Demo hệ thống + báo cáo cuối cùng</w:t>
            </w:r>
          </w:p>
        </w:tc>
      </w:tr>
    </w:tbl>
    <w:p w14:paraId="12A4F50F" w14:textId="77777777" w:rsidR="001D1D71" w:rsidRDefault="001D1D71" w:rsidP="001D1D71">
      <w:pPr>
        <w:pBdr>
          <w:top w:val="nil"/>
          <w:left w:val="nil"/>
          <w:bottom w:val="nil"/>
          <w:right w:val="nil"/>
          <w:between w:val="nil"/>
        </w:pBdr>
        <w:spacing w:before="120" w:line="264" w:lineRule="auto"/>
        <w:jc w:val="both"/>
        <w:rPr>
          <w:b/>
          <w:bCs/>
          <w:color w:val="000000"/>
          <w:sz w:val="26"/>
          <w:szCs w:val="26"/>
          <w:lang w:val="en-001"/>
        </w:rPr>
      </w:pPr>
    </w:p>
    <w:p w14:paraId="29C3C333" w14:textId="69BFDF19" w:rsidR="00E5584B" w:rsidRPr="00E5584B" w:rsidRDefault="00E5584B" w:rsidP="00E5584B">
      <w:pPr>
        <w:pBdr>
          <w:top w:val="nil"/>
          <w:left w:val="nil"/>
          <w:bottom w:val="nil"/>
          <w:right w:val="nil"/>
          <w:between w:val="nil"/>
        </w:pBdr>
        <w:spacing w:before="120" w:line="264" w:lineRule="auto"/>
        <w:jc w:val="both"/>
        <w:rPr>
          <w:b/>
          <w:bCs/>
          <w:color w:val="000000"/>
          <w:sz w:val="26"/>
          <w:szCs w:val="26"/>
          <w:lang w:val="en-001"/>
        </w:rPr>
      </w:pPr>
      <w:r w:rsidRPr="00E5584B">
        <w:rPr>
          <w:b/>
          <w:bCs/>
          <w:color w:val="000000"/>
          <w:sz w:val="26"/>
          <w:szCs w:val="26"/>
          <w:lang w:val="en-001"/>
        </w:rPr>
        <w:t>TÀI LIỆU THAM KHẢO</w:t>
      </w:r>
    </w:p>
    <w:p w14:paraId="5624349F" w14:textId="77777777" w:rsidR="00E5584B" w:rsidRPr="00E5584B" w:rsidRDefault="00E5584B" w:rsidP="00E5584B">
      <w:pPr>
        <w:numPr>
          <w:ilvl w:val="0"/>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Tài liệu và thư viện mã nguồn mở về Object Detection và Segmentation</w:t>
      </w:r>
    </w:p>
    <w:p w14:paraId="4603A156"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Ultralytics YOLOv8 Documentation – </w:t>
      </w:r>
      <w:hyperlink r:id="rId10" w:tgtFrame="_new" w:history="1">
        <w:r w:rsidRPr="00E5584B">
          <w:rPr>
            <w:rStyle w:val="Hyperlink"/>
            <w:sz w:val="26"/>
            <w:szCs w:val="26"/>
            <w:lang w:val="en-001"/>
          </w:rPr>
          <w:t>https://docs.ultralytics.com</w:t>
        </w:r>
      </w:hyperlink>
    </w:p>
    <w:p w14:paraId="14513776"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Detectron2 (Facebook AI Research) – </w:t>
      </w:r>
      <w:hyperlink r:id="rId11" w:tgtFrame="_new" w:history="1">
        <w:r w:rsidRPr="00E5584B">
          <w:rPr>
            <w:rStyle w:val="Hyperlink"/>
            <w:sz w:val="26"/>
            <w:szCs w:val="26"/>
            <w:lang w:val="en-001"/>
          </w:rPr>
          <w:t>https://github.com/facebookresearch/detectron2</w:t>
        </w:r>
      </w:hyperlink>
    </w:p>
    <w:p w14:paraId="0AC96DD5"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Ultralytics GitHub Repository – </w:t>
      </w:r>
      <w:hyperlink r:id="rId12" w:tgtFrame="_new" w:history="1">
        <w:r w:rsidRPr="00E5584B">
          <w:rPr>
            <w:rStyle w:val="Hyperlink"/>
            <w:sz w:val="26"/>
            <w:szCs w:val="26"/>
            <w:lang w:val="en-001"/>
          </w:rPr>
          <w:t>https://github.com/ultralytics/ultralytics</w:t>
        </w:r>
      </w:hyperlink>
    </w:p>
    <w:p w14:paraId="6C872E30" w14:textId="77777777" w:rsidR="00E5584B" w:rsidRPr="00E5584B" w:rsidRDefault="00E5584B" w:rsidP="00E5584B">
      <w:pPr>
        <w:numPr>
          <w:ilvl w:val="0"/>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Các công cụ OCR mã nguồn mở</w:t>
      </w:r>
    </w:p>
    <w:p w14:paraId="1903CEEB"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Tesseract OCR (Google) – </w:t>
      </w:r>
      <w:hyperlink r:id="rId13" w:tgtFrame="_new" w:history="1">
        <w:r w:rsidRPr="00E5584B">
          <w:rPr>
            <w:rStyle w:val="Hyperlink"/>
            <w:sz w:val="26"/>
            <w:szCs w:val="26"/>
            <w:lang w:val="en-001"/>
          </w:rPr>
          <w:t>https://github.com/tesseract-ocr/tesseract</w:t>
        </w:r>
      </w:hyperlink>
    </w:p>
    <w:p w14:paraId="4225BB01"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EasyOCR (PyTorch) – </w:t>
      </w:r>
      <w:hyperlink r:id="rId14" w:tgtFrame="_new" w:history="1">
        <w:r w:rsidRPr="00E5584B">
          <w:rPr>
            <w:rStyle w:val="Hyperlink"/>
            <w:sz w:val="26"/>
            <w:szCs w:val="26"/>
            <w:lang w:val="en-001"/>
          </w:rPr>
          <w:t>https://github.com/JaidedAI/EasyOCR</w:t>
        </w:r>
      </w:hyperlink>
    </w:p>
    <w:p w14:paraId="3C83E098"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PaddleOCR (Baidu) – </w:t>
      </w:r>
      <w:hyperlink r:id="rId15" w:tgtFrame="_new" w:history="1">
        <w:r w:rsidRPr="00E5584B">
          <w:rPr>
            <w:rStyle w:val="Hyperlink"/>
            <w:sz w:val="26"/>
            <w:szCs w:val="26"/>
            <w:lang w:val="en-001"/>
          </w:rPr>
          <w:t>https://github.com/PaddlePaddle/PaddleOCR</w:t>
        </w:r>
      </w:hyperlink>
    </w:p>
    <w:p w14:paraId="48A60089" w14:textId="77777777" w:rsidR="00E5584B" w:rsidRPr="00E5584B" w:rsidRDefault="00E5584B" w:rsidP="00E5584B">
      <w:pPr>
        <w:numPr>
          <w:ilvl w:val="0"/>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Tài liệu chính thức từ PyTorch và thư viện hỗ trợ học sâu</w:t>
      </w:r>
    </w:p>
    <w:p w14:paraId="236F7372"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PyTorch Documentation – </w:t>
      </w:r>
      <w:hyperlink r:id="rId16" w:tgtFrame="_new" w:history="1">
        <w:r w:rsidRPr="00E5584B">
          <w:rPr>
            <w:rStyle w:val="Hyperlink"/>
            <w:sz w:val="26"/>
            <w:szCs w:val="26"/>
            <w:lang w:val="en-001"/>
          </w:rPr>
          <w:t>https://pytorch.org/docs/stable/index.html</w:t>
        </w:r>
      </w:hyperlink>
    </w:p>
    <w:p w14:paraId="05AC9091"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TorchVision Documentation – </w:t>
      </w:r>
      <w:hyperlink r:id="rId17" w:tgtFrame="_new" w:history="1">
        <w:r w:rsidRPr="00E5584B">
          <w:rPr>
            <w:rStyle w:val="Hyperlink"/>
            <w:sz w:val="26"/>
            <w:szCs w:val="26"/>
            <w:lang w:val="en-001"/>
          </w:rPr>
          <w:t>https://pytorch.org/vision/stable/index.html</w:t>
        </w:r>
      </w:hyperlink>
    </w:p>
    <w:p w14:paraId="4832CE56" w14:textId="77777777" w:rsidR="00E5584B" w:rsidRPr="00E5584B" w:rsidRDefault="00E5584B" w:rsidP="00E5584B">
      <w:pPr>
        <w:numPr>
          <w:ilvl w:val="1"/>
          <w:numId w:val="6"/>
        </w:numPr>
        <w:pBdr>
          <w:top w:val="nil"/>
          <w:left w:val="nil"/>
          <w:bottom w:val="nil"/>
          <w:right w:val="nil"/>
          <w:between w:val="nil"/>
        </w:pBdr>
        <w:spacing w:before="120" w:line="264" w:lineRule="auto"/>
        <w:rPr>
          <w:color w:val="000000"/>
          <w:sz w:val="26"/>
          <w:szCs w:val="26"/>
          <w:lang w:val="en-001"/>
        </w:rPr>
      </w:pPr>
      <w:r w:rsidRPr="00E5584B">
        <w:rPr>
          <w:color w:val="000000"/>
          <w:sz w:val="26"/>
          <w:szCs w:val="26"/>
          <w:lang w:val="en-001"/>
        </w:rPr>
        <w:t xml:space="preserve">PyTorch Tutorials – </w:t>
      </w:r>
      <w:hyperlink r:id="rId18" w:tgtFrame="_new" w:history="1">
        <w:r w:rsidRPr="00E5584B">
          <w:rPr>
            <w:rStyle w:val="Hyperlink"/>
            <w:sz w:val="26"/>
            <w:szCs w:val="26"/>
            <w:lang w:val="en-001"/>
          </w:rPr>
          <w:t>https://pytorch.org/tutorials/</w:t>
        </w:r>
      </w:hyperlink>
    </w:p>
    <w:p w14:paraId="1332E8CD" w14:textId="77777777" w:rsidR="00F24D90" w:rsidRPr="00E5584B" w:rsidRDefault="00F24D90" w:rsidP="00E5584B">
      <w:pPr>
        <w:pBdr>
          <w:top w:val="nil"/>
          <w:left w:val="nil"/>
          <w:bottom w:val="nil"/>
          <w:right w:val="nil"/>
          <w:between w:val="nil"/>
        </w:pBdr>
        <w:spacing w:before="120" w:line="264" w:lineRule="auto"/>
        <w:rPr>
          <w:color w:val="000000"/>
          <w:sz w:val="26"/>
          <w:szCs w:val="26"/>
        </w:rPr>
      </w:pPr>
    </w:p>
    <w:sectPr w:rsidR="00F24D90" w:rsidRPr="00E5584B" w:rsidSect="00197D4A">
      <w:headerReference w:type="first" r:id="rId19"/>
      <w:footerReference w:type="first" r:id="rId20"/>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AABF" w14:textId="77777777" w:rsidR="00055348" w:rsidRDefault="00055348">
      <w:pPr>
        <w:spacing w:before="0"/>
      </w:pPr>
      <w:r>
        <w:separator/>
      </w:r>
    </w:p>
  </w:endnote>
  <w:endnote w:type="continuationSeparator" w:id="0">
    <w:p w14:paraId="6EE51A34" w14:textId="77777777" w:rsidR="00055348" w:rsidRDefault="0005534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14AFF" w14:textId="77777777" w:rsidR="00055348" w:rsidRDefault="00055348">
      <w:pPr>
        <w:spacing w:before="0"/>
      </w:pPr>
      <w:r>
        <w:separator/>
      </w:r>
    </w:p>
  </w:footnote>
  <w:footnote w:type="continuationSeparator" w:id="0">
    <w:p w14:paraId="16ECEB0D" w14:textId="77777777" w:rsidR="00055348" w:rsidRDefault="0005534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7F8"/>
    <w:multiLevelType w:val="multilevel"/>
    <w:tmpl w:val="60E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01F"/>
    <w:multiLevelType w:val="multilevel"/>
    <w:tmpl w:val="35521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A7660"/>
    <w:multiLevelType w:val="multilevel"/>
    <w:tmpl w:val="3664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F0CEA"/>
    <w:multiLevelType w:val="multilevel"/>
    <w:tmpl w:val="185A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B67B8"/>
    <w:multiLevelType w:val="multilevel"/>
    <w:tmpl w:val="710C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C1657"/>
    <w:multiLevelType w:val="multilevel"/>
    <w:tmpl w:val="714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650EE"/>
    <w:multiLevelType w:val="multilevel"/>
    <w:tmpl w:val="067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84E69"/>
    <w:multiLevelType w:val="multilevel"/>
    <w:tmpl w:val="ADF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227344612">
    <w:abstractNumId w:val="9"/>
  </w:num>
  <w:num w:numId="2" w16cid:durableId="911280790">
    <w:abstractNumId w:val="2"/>
  </w:num>
  <w:num w:numId="3" w16cid:durableId="612320886">
    <w:abstractNumId w:val="5"/>
  </w:num>
  <w:num w:numId="4" w16cid:durableId="453913962">
    <w:abstractNumId w:val="6"/>
  </w:num>
  <w:num w:numId="5" w16cid:durableId="275793274">
    <w:abstractNumId w:val="4"/>
  </w:num>
  <w:num w:numId="6" w16cid:durableId="2130541859">
    <w:abstractNumId w:val="1"/>
  </w:num>
  <w:num w:numId="7" w16cid:durableId="1846479298">
    <w:abstractNumId w:val="3"/>
  </w:num>
  <w:num w:numId="8" w16cid:durableId="1479224206">
    <w:abstractNumId w:val="0"/>
  </w:num>
  <w:num w:numId="9" w16cid:durableId="1193569878">
    <w:abstractNumId w:val="7"/>
  </w:num>
  <w:num w:numId="10" w16cid:durableId="2023583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55348"/>
    <w:rsid w:val="00143940"/>
    <w:rsid w:val="00185CD1"/>
    <w:rsid w:val="00197D4A"/>
    <w:rsid w:val="001D1D71"/>
    <w:rsid w:val="001E2A38"/>
    <w:rsid w:val="002D2342"/>
    <w:rsid w:val="00387ADA"/>
    <w:rsid w:val="003E3B98"/>
    <w:rsid w:val="00485D6A"/>
    <w:rsid w:val="0053703E"/>
    <w:rsid w:val="007B76E8"/>
    <w:rsid w:val="007D0D76"/>
    <w:rsid w:val="007F5F59"/>
    <w:rsid w:val="008D6EF1"/>
    <w:rsid w:val="00916C27"/>
    <w:rsid w:val="00A10F2B"/>
    <w:rsid w:val="00A341C1"/>
    <w:rsid w:val="00A83839"/>
    <w:rsid w:val="00A91C99"/>
    <w:rsid w:val="00A96081"/>
    <w:rsid w:val="00B0383C"/>
    <w:rsid w:val="00B33023"/>
    <w:rsid w:val="00C26013"/>
    <w:rsid w:val="00C53857"/>
    <w:rsid w:val="00D32558"/>
    <w:rsid w:val="00E5584B"/>
    <w:rsid w:val="00EF4A19"/>
    <w:rsid w:val="00F24D90"/>
    <w:rsid w:val="00F3184D"/>
    <w:rsid w:val="00FA7901"/>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2D2342"/>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7280">
      <w:bodyDiv w:val="1"/>
      <w:marLeft w:val="0"/>
      <w:marRight w:val="0"/>
      <w:marTop w:val="0"/>
      <w:marBottom w:val="0"/>
      <w:divBdr>
        <w:top w:val="none" w:sz="0" w:space="0" w:color="auto"/>
        <w:left w:val="none" w:sz="0" w:space="0" w:color="auto"/>
        <w:bottom w:val="none" w:sz="0" w:space="0" w:color="auto"/>
        <w:right w:val="none" w:sz="0" w:space="0" w:color="auto"/>
      </w:divBdr>
    </w:div>
    <w:div w:id="70734889">
      <w:bodyDiv w:val="1"/>
      <w:marLeft w:val="0"/>
      <w:marRight w:val="0"/>
      <w:marTop w:val="0"/>
      <w:marBottom w:val="0"/>
      <w:divBdr>
        <w:top w:val="none" w:sz="0" w:space="0" w:color="auto"/>
        <w:left w:val="none" w:sz="0" w:space="0" w:color="auto"/>
        <w:bottom w:val="none" w:sz="0" w:space="0" w:color="auto"/>
        <w:right w:val="none" w:sz="0" w:space="0" w:color="auto"/>
      </w:divBdr>
      <w:divsChild>
        <w:div w:id="1321350408">
          <w:marLeft w:val="0"/>
          <w:marRight w:val="0"/>
          <w:marTop w:val="0"/>
          <w:marBottom w:val="0"/>
          <w:divBdr>
            <w:top w:val="none" w:sz="0" w:space="0" w:color="auto"/>
            <w:left w:val="none" w:sz="0" w:space="0" w:color="auto"/>
            <w:bottom w:val="none" w:sz="0" w:space="0" w:color="auto"/>
            <w:right w:val="none" w:sz="0" w:space="0" w:color="auto"/>
          </w:divBdr>
          <w:divsChild>
            <w:div w:id="20083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9506">
      <w:bodyDiv w:val="1"/>
      <w:marLeft w:val="0"/>
      <w:marRight w:val="0"/>
      <w:marTop w:val="0"/>
      <w:marBottom w:val="0"/>
      <w:divBdr>
        <w:top w:val="none" w:sz="0" w:space="0" w:color="auto"/>
        <w:left w:val="none" w:sz="0" w:space="0" w:color="auto"/>
        <w:bottom w:val="none" w:sz="0" w:space="0" w:color="auto"/>
        <w:right w:val="none" w:sz="0" w:space="0" w:color="auto"/>
      </w:divBdr>
    </w:div>
    <w:div w:id="331033284">
      <w:bodyDiv w:val="1"/>
      <w:marLeft w:val="0"/>
      <w:marRight w:val="0"/>
      <w:marTop w:val="0"/>
      <w:marBottom w:val="0"/>
      <w:divBdr>
        <w:top w:val="none" w:sz="0" w:space="0" w:color="auto"/>
        <w:left w:val="none" w:sz="0" w:space="0" w:color="auto"/>
        <w:bottom w:val="none" w:sz="0" w:space="0" w:color="auto"/>
        <w:right w:val="none" w:sz="0" w:space="0" w:color="auto"/>
      </w:divBdr>
    </w:div>
    <w:div w:id="356927198">
      <w:bodyDiv w:val="1"/>
      <w:marLeft w:val="0"/>
      <w:marRight w:val="0"/>
      <w:marTop w:val="0"/>
      <w:marBottom w:val="0"/>
      <w:divBdr>
        <w:top w:val="none" w:sz="0" w:space="0" w:color="auto"/>
        <w:left w:val="none" w:sz="0" w:space="0" w:color="auto"/>
        <w:bottom w:val="none" w:sz="0" w:space="0" w:color="auto"/>
        <w:right w:val="none" w:sz="0" w:space="0" w:color="auto"/>
      </w:divBdr>
    </w:div>
    <w:div w:id="359430088">
      <w:bodyDiv w:val="1"/>
      <w:marLeft w:val="0"/>
      <w:marRight w:val="0"/>
      <w:marTop w:val="0"/>
      <w:marBottom w:val="0"/>
      <w:divBdr>
        <w:top w:val="none" w:sz="0" w:space="0" w:color="auto"/>
        <w:left w:val="none" w:sz="0" w:space="0" w:color="auto"/>
        <w:bottom w:val="none" w:sz="0" w:space="0" w:color="auto"/>
        <w:right w:val="none" w:sz="0" w:space="0" w:color="auto"/>
      </w:divBdr>
      <w:divsChild>
        <w:div w:id="209651592">
          <w:marLeft w:val="0"/>
          <w:marRight w:val="0"/>
          <w:marTop w:val="0"/>
          <w:marBottom w:val="0"/>
          <w:divBdr>
            <w:top w:val="none" w:sz="0" w:space="0" w:color="auto"/>
            <w:left w:val="none" w:sz="0" w:space="0" w:color="auto"/>
            <w:bottom w:val="none" w:sz="0" w:space="0" w:color="auto"/>
            <w:right w:val="none" w:sz="0" w:space="0" w:color="auto"/>
          </w:divBdr>
          <w:divsChild>
            <w:div w:id="10240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6286">
      <w:bodyDiv w:val="1"/>
      <w:marLeft w:val="0"/>
      <w:marRight w:val="0"/>
      <w:marTop w:val="0"/>
      <w:marBottom w:val="0"/>
      <w:divBdr>
        <w:top w:val="none" w:sz="0" w:space="0" w:color="auto"/>
        <w:left w:val="none" w:sz="0" w:space="0" w:color="auto"/>
        <w:bottom w:val="none" w:sz="0" w:space="0" w:color="auto"/>
        <w:right w:val="none" w:sz="0" w:space="0" w:color="auto"/>
      </w:divBdr>
      <w:divsChild>
        <w:div w:id="354693403">
          <w:marLeft w:val="0"/>
          <w:marRight w:val="0"/>
          <w:marTop w:val="0"/>
          <w:marBottom w:val="0"/>
          <w:divBdr>
            <w:top w:val="none" w:sz="0" w:space="0" w:color="auto"/>
            <w:left w:val="none" w:sz="0" w:space="0" w:color="auto"/>
            <w:bottom w:val="none" w:sz="0" w:space="0" w:color="auto"/>
            <w:right w:val="none" w:sz="0" w:space="0" w:color="auto"/>
          </w:divBdr>
        </w:div>
        <w:div w:id="464591826">
          <w:marLeft w:val="0"/>
          <w:marRight w:val="0"/>
          <w:marTop w:val="0"/>
          <w:marBottom w:val="0"/>
          <w:divBdr>
            <w:top w:val="none" w:sz="0" w:space="0" w:color="auto"/>
            <w:left w:val="none" w:sz="0" w:space="0" w:color="auto"/>
            <w:bottom w:val="none" w:sz="0" w:space="0" w:color="auto"/>
            <w:right w:val="none" w:sz="0" w:space="0" w:color="auto"/>
          </w:divBdr>
        </w:div>
        <w:div w:id="405031555">
          <w:marLeft w:val="0"/>
          <w:marRight w:val="0"/>
          <w:marTop w:val="0"/>
          <w:marBottom w:val="0"/>
          <w:divBdr>
            <w:top w:val="none" w:sz="0" w:space="0" w:color="auto"/>
            <w:left w:val="none" w:sz="0" w:space="0" w:color="auto"/>
            <w:bottom w:val="none" w:sz="0" w:space="0" w:color="auto"/>
            <w:right w:val="none" w:sz="0" w:space="0" w:color="auto"/>
          </w:divBdr>
        </w:div>
        <w:div w:id="1842695623">
          <w:marLeft w:val="0"/>
          <w:marRight w:val="0"/>
          <w:marTop w:val="0"/>
          <w:marBottom w:val="0"/>
          <w:divBdr>
            <w:top w:val="none" w:sz="0" w:space="0" w:color="auto"/>
            <w:left w:val="none" w:sz="0" w:space="0" w:color="auto"/>
            <w:bottom w:val="none" w:sz="0" w:space="0" w:color="auto"/>
            <w:right w:val="none" w:sz="0" w:space="0" w:color="auto"/>
          </w:divBdr>
        </w:div>
      </w:divsChild>
    </w:div>
    <w:div w:id="679046217">
      <w:bodyDiv w:val="1"/>
      <w:marLeft w:val="0"/>
      <w:marRight w:val="0"/>
      <w:marTop w:val="0"/>
      <w:marBottom w:val="0"/>
      <w:divBdr>
        <w:top w:val="none" w:sz="0" w:space="0" w:color="auto"/>
        <w:left w:val="none" w:sz="0" w:space="0" w:color="auto"/>
        <w:bottom w:val="none" w:sz="0" w:space="0" w:color="auto"/>
        <w:right w:val="none" w:sz="0" w:space="0" w:color="auto"/>
      </w:divBdr>
      <w:divsChild>
        <w:div w:id="435828550">
          <w:marLeft w:val="0"/>
          <w:marRight w:val="0"/>
          <w:marTop w:val="0"/>
          <w:marBottom w:val="0"/>
          <w:divBdr>
            <w:top w:val="none" w:sz="0" w:space="0" w:color="auto"/>
            <w:left w:val="none" w:sz="0" w:space="0" w:color="auto"/>
            <w:bottom w:val="none" w:sz="0" w:space="0" w:color="auto"/>
            <w:right w:val="none" w:sz="0" w:space="0" w:color="auto"/>
          </w:divBdr>
          <w:divsChild>
            <w:div w:id="13178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1138">
      <w:bodyDiv w:val="1"/>
      <w:marLeft w:val="0"/>
      <w:marRight w:val="0"/>
      <w:marTop w:val="0"/>
      <w:marBottom w:val="0"/>
      <w:divBdr>
        <w:top w:val="none" w:sz="0" w:space="0" w:color="auto"/>
        <w:left w:val="none" w:sz="0" w:space="0" w:color="auto"/>
        <w:bottom w:val="none" w:sz="0" w:space="0" w:color="auto"/>
        <w:right w:val="none" w:sz="0" w:space="0" w:color="auto"/>
      </w:divBdr>
    </w:div>
    <w:div w:id="735054388">
      <w:bodyDiv w:val="1"/>
      <w:marLeft w:val="0"/>
      <w:marRight w:val="0"/>
      <w:marTop w:val="0"/>
      <w:marBottom w:val="0"/>
      <w:divBdr>
        <w:top w:val="none" w:sz="0" w:space="0" w:color="auto"/>
        <w:left w:val="none" w:sz="0" w:space="0" w:color="auto"/>
        <w:bottom w:val="none" w:sz="0" w:space="0" w:color="auto"/>
        <w:right w:val="none" w:sz="0" w:space="0" w:color="auto"/>
      </w:divBdr>
    </w:div>
    <w:div w:id="784809599">
      <w:bodyDiv w:val="1"/>
      <w:marLeft w:val="0"/>
      <w:marRight w:val="0"/>
      <w:marTop w:val="0"/>
      <w:marBottom w:val="0"/>
      <w:divBdr>
        <w:top w:val="none" w:sz="0" w:space="0" w:color="auto"/>
        <w:left w:val="none" w:sz="0" w:space="0" w:color="auto"/>
        <w:bottom w:val="none" w:sz="0" w:space="0" w:color="auto"/>
        <w:right w:val="none" w:sz="0" w:space="0" w:color="auto"/>
      </w:divBdr>
    </w:div>
    <w:div w:id="789586783">
      <w:bodyDiv w:val="1"/>
      <w:marLeft w:val="0"/>
      <w:marRight w:val="0"/>
      <w:marTop w:val="0"/>
      <w:marBottom w:val="0"/>
      <w:divBdr>
        <w:top w:val="none" w:sz="0" w:space="0" w:color="auto"/>
        <w:left w:val="none" w:sz="0" w:space="0" w:color="auto"/>
        <w:bottom w:val="none" w:sz="0" w:space="0" w:color="auto"/>
        <w:right w:val="none" w:sz="0" w:space="0" w:color="auto"/>
      </w:divBdr>
      <w:divsChild>
        <w:div w:id="1753046851">
          <w:marLeft w:val="0"/>
          <w:marRight w:val="0"/>
          <w:marTop w:val="0"/>
          <w:marBottom w:val="0"/>
          <w:divBdr>
            <w:top w:val="none" w:sz="0" w:space="0" w:color="auto"/>
            <w:left w:val="none" w:sz="0" w:space="0" w:color="auto"/>
            <w:bottom w:val="none" w:sz="0" w:space="0" w:color="auto"/>
            <w:right w:val="none" w:sz="0" w:space="0" w:color="auto"/>
          </w:divBdr>
        </w:div>
        <w:div w:id="1944067777">
          <w:marLeft w:val="0"/>
          <w:marRight w:val="0"/>
          <w:marTop w:val="0"/>
          <w:marBottom w:val="0"/>
          <w:divBdr>
            <w:top w:val="none" w:sz="0" w:space="0" w:color="auto"/>
            <w:left w:val="none" w:sz="0" w:space="0" w:color="auto"/>
            <w:bottom w:val="none" w:sz="0" w:space="0" w:color="auto"/>
            <w:right w:val="none" w:sz="0" w:space="0" w:color="auto"/>
          </w:divBdr>
        </w:div>
        <w:div w:id="1968778275">
          <w:marLeft w:val="0"/>
          <w:marRight w:val="0"/>
          <w:marTop w:val="0"/>
          <w:marBottom w:val="0"/>
          <w:divBdr>
            <w:top w:val="none" w:sz="0" w:space="0" w:color="auto"/>
            <w:left w:val="none" w:sz="0" w:space="0" w:color="auto"/>
            <w:bottom w:val="none" w:sz="0" w:space="0" w:color="auto"/>
            <w:right w:val="none" w:sz="0" w:space="0" w:color="auto"/>
          </w:divBdr>
        </w:div>
        <w:div w:id="1808166006">
          <w:marLeft w:val="0"/>
          <w:marRight w:val="0"/>
          <w:marTop w:val="0"/>
          <w:marBottom w:val="0"/>
          <w:divBdr>
            <w:top w:val="none" w:sz="0" w:space="0" w:color="auto"/>
            <w:left w:val="none" w:sz="0" w:space="0" w:color="auto"/>
            <w:bottom w:val="none" w:sz="0" w:space="0" w:color="auto"/>
            <w:right w:val="none" w:sz="0" w:space="0" w:color="auto"/>
          </w:divBdr>
        </w:div>
      </w:divsChild>
    </w:div>
    <w:div w:id="1047680029">
      <w:bodyDiv w:val="1"/>
      <w:marLeft w:val="0"/>
      <w:marRight w:val="0"/>
      <w:marTop w:val="0"/>
      <w:marBottom w:val="0"/>
      <w:divBdr>
        <w:top w:val="none" w:sz="0" w:space="0" w:color="auto"/>
        <w:left w:val="none" w:sz="0" w:space="0" w:color="auto"/>
        <w:bottom w:val="none" w:sz="0" w:space="0" w:color="auto"/>
        <w:right w:val="none" w:sz="0" w:space="0" w:color="auto"/>
      </w:divBdr>
    </w:div>
    <w:div w:id="1304194516">
      <w:bodyDiv w:val="1"/>
      <w:marLeft w:val="0"/>
      <w:marRight w:val="0"/>
      <w:marTop w:val="0"/>
      <w:marBottom w:val="0"/>
      <w:divBdr>
        <w:top w:val="none" w:sz="0" w:space="0" w:color="auto"/>
        <w:left w:val="none" w:sz="0" w:space="0" w:color="auto"/>
        <w:bottom w:val="none" w:sz="0" w:space="0" w:color="auto"/>
        <w:right w:val="none" w:sz="0" w:space="0" w:color="auto"/>
      </w:divBdr>
    </w:div>
    <w:div w:id="1676181077">
      <w:bodyDiv w:val="1"/>
      <w:marLeft w:val="0"/>
      <w:marRight w:val="0"/>
      <w:marTop w:val="0"/>
      <w:marBottom w:val="0"/>
      <w:divBdr>
        <w:top w:val="none" w:sz="0" w:space="0" w:color="auto"/>
        <w:left w:val="none" w:sz="0" w:space="0" w:color="auto"/>
        <w:bottom w:val="none" w:sz="0" w:space="0" w:color="auto"/>
        <w:right w:val="none" w:sz="0" w:space="0" w:color="auto"/>
      </w:divBdr>
      <w:divsChild>
        <w:div w:id="1028067723">
          <w:marLeft w:val="0"/>
          <w:marRight w:val="0"/>
          <w:marTop w:val="0"/>
          <w:marBottom w:val="0"/>
          <w:divBdr>
            <w:top w:val="none" w:sz="0" w:space="0" w:color="auto"/>
            <w:left w:val="none" w:sz="0" w:space="0" w:color="auto"/>
            <w:bottom w:val="none" w:sz="0" w:space="0" w:color="auto"/>
            <w:right w:val="none" w:sz="0" w:space="0" w:color="auto"/>
          </w:divBdr>
          <w:divsChild>
            <w:div w:id="11509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525">
      <w:bodyDiv w:val="1"/>
      <w:marLeft w:val="0"/>
      <w:marRight w:val="0"/>
      <w:marTop w:val="0"/>
      <w:marBottom w:val="0"/>
      <w:divBdr>
        <w:top w:val="none" w:sz="0" w:space="0" w:color="auto"/>
        <w:left w:val="none" w:sz="0" w:space="0" w:color="auto"/>
        <w:bottom w:val="none" w:sz="0" w:space="0" w:color="auto"/>
        <w:right w:val="none" w:sz="0" w:space="0" w:color="auto"/>
      </w:divBdr>
    </w:div>
    <w:div w:id="1887914164">
      <w:bodyDiv w:val="1"/>
      <w:marLeft w:val="0"/>
      <w:marRight w:val="0"/>
      <w:marTop w:val="0"/>
      <w:marBottom w:val="0"/>
      <w:divBdr>
        <w:top w:val="none" w:sz="0" w:space="0" w:color="auto"/>
        <w:left w:val="none" w:sz="0" w:space="0" w:color="auto"/>
        <w:bottom w:val="none" w:sz="0" w:space="0" w:color="auto"/>
        <w:right w:val="none" w:sz="0" w:space="0" w:color="auto"/>
      </w:divBdr>
    </w:div>
    <w:div w:id="1892960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esseract-ocr/tesseract" TargetMode="External"/><Relationship Id="rId18" Type="http://schemas.openxmlformats.org/officeDocument/2006/relationships/hyperlink" Target="https://pytorch.org/tutorial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ultralytics/ultralytics" TargetMode="External"/><Relationship Id="rId17" Type="http://schemas.openxmlformats.org/officeDocument/2006/relationships/hyperlink" Target="https://pytorch.org/vision/stable/index.html" TargetMode="Externa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acebookresearch/detectron2" TargetMode="External"/><Relationship Id="rId5" Type="http://schemas.openxmlformats.org/officeDocument/2006/relationships/webSettings" Target="webSettings.xml"/><Relationship Id="rId15" Type="http://schemas.openxmlformats.org/officeDocument/2006/relationships/hyperlink" Target="https://github.com/PaddlePaddle/PaddleOCR" TargetMode="External"/><Relationship Id="rId10" Type="http://schemas.openxmlformats.org/officeDocument/2006/relationships/hyperlink" Target="https://docs.ultralytics.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aidedAI/EasyOC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Luong Chung Hoi</cp:lastModifiedBy>
  <cp:revision>3</cp:revision>
  <dcterms:created xsi:type="dcterms:W3CDTF">2025-10-11T11:13:00Z</dcterms:created>
  <dcterms:modified xsi:type="dcterms:W3CDTF">2025-10-11T11:45:00Z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