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C1F30" w14:textId="6433BC4E" w:rsidR="00967000" w:rsidRPr="00967000" w:rsidRDefault="00967000" w:rsidP="00967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>Nội dung đã thực hiện</w:t>
      </w:r>
    </w:p>
    <w:p w14:paraId="69B55F22" w14:textId="77777777" w:rsidR="00967000" w:rsidRPr="00967000" w:rsidRDefault="00967000" w:rsidP="009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Huấn luyện và sử dụng </w:t>
      </w: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YOLO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để phát hiện biển số, trả về bounding box.</w:t>
      </w:r>
    </w:p>
    <w:p w14:paraId="6E0F8E5D" w14:textId="77777777" w:rsidR="00967000" w:rsidRPr="00967000" w:rsidRDefault="00967000" w:rsidP="009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Phân loại biển số </w:t>
      </w: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1 dòng / 2 dòng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dựa trên tỷ lệ </w:t>
      </w: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chiều rộng / chiều cao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của vùng biển số.</w:t>
      </w:r>
    </w:p>
    <w:p w14:paraId="65D57F04" w14:textId="77777777" w:rsidR="00967000" w:rsidRPr="00967000" w:rsidRDefault="00967000" w:rsidP="00967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Hiệu chỉnh xoay nhẹ (deskew) đối với ảnh biển số bị nghiêng.</w:t>
      </w:r>
    </w:p>
    <w:p w14:paraId="4A76B8C2" w14:textId="77777777" w:rsidR="00967000" w:rsidRPr="00967000" w:rsidRDefault="00967000" w:rsidP="00967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Tiền xử lý ảnh trước OCR:</w:t>
      </w:r>
    </w:p>
    <w:p w14:paraId="479AD16E" w14:textId="77777777" w:rsidR="00967000" w:rsidRPr="00967000" w:rsidRDefault="00967000" w:rsidP="00967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Phóng to ảnh (upscale) để tăng độ rõ ký tự.</w:t>
      </w:r>
    </w:p>
    <w:p w14:paraId="19613278" w14:textId="77777777" w:rsidR="00967000" w:rsidRPr="00967000" w:rsidRDefault="00967000" w:rsidP="00967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Cắt gọn lại vùng chứa ký tự sau khi xoay ảnh.</w:t>
      </w:r>
    </w:p>
    <w:p w14:paraId="40D9E056" w14:textId="77777777" w:rsidR="00967000" w:rsidRPr="00967000" w:rsidRDefault="00967000" w:rsidP="00967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Tinh chỉnh tương phản để làm nổi bật chữ.</w:t>
      </w:r>
    </w:p>
    <w:p w14:paraId="01802CAC" w14:textId="77777777" w:rsidR="00967000" w:rsidRPr="00967000" w:rsidRDefault="00967000" w:rsidP="00967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Nhị phân hóa ảnh phục vụ OCR.</w:t>
      </w:r>
    </w:p>
    <w:p w14:paraId="2D3E6567" w14:textId="77777777" w:rsidR="00967000" w:rsidRPr="00967000" w:rsidRDefault="00967000" w:rsidP="00967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Nhận dạng ký tự (OCR – 3 tầng):</w:t>
      </w:r>
    </w:p>
    <w:p w14:paraId="4DC4EC9F" w14:textId="77777777" w:rsidR="00967000" w:rsidRPr="00967000" w:rsidRDefault="00967000" w:rsidP="00967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Pass 1: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Xử lý ảnh rõ, ưu tiên tốc độ và độ chính xác.</w:t>
      </w:r>
    </w:p>
    <w:p w14:paraId="16B66AB1" w14:textId="77777777" w:rsidR="00967000" w:rsidRPr="00967000" w:rsidRDefault="00967000" w:rsidP="00967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Pass 2: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Xử lý ảnh khó hơn với tiền xử lý mạnh hơn.</w:t>
      </w:r>
    </w:p>
    <w:p w14:paraId="6F27B8B4" w14:textId="77777777" w:rsidR="00967000" w:rsidRPr="00967000" w:rsidRDefault="00967000" w:rsidP="00967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Pass 3: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Fallback cho các ảnh rất khó nhận dạng.</w:t>
      </w:r>
    </w:p>
    <w:p w14:paraId="61E5B844" w14:textId="77777777" w:rsidR="00967000" w:rsidRPr="00967000" w:rsidRDefault="00967000" w:rsidP="00967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Áp dụng </w:t>
      </w: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cơ chế dừng sớm (early stopping)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 pass nào cho kết quả hợp lý thì dừng, dựa trên độ tin cậy và pattern biển số Việt Nam.</w:t>
      </w:r>
    </w:p>
    <w:p w14:paraId="44DAF1AD" w14:textId="77777777" w:rsidR="00967000" w:rsidRPr="00967000" w:rsidRDefault="00967000" w:rsidP="00967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Hậu xử lý kết quả:</w:t>
      </w:r>
    </w:p>
    <w:p w14:paraId="1E76660C" w14:textId="77777777" w:rsidR="00967000" w:rsidRPr="00967000" w:rsidRDefault="00967000" w:rsidP="00967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Chuẩn hóa lại chuỗi biển số.</w:t>
      </w:r>
    </w:p>
    <w:p w14:paraId="3F3598ED" w14:textId="77777777" w:rsidR="00967000" w:rsidRPr="00967000" w:rsidRDefault="00967000" w:rsidP="00967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Loại bỏ ký tự thừa hoặc nhiễu.</w:t>
      </w:r>
    </w:p>
    <w:p w14:paraId="06388947" w14:textId="77777777" w:rsidR="00967000" w:rsidRPr="00967000" w:rsidRDefault="00967000" w:rsidP="00967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Sửa các lỗi OCR phổ biến theo </w:t>
      </w: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ngữ cảnh biển số Việt Nam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.</w:t>
      </w:r>
    </w:p>
    <w:p w14:paraId="41F71FB7" w14:textId="77777777" w:rsidR="00967000" w:rsidRPr="00967000" w:rsidRDefault="00967000" w:rsidP="00967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Triển khai hệ thống:</w:t>
      </w:r>
    </w:p>
    <w:p w14:paraId="40888ECA" w14:textId="77777777" w:rsidR="00967000" w:rsidRPr="00967000" w:rsidRDefault="00967000" w:rsidP="00967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Xây dựng </w:t>
      </w: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 xml:space="preserve">FastAPI </w:t>
      </w:r>
      <w:r w:rsidRPr="009670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/alpr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trả về:</w:t>
      </w:r>
    </w:p>
    <w:p w14:paraId="51DAB705" w14:textId="77777777" w:rsidR="00967000" w:rsidRPr="00967000" w:rsidRDefault="00967000" w:rsidP="009670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Biển số nhận dạng</w:t>
      </w:r>
    </w:p>
    <w:p w14:paraId="4EAC1A46" w14:textId="77777777" w:rsidR="00967000" w:rsidRPr="00967000" w:rsidRDefault="00967000" w:rsidP="009670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Độ tin cậy detection và OCR</w:t>
      </w:r>
    </w:p>
    <w:p w14:paraId="3B78D901" w14:textId="77777777" w:rsidR="00967000" w:rsidRPr="00967000" w:rsidRDefault="00967000" w:rsidP="009670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Phương pháp OCR được sử dụng</w:t>
      </w:r>
    </w:p>
    <w:p w14:paraId="2629D295" w14:textId="77777777" w:rsidR="00967000" w:rsidRPr="00967000" w:rsidRDefault="00967000" w:rsidP="00967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Xây dựng </w:t>
      </w:r>
      <w:r w:rsidRPr="00967000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giao diện HTML demo</w:t>
      </w: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:</w:t>
      </w:r>
    </w:p>
    <w:p w14:paraId="2D806217" w14:textId="77777777" w:rsidR="00967000" w:rsidRPr="00967000" w:rsidRDefault="00967000" w:rsidP="009670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Upload ảnh</w:t>
      </w:r>
    </w:p>
    <w:p w14:paraId="313FDC88" w14:textId="77777777" w:rsidR="00967000" w:rsidRPr="00967000" w:rsidRDefault="00967000" w:rsidP="009670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967000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Hiển thị kết quả nhận dạng</w:t>
      </w:r>
    </w:p>
    <w:p w14:paraId="023F0D8D" w14:textId="061E9BFE" w:rsidR="006C7481" w:rsidRDefault="00967000">
      <w:r>
        <w:rPr>
          <w:noProof/>
        </w:rPr>
        <w:lastRenderedPageBreak/>
        <w:drawing>
          <wp:inline distT="0" distB="0" distL="0" distR="0" wp14:anchorId="5F5315AB" wp14:editId="55C051D9">
            <wp:extent cx="5731510" cy="3530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2A9C" w14:textId="47F1CB9A" w:rsidR="00967000" w:rsidRPr="00967000" w:rsidRDefault="00967000">
      <w:pPr>
        <w:rPr>
          <w:rFonts w:ascii="Times New Roman" w:hAnsi="Times New Roman" w:cs="Times New Roman"/>
        </w:rPr>
      </w:pPr>
      <w:r w:rsidRPr="00967000">
        <w:rPr>
          <w:rFonts w:ascii="Times New Roman" w:hAnsi="Times New Roman" w:cs="Times New Roman"/>
        </w:rPr>
        <w:t>Debug mode (Log ảnh từng giai đoạn)</w:t>
      </w:r>
    </w:p>
    <w:p w14:paraId="41E98382" w14:textId="77777777" w:rsidR="00967000" w:rsidRPr="00967000" w:rsidRDefault="00967000">
      <w:pPr>
        <w:rPr>
          <w:rFonts w:ascii="Times New Roman" w:hAnsi="Times New Roman" w:cs="Times New Roman"/>
        </w:rPr>
      </w:pPr>
    </w:p>
    <w:p w14:paraId="0BE29BA6" w14:textId="527651EE" w:rsidR="00967000" w:rsidRPr="00967000" w:rsidRDefault="00967000">
      <w:pPr>
        <w:rPr>
          <w:rFonts w:ascii="Times New Roman" w:hAnsi="Times New Roman" w:cs="Times New Roman"/>
        </w:rPr>
      </w:pPr>
    </w:p>
    <w:p w14:paraId="5248A0F7" w14:textId="77777777" w:rsidR="00967000" w:rsidRPr="00967000" w:rsidRDefault="00967000">
      <w:pPr>
        <w:rPr>
          <w:rFonts w:ascii="Times New Roman" w:hAnsi="Times New Roman" w:cs="Times New Roman"/>
        </w:rPr>
      </w:pPr>
    </w:p>
    <w:p w14:paraId="6C357F87" w14:textId="26D6F6A7" w:rsidR="00967000" w:rsidRPr="00967000" w:rsidRDefault="0096700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7000" w:rsidRPr="00967000" w14:paraId="67E03290" w14:textId="77777777" w:rsidTr="00967000">
        <w:tc>
          <w:tcPr>
            <w:tcW w:w="9016" w:type="dxa"/>
          </w:tcPr>
          <w:p w14:paraId="40CF32E4" w14:textId="1FC134FE" w:rsidR="00967000" w:rsidRPr="00967000" w:rsidRDefault="00967000">
            <w:pPr>
              <w:rPr>
                <w:rFonts w:ascii="Times New Roman" w:hAnsi="Times New Roman" w:cs="Times New Roman"/>
              </w:rPr>
            </w:pPr>
            <w:r w:rsidRPr="0096700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21AC352" wp14:editId="67C412D4">
                  <wp:extent cx="5731510" cy="250380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0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000" w:rsidRPr="00967000" w14:paraId="79A26ABE" w14:textId="77777777" w:rsidTr="00967000">
        <w:tc>
          <w:tcPr>
            <w:tcW w:w="9016" w:type="dxa"/>
          </w:tcPr>
          <w:p w14:paraId="1F00B813" w14:textId="2031EE4E" w:rsidR="00967000" w:rsidRPr="00967000" w:rsidRDefault="00967000">
            <w:pPr>
              <w:rPr>
                <w:rFonts w:ascii="Times New Roman" w:hAnsi="Times New Roman" w:cs="Times New Roman"/>
              </w:rPr>
            </w:pPr>
            <w:r w:rsidRPr="00967000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68FEDD2" wp14:editId="4AA34FB4">
                  <wp:extent cx="5731510" cy="234759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30EC6" w14:textId="77777777" w:rsidR="00967000" w:rsidRPr="00967000" w:rsidRDefault="00967000">
      <w:pPr>
        <w:rPr>
          <w:rFonts w:ascii="Times New Roman" w:hAnsi="Times New Roman" w:cs="Times New Roman"/>
        </w:rPr>
      </w:pPr>
    </w:p>
    <w:p w14:paraId="0C80BA93" w14:textId="3267D1A7" w:rsidR="00967000" w:rsidRPr="00967000" w:rsidRDefault="00967000">
      <w:pPr>
        <w:rPr>
          <w:rFonts w:ascii="Times New Roman" w:hAnsi="Times New Roman" w:cs="Times New Roman"/>
        </w:rPr>
      </w:pPr>
      <w:r w:rsidRPr="00967000">
        <w:rPr>
          <w:rFonts w:ascii="Times New Roman" w:hAnsi="Times New Roman" w:cs="Times New Roman"/>
        </w:rPr>
        <w:t xml:space="preserve">Hiện tại đang tinh chỉnh lại code xem xét logic và đánh giá lại độ chính xác. </w:t>
      </w:r>
      <w:r w:rsidRPr="00967000">
        <w:rPr>
          <w:rFonts w:ascii="Times New Roman" w:hAnsi="Times New Roman" w:cs="Times New Roman"/>
        </w:rPr>
        <w:br/>
      </w:r>
    </w:p>
    <w:p w14:paraId="2766AB30" w14:textId="77777777" w:rsidR="00EF1E16" w:rsidRDefault="00967000">
      <w:pPr>
        <w:rPr>
          <w:rFonts w:ascii="Times New Roman" w:hAnsi="Times New Roman" w:cs="Times New Roman"/>
        </w:rPr>
      </w:pPr>
      <w:r w:rsidRPr="00967000">
        <w:rPr>
          <w:rStyle w:val="Strong"/>
          <w:rFonts w:ascii="Times New Roman" w:hAnsi="Times New Roman" w:cs="Times New Roman"/>
        </w:rPr>
        <w:t>Định hướng mở rộng với LLM:</w:t>
      </w:r>
      <w:r w:rsidRPr="00967000">
        <w:rPr>
          <w:rFonts w:ascii="Times New Roman" w:hAnsi="Times New Roman" w:cs="Times New Roman"/>
        </w:rPr>
        <w:br/>
        <w:t xml:space="preserve">Dự kiến tích hợp LLM(GPT/Gemini) như một bước </w:t>
      </w:r>
      <w:r w:rsidRPr="00967000">
        <w:rPr>
          <w:rStyle w:val="Strong"/>
          <w:rFonts w:ascii="Times New Roman" w:hAnsi="Times New Roman" w:cs="Times New Roman"/>
        </w:rPr>
        <w:t>hậu kiểm (post-validation)</w:t>
      </w:r>
      <w:r w:rsidRPr="00967000">
        <w:rPr>
          <w:rFonts w:ascii="Times New Roman" w:hAnsi="Times New Roman" w:cs="Times New Roman"/>
        </w:rPr>
        <w:t xml:space="preserve"> sau OCR</w:t>
      </w:r>
    </w:p>
    <w:p w14:paraId="39EE4DB6" w14:textId="18916F80" w:rsidR="00EF1E16" w:rsidRDefault="00EF1E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này không nhằm thay đổi core của hệ thống.</w:t>
      </w:r>
    </w:p>
    <w:p w14:paraId="090E3CC8" w14:textId="79ED82FE" w:rsidR="00967000" w:rsidRPr="00967000" w:rsidRDefault="00EF1E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967000" w:rsidRPr="00967000">
        <w:rPr>
          <w:rFonts w:ascii="Times New Roman" w:hAnsi="Times New Roman" w:cs="Times New Roman"/>
        </w:rPr>
        <w:t>ùng để đánh giá và hiệu chỉnh kết quả nhận dạng dựa trên pattern biển số Việt Nam.</w:t>
      </w:r>
      <w:r w:rsidR="00967000" w:rsidRPr="00967000">
        <w:rPr>
          <w:rFonts w:ascii="Times New Roman" w:hAnsi="Times New Roman" w:cs="Times New Roman"/>
        </w:rPr>
        <w:br/>
        <w:t>Việc này giúp tăng độ chính xác trong các trường hợp OCR có confidence trung bình nhưng sai ký tự theo ngữ cảnh.</w:t>
      </w:r>
    </w:p>
    <w:sectPr w:rsidR="00967000" w:rsidRPr="00967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61752"/>
    <w:multiLevelType w:val="multilevel"/>
    <w:tmpl w:val="B0D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C647B"/>
    <w:multiLevelType w:val="multilevel"/>
    <w:tmpl w:val="401C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D5F02"/>
    <w:multiLevelType w:val="multilevel"/>
    <w:tmpl w:val="58DE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F65CA"/>
    <w:multiLevelType w:val="multilevel"/>
    <w:tmpl w:val="885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72528"/>
    <w:multiLevelType w:val="multilevel"/>
    <w:tmpl w:val="500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75569">
    <w:abstractNumId w:val="0"/>
  </w:num>
  <w:num w:numId="2" w16cid:durableId="80372010">
    <w:abstractNumId w:val="4"/>
  </w:num>
  <w:num w:numId="3" w16cid:durableId="970554357">
    <w:abstractNumId w:val="2"/>
  </w:num>
  <w:num w:numId="4" w16cid:durableId="1099717757">
    <w:abstractNumId w:val="1"/>
  </w:num>
  <w:num w:numId="5" w16cid:durableId="1870407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00"/>
    <w:rsid w:val="00104549"/>
    <w:rsid w:val="00192CB4"/>
    <w:rsid w:val="006C7481"/>
    <w:rsid w:val="00745B95"/>
    <w:rsid w:val="00967000"/>
    <w:rsid w:val="00EF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697C"/>
  <w15:chartTrackingRefBased/>
  <w15:docId w15:val="{942D8F6A-AED6-480E-BDFD-2EDAAA77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7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4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2</cp:revision>
  <dcterms:created xsi:type="dcterms:W3CDTF">2026-01-06T08:05:00Z</dcterms:created>
  <dcterms:modified xsi:type="dcterms:W3CDTF">2026-01-06T08:13:00Z</dcterms:modified>
</cp:coreProperties>
</file>