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SOUL WORD ANALYSIS PROGRAMME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M26 — Righteousness and Justice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VSG Restructure Session Log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2026-05-10  —  Framework B</w:t>
      </w:r>
    </w:p>
    <w:p>
      <w:pPr>
        <w:pBdr>
          <w:bottom w:val="single" w:color="2E75B6" w:sz="4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WA-M26-session-log-v1_0-20260510 — Reference: wa-cluster-M26-comprehensive-v18-20260510.md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Session Overview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session completed the full VSG (Verse Sense Group) restructuring for M26 — Righteousness and Justice, the first M-cluster to undergo comprehensive Framework B analytical processing. The session ran entirely on 2026-05-10 and encompassed all nine sub-groups (M26-A1 through M26-G and M26-BOUNDARY), eight directives, and multiple analytical passes.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Directives Applied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86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operations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Backup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 VSG restructure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 new VSGs (M26-A2-001–017); 4-phase restructure; 54 BOUNDARY relocations; 3246-001 dissolved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pre_m26_dir003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 straggler cleanup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straggler verses placed; 4 legacy remnants resolved; 3246-001 dissolved from A2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pre_m26_dir003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 VSG restructure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new VSGs (G1–G7); 12 obsolete VSGs dissolved; 158 verses assigned; group-1426 investigated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pre_m26_dir003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M26-B through G cleanup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P→SA corrections; 1 VSG reassign (1211-002→1211-003); 2 SA→G (3410-001)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pre_m26_dir006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 reallocation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 VSG description updates; 104 verse moves to A1/A2; 4 directive conflicts resolved first-occurrence-wins; 24 vcg_term cross-term absorbed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pre_m26_dir007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BOUNDARY/H8 residuals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0: 942-002 reactivated; Phase 1: 2 within-BOUNDARY VSG moves; Phase 2: 8 BOUNDARY→A2 moves; Phase 3: H8200 NR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pre_m26_dir008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Note: DIR-001 (M26-A2 rename + BOUNDARY reassign) and DIR-002 (M26-A1 rename + BOUNDARY reassign) were applied in an earlier sub-session and are reflected in the comprehensive file from v14 onward.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Analytical Method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analytical work followed the write-on-discovery discipline (GR-OBS-001): every verse was read individually and assessed before any classification decision. The governing question throughout was whether a verse carries inner-being content as its primary meaning. The analysis proceeded in the following stages: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3.1  God Righteousness (M26-A1)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prior M26-A1 VSG descriptions were found to be entirely copied from M26-A2 (human righteousness framing). A verse-by-verse reading of all 158 A1 verses against the seven inferred characteristics of God’s righteousness (G1–G7, established in WA-M26A-god-righteousness-v1_0-20260509.md) produced a complete restructure: seven new VSGs precisely aligned to the characteristics, and all old VSGs dissolved.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3.2  Human Righteousness (M26-A2)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M26-A2 already had 17 new VSGs (M26-A2-001 through M26-A2-017) established in earlier directives. The session confirmed and refined these, dissolved obsolete groups, and resolved stragglers. The sub-group expanded from 290 to 371 active verse rows after BOUNDARY reallocation.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3.3  Secondary Sub-groups (M26-B through M26-G)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201 verse rows across M26-B, C, D, E, F, and G were read individually. The existing VSG structures were found largely sound. Actions were targeted: 5 verses to BOUNDARY from M26-B, 5 from M26-E, and 62 ungrouped H6186B battle-array verses in M26-F confirmed as already correctly status SA. A comprehensive cross-link registry was produced documenting 40+ VSG-to-VSG correlations between secondary sub-groups and A1/A2.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3.4  BOUNDARY Reallocation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176 BOUNDARY verses were read individually against the established A1 and A2 VSG meanings. The governing question: does this verse enhance, elaborate, illustrate, or further enrich the core meanings derived in the other sub-groups? 108 enrichment candidates were identified across 22 destination groups. After conflict resolution and execution, 101 net verses moved from BOUNDARY to active sub-groups. BOUNDARY reduced from 176 to 67 verse rows.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Final State — M26 v18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4.1  Sub-group Distribution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9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rows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VSGs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 Righteousness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 Righteousness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Moral Uprightness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Avenging Justice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Condemnation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Moral Reckoning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Opposites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M26-BOUNDARY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4.2  Connectivity Health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200"/>
        <w:gridCol w:w="5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sunoida (G6083) — researcher decision pending; was always FLAGGED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Cleared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 from 18 across the session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Cleared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Cleared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Cleared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sunoida — expected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H8200 she.phat — confirmed NR per DIR-008 Phase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Correctly-split A2/BOUNDARY VSGs; governance/forensic BOUNDARY material correctly held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4.3  M26-A1 VSG Structure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Seven VSGs aligned to the seven inferred characteristics of God’s righteousness:</w:t>
      </w:r>
    </w:p>
    <w:p>
      <w:pPr>
        <w:spacing w:after="60" w:before="6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60"/>
        <w:gridCol w:w="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M26-A1-001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Foundational, permanent attribute — all his ways, all his works, forever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M26-A1-002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Expressed through judgments conforming to what is right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M26-A1-003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Inseparable from covenant faithfulness toward his people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M26-A1-004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Ground on which God acts to save and deliver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M26-A1-005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revealed, proclaimed, and testified 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M26-A1-006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against which human unrighteousness is measured and exposed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M26-A1-007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Defining characteristic of the Messiah — becomes incarnate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3193-002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 and Christ named as just and righteous (retained)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911-003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God’s righteousness as object of appeal and proclamation (retained)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4.4  M26-A2 VSG Structure</w:t>
      </w:r>
    </w:p>
    <w:tbl>
      <w:tblPr>
        <w:tblW w:type="dxa" w:w="7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 dimension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Outcomes — righteousness producing measurable life consequences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3193-001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Morally righteous person — the inner quality of justice and uprightness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Precarious standing — conditional, forfeitable, non-transferable (Ezekiel cluster)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Distortion and counterfeit — failure, perversion, absence of righteousness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Relational orientation toward God — walking with God, born of him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 by opposition — plotted against, persecuted for righteousness’ sake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950-001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Righteousness received through faith — credited, counted, conferred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3246-003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Inner response of the righteous — gladness, exultation, praise, thanksgiving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and resilience — rooted, guarded, established by God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 and discernment — inner orientation expressed through words and judgment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3246-002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object of God’s relational attention — seen, tested, known, upheld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950-002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Practiced, lived orientation — daily direction, slavery to righteousness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Community identity — the congregation of righteous with protective presence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Orientation toward others — flowing outward at every scale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Targeted by systemic injustice — corrupt judges, bribes, oppression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942-001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moral standing before God — appealed to in prayer and petition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pursuit and formation — hungered for, unskilled becoming skilled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911-001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inner possession — held fast, carried in the heart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Fruit and harvest — sown as seed, growing, harvested, multiplied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 path — a recognisable trajectory belonging to the righteous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Far from righteousness — absent from person, community, and public sphere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Worn identity — clothing, armour, escort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self — constituted as the righteousness of God in Christ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911-002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Moral standing God sees and rewards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942-003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pursuit — seeking the Lord and righteousness together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Internalised in the heart as law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Key Analytical Findings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5.1  Governing State, Not Characteristic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Righteousness functions in Scripture as a governing state of the person, not a characteristic alongside others. The term is never directly defined in the text; its meaning is evidenced entirely by what the person is and does. In the OT, the text assumes that some persons are righteous; in the NT, this assumption is reversed — no one is righteous, not one (Rom 3:10) — before being resolved through faith in Christ.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5.2  The Transferability Reversal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Ezekiel 18:20 states explicitly that righteousness is non-transferable: the son does not bear the iniquity of the father, nor the father the righteousness of the son. Romans 5:19 states that by one man’s obedience the many will be made righteous. This reversal is resolved structurally through M26-A1-007: the Messiah’s righteousness is the sole basis for righteous transfer, because the Messiah’s righteousness is itself the righteousness of God.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5.3  The Ezekiel Anomaly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Ezekiel cluster (M26-A2-002) is analytically anomalous within the OT: it presents righteousness as precarious, forfeitable, and non-accumulative — assessed at the moment of turning, not across a lifetime. This stands in sharp contrast to the Psalms/Proverbs settled-identity material (M26-A1-001, 3246-002) where righteousness is stable, protected by God, and described as an enduring root. Both streams are present in the text; the tension is not resolved within the OT.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5.4  Silence at Spirit Level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Across the entire M26 cluster, the spirit (ruach/pneuma) is not named as the location or organ of righteousness. Conscience is identified as the primary faculty for the moral-judicial dimension (M26-E, linking to M26-C and the broader conscience cluster). This is a significant silence: righteousness is the dominant moral category in Scripture, yet its inner location is the heart, the whole inner being, or the self — not the spirit specifically.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5.5  The Gen 18 Intercession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Abraham intercession for Sodom (Gen 18:23–28) reveals a dimension of the righteous community not found elsewhere: the presence of even a few righteous persons has protective power over a whole city. This is not about the character of the righteous person but about the social weight of their presence. The righteous community (M26-A2-015) is not merely an identifiable group but a force whose presence or absence determines outcomes for those around it.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5.6  Pilate’s Six Declarations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NT’s identification of Christ as the Righteous One is reinforced by a remarkable pattern: the Roman governor declares Christ innocent of all charges six times across the four gospels (Joh 18:38, 19:4, 19:6; Luk 23:4, 14, 22). This sustained testimony from an external, hostile, pagan authority is among the strongest structural witnesses to Christ’s righteousness in the NT. It was recovered from BOUNDARY through careful verse-by-verse reading and assigned to M26-A1-007.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Cross-link Network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verse-by-verse reading of M26-B through M26-G produced a cross-link registry documenting where secondary sub-group VSGs correlate analytically with M26-A1 and M26-A2. Key relationships:</w:t>
      </w:r>
    </w:p>
    <w:p>
      <w:pPr>
        <w:spacing w:after="60" w:before="60"/>
      </w:pPr>
      <w:r>
        <w:t xml:space="preserve"/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37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Secondary VSG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Links to A1/A2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Nature of link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1211-001 (heart quality)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A2-M26-A2-014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Uprightness of heart ↔ relational orientation toward God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1212-001 (judicial equity)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A1-M26-A1-002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Divine equity in judgment ↔ God’s righteous judgments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1214-001 (uprightness refused)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A2-M26-A2-004 / A2-M26-A2-003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Uprightness absent ↔ far from righteousness / distortion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1218-001 (messianic uprightness)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A1-M26-A1-007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Scepter of uprightness ↔ Messianic righteousness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947-001 (can man stand before God?)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A2-M26-A2-002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 question ↔ Ezekiel precarious standing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3194-001 (divine justification)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A1-M26-A1-004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↔ God’s righteousness acting to save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3410-001 (faith credited)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A2-950-001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 4 reckoning ↔ righteousness received through faith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1225-001 (acting wickedly)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A2-M26-A2-003 / A1-M26-A1-006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Wickedness ↔ distortion / human unrighteousness exposed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3208-001 (accountability)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A1-M26-A1-006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accountability ↔ God’s standard exposing all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4846-002 (freedom from condemnation)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A1-M26-A1-004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condemned ↔ God’s saving act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Directive Conflicts and Resolutions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Four conflicts arose during DIR-007 execution, all resolved by first-occurrence-wins. All four outcomes are analytically correct:</w:t>
      </w:r>
    </w:p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2300"/>
        <w:gridCol w:w="2000"/>
        <w:gridCol w:w="2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vr_id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First occurrence (applied)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Second listing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25203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Jer 22:15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M26-A2-012 (orientation toward others)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950-002 (lived orientation)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Correct: daily conduct toward others is the primary meaning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95978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Ecc 3:16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M26-A2-003 (distortion)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M26-G special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Correct: wickedness in place of righteousness is distortion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28747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Rom 10:4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950-001 (faith-credited)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A1-M26-A1-007 (Messianic)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Correct: Christ as end of law for righteousness is faith-credited dimension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96015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Psa 37:6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M26-A2-013 (stability)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A1-M26-A1-004 (God saves)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Correct: God bringing righteousness into light is stability/vindication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Outstanding Items (all terminal)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outstanding items are terminal — none block Session C.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H1 × 1 + H6 × 1: sunoida (G6083) — FLAGGED from an earlier session; researcher decision pending. Has not changed across M26 processing.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H7 × 1: H8200 she.phat — confirmed NR per DIR-008 Phase 3. Ezr 7:25 describes appointment of judges (governance/administrative), no inner-being content. No VSG required.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H8 × 7: Seven VSGs correctly split between M26-A2 and BOUNDARY. The BOUNDARY portions hold governance/forensic/national material correctly awaiting later dedicated analysis. None are analytical defects.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Next Steps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Session C — M26 findings and report writing. The consolidated findings document (self-contained) is the primary input. The VSG descriptions established in this session carry through directly to the findings.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Session D synthesis — requires all clusters complete. M26 cross-link network and C17 SD pointers (94 pointers, 43 HIGH) are the first viable investigation targets.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BOUNDARY remainder (67 verses) — governance/institutional material correctly held. To be addressed in a dedicated governance/national analysis pass when programme scope reaches that territory.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File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wa-cluster-M26-comprehensive-v18-20260510.md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comprehensive state file (authoritative)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WA-M26A-god-righteousness-v1_0-20260509.md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inferred characteristics of God’s righteousness (G1–G7)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WA-M26A-human-righteousness-by-term-v1_0-20260509.md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OT + 9 NT meaning groups for human righteousness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WA-M26A1-vsg-actions-v1_0-20260510.md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 action log (12 actions)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WA-M26BG-vsg-actions-v1_0-20260510.md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through G action log + cross-link registry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wa-cluster-M26-dir-003 through dir-008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Six directives applied this session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bible_research_pre_m26_dir003/006/007/008_20260510.db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 DB backups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1"/>
        </w:pBdr>
        <w:spacing w:after="60" w:before="1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WA-M26-session-log-v1_0-20260510  —  Soul Word Analysis Programme, Framework B  —  2026-05-10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WA-M26-session-log-v1_0-20260510 — Confidential research document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Soul Word Analysis Programme — M26 Righteousness and Justice — Session 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2026-05-10T17:42:18.753Z</dcterms:created>
  <dcterms:modified xsi:type="dcterms:W3CDTF">2026-05-10T17:42:18.753Z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