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aps/>
          <w:color w:val="888888"/>
          <w:sz w:val="20"/>
          <w:szCs w:val="20"/>
        </w:rPr>
        <w:t xml:space="preserve">FRAMEWORK B</w:t>
      </w:r>
    </w:p>
    <w:p>
      <w:pPr>
        <w:spacing w:after="80"/>
        <w:jc w:val="center"/>
      </w:pPr>
      <w:r>
        <w:rPr>
          <w:rFonts w:ascii="Arial" w:cs="Arial" w:eastAsia="Arial" w:hAnsi="Arial"/>
          <w:color w:val="888888"/>
          <w:sz w:val="22"/>
          <w:szCs w:val="22"/>
        </w:rPr>
        <w:t xml:space="preserve">Soul Word Analysis Programme</w:t>
      </w:r>
    </w:p>
    <w:p>
      <w:pPr>
        <w:spacing w:after="80"/>
        <w:jc w:val="center"/>
      </w:pPr>
      <w:r>
        <w:rPr>
          <w:rFonts w:ascii="Arial" w:cs="Arial" w:eastAsia="Arial" w:hAnsi="Arial"/>
          <w:b/>
          <w:bCs/>
          <w:color w:val="2E4057"/>
          <w:sz w:val="24"/>
          <w:szCs w:val="24"/>
        </w:rPr>
        <w:t xml:space="preserve">Session B Word Analysis</w:t>
      </w:r>
    </w:p>
    <w:p>
      <w:pPr>
        <w:spacing w:after="40"/>
        <w:jc w:val="center"/>
      </w:pPr>
      <w:r>
        <w:rPr>
          <w:rFonts w:ascii="Arial" w:cs="Arial" w:eastAsia="Arial" w:hAnsi="Arial"/>
          <w:b/>
          <w:bCs/>
          <w:color w:val="1B3A5C"/>
          <w:sz w:val="36"/>
          <w:szCs w:val="36"/>
        </w:rPr>
        <w:t xml:space="preserve">Registry 111</w:t>
      </w:r>
    </w:p>
    <w:p>
      <w:pPr>
        <w:spacing w:after="60"/>
        <w:jc w:val="center"/>
      </w:pPr>
      <w:r>
        <w:rPr>
          <w:rFonts w:ascii="Arial" w:cs="Arial" w:eastAsia="Arial" w:hAnsi="Arial"/>
          <w:b/>
          <w:bCs/>
          <w:caps/>
          <w:color w:val="1B3A5C"/>
          <w:sz w:val="48"/>
          <w:szCs w:val="48"/>
        </w:rPr>
        <w:t xml:space="preserve">MERCY</w:t>
      </w:r>
    </w:p>
    <w:p>
      <w:pPr>
        <w:pBdr>
          <w:bottom w:val="single" w:color="2E4057" w:sz="4" w:space="1"/>
        </w:pBdr>
        <w:spacing w:after="160"/>
      </w:pPr>
      <w:r>
        <w:t xml:space="preserve"/>
      </w:r>
    </w:p>
    <w:p>
      <w:pPr>
        <w:spacing w:after="320"/>
        <w:jc w:val="center"/>
      </w:pPr>
      <w:r>
        <w:rPr>
          <w:rFonts w:ascii="Arial" w:cs="Arial" w:eastAsia="Arial" w:hAnsi="Arial"/>
          <w:i/>
          <w:iCs/>
          <w:color w:val="555555"/>
          <w:sz w:val="20"/>
          <w:szCs w:val="20"/>
        </w:rPr>
        <w:t xml:space="preserve">Exploring the Inner Being: Verse-Grounded Word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Registry Number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mercy</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Source 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Relational/Social</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Origin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List</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Phase 1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Session B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 (this document)</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Working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(45 extracted, 11 extracted_thin)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Excluded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delete, 6 candidate_delete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Total Verse Corpus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2,325 verses (OT: 2,223  |  NT: 102)</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Hebrew: 48 terms  |  Greek: 19 terms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Export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mercy_111_full_20260326_v2.json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Produced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B Instruction v4.3</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March 2026</w:t>
            </w:r>
          </w:p>
        </w:tc>
      </w:tr>
    </w:tbl>
    <w:p>
      <w:pPr>
        <w:spacing w:after="80"/>
      </w:pPr>
      <w:r>
        <w:t xml:space="preserve"/>
      </w:r>
    </w:p>
    <w:p>
      <w:pPr>
        <w:pBdr>
          <w:left w:val="single" w:color="7B9EC4" w:sz="8" w:space="8"/>
        </w:pBdr>
        <w:spacing w:after="120"/>
        <w:ind w:left="360"/>
      </w:pPr>
      <w:r>
        <w:rPr>
          <w:rFonts w:ascii="Arial" w:cs="Arial" w:eastAsia="Arial" w:hAnsi="Arial"/>
          <w:color w:val="444444"/>
          <w:sz w:val="20"/>
          <w:szCs w:val="20"/>
        </w:rPr>
        <w:t xml:space="preserve">Governing principle: mercy is the compassionate response to someone in need — the willingness to help, relieve, or spare those who have no claim on one's help. The vocabulary covers womb-love (racham), steadfast covenant-loyalty (chesed), gracious favour (chen/chanan), the act of sparing (chamal/chus), the mechanism of atonement (kipper/kapporet/hilasmos), and the cry of the one who needs mercy (techinnah/tachanum). Analysis categories emerge from verse data.</w:t>
      </w:r>
    </w:p>
    <w:p>
      <w:pPr>
        <w:spacing w:after="80"/>
      </w:pPr>
      <w:r>
        <w:t xml:space="preserve"/>
      </w:r>
    </w:p>
    <w:p>
      <w:pPr>
        <w:pStyle w:val="Heading1"/>
      </w:pPr>
      <w:r>
        <w:rPr>
          <w:rFonts w:ascii="Arial" w:cs="Arial" w:eastAsia="Arial" w:hAnsi="Arial"/>
          <w:b/>
          <w:bCs/>
          <w:sz w:val="32"/>
          <w:szCs w:val="32"/>
        </w:rPr>
        <w:t xml:space="preserve">Part 1: Hebrew Vocabulary</w:t>
      </w:r>
    </w:p>
    <w:p>
      <w:pPr>
        <w:pStyle w:val="Heading2"/>
      </w:pPr>
      <w:r>
        <w:rPr>
          <w:rFonts w:ascii="Arial" w:cs="Arial" w:eastAsia="Arial" w:hAnsi="Arial"/>
          <w:b/>
          <w:bCs/>
          <w:sz w:val="28"/>
          <w:szCs w:val="28"/>
        </w:rPr>
        <w:t xml:space="preserve">1.1  Che.sed — Steadfast Loving-Kindness</w:t>
      </w:r>
    </w:p>
    <w:p>
      <w:pPr>
        <w:pStyle w:val="Heading3"/>
      </w:pPr>
      <w:r>
        <w:rPr>
          <w:rFonts w:ascii="Arial" w:cs="Arial" w:eastAsia="Arial" w:hAnsi="Arial"/>
          <w:b/>
          <w:bCs/>
          <w:sz w:val="24"/>
          <w:szCs w:val="24"/>
        </w:rPr>
        <w:t xml:space="preserve">H2617A  che.sed  |  kindness / steadfast love  |  261 occ  |  169 verses</w:t>
      </w:r>
    </w:p>
    <w:p>
      <w:pPr>
        <w:spacing w:after="160"/>
      </w:pPr>
      <w:r>
        <w:rPr>
          <w:rFonts w:ascii="Arial" w:cs="Arial" w:eastAsia="Arial" w:hAnsi="Arial"/>
          <w:sz w:val="22"/>
          <w:szCs w:val="22"/>
        </w:rPr>
        <w:t xml:space="preserve">Che.sed is the primary and most theologically dense mercy term in the OT corpus. It covers the full range from human covenant-loyalty (Gen 21:23; 47:29) to the characterising attribute of God (Exo 20:6; 34:6–7). Its 169 verse set constitutes the largest data body in the registry.</w:t>
      </w:r>
    </w:p>
    <w:p>
      <w:pPr>
        <w:spacing w:after="100"/>
        <w:ind w:left="720" w:right="720"/>
      </w:pPr>
      <w:r>
        <w:rPr>
          <w:rFonts w:ascii="Arial" w:cs="Arial" w:eastAsia="Arial" w:hAnsi="Arial"/>
          <w:b/>
          <w:bCs/>
          <w:color w:val="2E4057"/>
          <w:sz w:val="20"/>
          <w:szCs w:val="20"/>
        </w:rPr>
        <w:t xml:space="preserve">Exo 34:6–7  </w:t>
      </w:r>
      <w:r>
        <w:rPr>
          <w:rFonts w:ascii="Arial" w:cs="Arial" w:eastAsia="Arial" w:hAnsi="Arial"/>
          <w:i/>
          <w:iCs/>
          <w:sz w:val="20"/>
          <w:szCs w:val="20"/>
        </w:rPr>
        <w:t xml:space="preserve">The Lord, the Lord, a God merciful and gracious, slow to anger, and abounding in steadfast love and faithfulness, keeping steadfast love for thousands, forgiving iniquity and transgression and sin.</w:t>
      </w:r>
    </w:p>
    <w:p>
      <w:pPr>
        <w:spacing w:after="100"/>
        <w:ind w:left="720" w:right="720"/>
      </w:pPr>
      <w:r>
        <w:rPr>
          <w:rFonts w:ascii="Arial" w:cs="Arial" w:eastAsia="Arial" w:hAnsi="Arial"/>
          <w:b/>
          <w:bCs/>
          <w:color w:val="2E4057"/>
          <w:sz w:val="20"/>
          <w:szCs w:val="20"/>
        </w:rPr>
        <w:t xml:space="preserve">Psa 103:8  </w:t>
      </w:r>
      <w:r>
        <w:rPr>
          <w:rFonts w:ascii="Arial" w:cs="Arial" w:eastAsia="Arial" w:hAnsi="Arial"/>
          <w:i/>
          <w:iCs/>
          <w:sz w:val="20"/>
          <w:szCs w:val="20"/>
        </w:rPr>
        <w:t xml:space="preserve">The Lord is merciful and gracious, slow to anger and abounding in steadfast love.</w:t>
      </w:r>
    </w:p>
    <w:p>
      <w:pPr>
        <w:spacing w:after="100"/>
        <w:ind w:left="720" w:right="720"/>
      </w:pPr>
      <w:r>
        <w:rPr>
          <w:rFonts w:ascii="Arial" w:cs="Arial" w:eastAsia="Arial" w:hAnsi="Arial"/>
          <w:b/>
          <w:bCs/>
          <w:color w:val="2E4057"/>
          <w:sz w:val="20"/>
          <w:szCs w:val="20"/>
        </w:rPr>
        <w:t xml:space="preserve">Psa 136  </w:t>
      </w:r>
      <w:r>
        <w:rPr>
          <w:rFonts w:ascii="Arial" w:cs="Arial" w:eastAsia="Arial" w:hAnsi="Arial"/>
          <w:i/>
          <w:iCs/>
          <w:sz w:val="20"/>
          <w:szCs w:val="20"/>
        </w:rPr>
        <w:t xml:space="preserve">[every verse concludes] for his steadfast love endures forever.</w:t>
      </w:r>
    </w:p>
    <w:p>
      <w:pPr>
        <w:spacing w:after="100"/>
        <w:ind w:left="720" w:right="720"/>
      </w:pPr>
      <w:r>
        <w:rPr>
          <w:rFonts w:ascii="Arial" w:cs="Arial" w:eastAsia="Arial" w:hAnsi="Arial"/>
          <w:b/>
          <w:bCs/>
          <w:color w:val="2E4057"/>
          <w:sz w:val="20"/>
          <w:szCs w:val="20"/>
        </w:rPr>
        <w:t xml:space="preserve">Gen 24:27  </w:t>
      </w:r>
      <w:r>
        <w:rPr>
          <w:rFonts w:ascii="Arial" w:cs="Arial" w:eastAsia="Arial" w:hAnsi="Arial"/>
          <w:i/>
          <w:iCs/>
          <w:sz w:val="20"/>
          <w:szCs w:val="20"/>
        </w:rPr>
        <w:t xml:space="preserve">Blessed be the Lord, the God of my master Abraham, who has not forsaken his steadfast love and his faithfulness toward my master.</w:t>
      </w:r>
    </w:p>
    <w:p>
      <w:pPr>
        <w:spacing w:after="100"/>
        <w:ind w:left="720" w:right="720"/>
      </w:pPr>
      <w:r>
        <w:rPr>
          <w:rFonts w:ascii="Arial" w:cs="Arial" w:eastAsia="Arial" w:hAnsi="Arial"/>
          <w:b/>
          <w:bCs/>
          <w:color w:val="2E4057"/>
          <w:sz w:val="20"/>
          <w:szCs w:val="20"/>
        </w:rPr>
        <w:t xml:space="preserve">Gen 32:10  </w:t>
      </w:r>
      <w:r>
        <w:rPr>
          <w:rFonts w:ascii="Arial" w:cs="Arial" w:eastAsia="Arial" w:hAnsi="Arial"/>
          <w:i/>
          <w:iCs/>
          <w:sz w:val="20"/>
          <w:szCs w:val="20"/>
        </w:rPr>
        <w:t xml:space="preserve">I am not worthy of the least of all the deeds of steadfast love and all the faithfulness that you have shown to your servant.</w:t>
      </w:r>
    </w:p>
    <w:p>
      <w:pPr>
        <w:spacing w:after="100"/>
        <w:ind w:left="720" w:right="720"/>
      </w:pPr>
      <w:r>
        <w:rPr>
          <w:rFonts w:ascii="Arial" w:cs="Arial" w:eastAsia="Arial" w:hAnsi="Arial"/>
          <w:b/>
          <w:bCs/>
          <w:color w:val="2E4057"/>
          <w:sz w:val="20"/>
          <w:szCs w:val="20"/>
        </w:rPr>
        <w:t xml:space="preserve">Exo 15:13  </w:t>
      </w:r>
      <w:r>
        <w:rPr>
          <w:rFonts w:ascii="Arial" w:cs="Arial" w:eastAsia="Arial" w:hAnsi="Arial"/>
          <w:i/>
          <w:iCs/>
          <w:sz w:val="20"/>
          <w:szCs w:val="20"/>
        </w:rPr>
        <w:t xml:space="preserve">You have led in your steadfast love the people whom you have redeemed; you have guided them by your strength to your holy abode.</w:t>
      </w:r>
    </w:p>
    <w:p>
      <w:pPr>
        <w:spacing w:after="100"/>
        <w:ind w:left="720" w:right="720"/>
      </w:pPr>
      <w:r>
        <w:rPr>
          <w:rFonts w:ascii="Arial" w:cs="Arial" w:eastAsia="Arial" w:hAnsi="Arial"/>
          <w:b/>
          <w:bCs/>
          <w:color w:val="2E4057"/>
          <w:sz w:val="20"/>
          <w:szCs w:val="20"/>
        </w:rPr>
        <w:t xml:space="preserve">Psa 25:6  </w:t>
      </w:r>
      <w:r>
        <w:rPr>
          <w:rFonts w:ascii="Arial" w:cs="Arial" w:eastAsia="Arial" w:hAnsi="Arial"/>
          <w:i/>
          <w:iCs/>
          <w:sz w:val="20"/>
          <w:szCs w:val="20"/>
        </w:rPr>
        <w:t xml:space="preserve">Remember your mercy, O Lord, and your steadfast love, for they have been from of old.</w:t>
      </w:r>
    </w:p>
    <w:p>
      <w:pPr>
        <w:spacing w:after="100"/>
        <w:ind w:left="720" w:right="720"/>
      </w:pPr>
      <w:r>
        <w:rPr>
          <w:rFonts w:ascii="Arial" w:cs="Arial" w:eastAsia="Arial" w:hAnsi="Arial"/>
          <w:b/>
          <w:bCs/>
          <w:color w:val="2E4057"/>
          <w:sz w:val="20"/>
          <w:szCs w:val="20"/>
        </w:rPr>
        <w:t xml:space="preserve">Hos 6:6  </w:t>
      </w:r>
      <w:r>
        <w:rPr>
          <w:rFonts w:ascii="Arial" w:cs="Arial" w:eastAsia="Arial" w:hAnsi="Arial"/>
          <w:i/>
          <w:iCs/>
          <w:sz w:val="20"/>
          <w:szCs w:val="20"/>
        </w:rPr>
        <w:t xml:space="preserve">For I desire steadfast love and not sacrifice, the knowledge of God rather than burnt offerings.</w:t>
      </w:r>
    </w:p>
    <w:p>
      <w:pPr>
        <w:spacing w:after="100"/>
        <w:ind w:left="720" w:right="720"/>
      </w:pPr>
      <w:r>
        <w:rPr>
          <w:rFonts w:ascii="Arial" w:cs="Arial" w:eastAsia="Arial" w:hAnsi="Arial"/>
          <w:b/>
          <w:bCs/>
          <w:color w:val="2E4057"/>
          <w:sz w:val="20"/>
          <w:szCs w:val="20"/>
        </w:rPr>
        <w:t xml:space="preserve">Mic 6:8  </w:t>
      </w:r>
      <w:r>
        <w:rPr>
          <w:rFonts w:ascii="Arial" w:cs="Arial" w:eastAsia="Arial" w:hAnsi="Arial"/>
          <w:i/>
          <w:iCs/>
          <w:sz w:val="20"/>
          <w:szCs w:val="20"/>
        </w:rPr>
        <w:t xml:space="preserve">He has told you, O man, what is good; and what does the Lord require of you but to do justice, and to love kindness, and to walk humbly with your God?</w:t>
      </w:r>
    </w:p>
    <w:p>
      <w:pPr>
        <w:spacing w:after="160"/>
      </w:pPr>
      <w:r>
        <w:rPr>
          <w:rFonts w:ascii="Arial" w:cs="Arial" w:eastAsia="Arial" w:hAnsi="Arial"/>
          <w:sz w:val="22"/>
          <w:szCs w:val="22"/>
        </w:rPr>
        <w:t xml:space="preserve">Che.sed differs from simple compassion in its covenantal dimension: it is the mercy of one who is in a relationship of commitment, not merely the mercy of an observer. God's che.sed is not incidental generosity but the loyal, persistent love of one who has bound himself to his people. Exo 34:6–7 — the divine self-disclosure to Moses — is the foundational che.sed text: God is abounding in chesed, keeping it for thousands, forgiving. This is the first explicit statement of God's character in the Torah.</w:t>
      </w:r>
    </w:p>
    <w:p>
      <w:pPr>
        <w:spacing w:after="160"/>
      </w:pPr>
      <w:r>
        <w:rPr>
          <w:rFonts w:ascii="Arial" w:cs="Arial" w:eastAsia="Arial" w:hAnsi="Arial"/>
          <w:sz w:val="22"/>
          <w:szCs w:val="22"/>
        </w:rPr>
        <w:t xml:space="preserve">The human dimension of che.sed is equally present. Gen 21:23 — Abraham and Abimelech's covenant of chesed. Gen 47:29 — Jacob asking Joseph for chesed: put your hand under my thigh and deal kindly with me. Ruth 3:10 — Boaz saying Ruth's act of chesed toward him exceeded her former chesed to her mother-in-law. Che.sed is the mercy that arises from a prior bond and that creates and sustains bonds in return.</w:t>
      </w:r>
    </w:p>
    <w:p>
      <w:pPr>
        <w:spacing w:after="160"/>
      </w:pPr>
      <w:r>
        <w:rPr>
          <w:rFonts w:ascii="Arial" w:cs="Arial" w:eastAsia="Arial" w:hAnsi="Arial"/>
          <w:sz w:val="22"/>
          <w:szCs w:val="22"/>
        </w:rPr>
        <w:t xml:space="preserve">Hos 6:6 and Mic 6:8 are the prophetic summaries: God desires chesed more than sacrifice; he requires the human to love chesed (ahav chesed). The mercy vocabulary at its deepest is not only what God does for humans but what God requires humans to practice toward each other. Mercy is both gift and vocation.</w:t>
      </w:r>
    </w:p>
    <w:p>
      <w:pPr>
        <w:pStyle w:val="Heading3"/>
      </w:pPr>
      <w:r>
        <w:rPr>
          <w:rFonts w:ascii="Arial" w:cs="Arial" w:eastAsia="Arial" w:hAnsi="Arial"/>
          <w:b/>
          <w:bCs/>
          <w:sz w:val="24"/>
          <w:szCs w:val="24"/>
        </w:rPr>
        <w:t xml:space="preserve">H2616A  cha.sad  |  to be kind  |  2 occ  |  2 verses</w:t>
      </w:r>
    </w:p>
    <w:p>
      <w:pPr>
        <w:pStyle w:val="Heading3"/>
      </w:pPr>
      <w:r>
        <w:rPr>
          <w:rFonts w:ascii="Arial" w:cs="Arial" w:eastAsia="Arial" w:hAnsi="Arial"/>
          <w:b/>
          <w:bCs/>
          <w:sz w:val="24"/>
          <w:szCs w:val="24"/>
        </w:rPr>
        <w:t xml:space="preserve">H2616B  cha.sad  |  shame-form  |  1 occ  |  2 verses (shared)</w:t>
      </w:r>
    </w:p>
    <w:p>
      <w:pPr>
        <w:pStyle w:val="Heading3"/>
      </w:pPr>
      <w:r>
        <w:rPr>
          <w:rFonts w:ascii="Arial" w:cs="Arial" w:eastAsia="Arial" w:hAnsi="Arial"/>
          <w:b/>
          <w:bCs/>
          <w:sz w:val="24"/>
          <w:szCs w:val="24"/>
        </w:rPr>
        <w:t xml:space="preserve">H2623  cha.sid  |  faithful / pious / godly one  |  39 occ  |  33 verses</w:t>
      </w:r>
    </w:p>
    <w:p>
      <w:pPr>
        <w:spacing w:after="160"/>
      </w:pPr>
      <w:r>
        <w:rPr>
          <w:rFonts w:ascii="Arial" w:cs="Arial" w:eastAsia="Arial" w:hAnsi="Arial"/>
          <w:sz w:val="22"/>
          <w:szCs w:val="22"/>
        </w:rPr>
        <w:t xml:space="preserve">The cha.sad verb (2 Sa 22:26; Psa 18:25 — with the merciful you show yourself merciful) introduces the divine-responsive dimension: God mirrors the mercy of the merciful. The person who shows chesed receives chesed. This is not a transaction but an unveiling: God shows to the merciful person the mode of his own character that their mercy makes them capable of receiving.</w:t>
      </w:r>
    </w:p>
    <w:p>
      <w:pPr>
        <w:spacing w:after="160"/>
      </w:pPr>
      <w:r>
        <w:rPr>
          <w:rFonts w:ascii="Arial" w:cs="Arial" w:eastAsia="Arial" w:hAnsi="Arial"/>
          <w:sz w:val="22"/>
          <w:szCs w:val="22"/>
        </w:rPr>
        <w:t xml:space="preserve">Cha.sid (the godly one, the faithful one, the pious one, 39 occ) is the person formed by chesed — the human who has received and now embodies the mercy-loyalty of God's covenant. The cha.sid appears throughout the Psalms (12:1; 16:10; 30:4; 31:23; 37:28; 50:5; 97:10; 116:15; 145:10; 149:1,5,9) as the person whom God guards, does not forsake, and gathers. Psa 16:10 — you will not let your Holy One see corruption — applies cha.sid to the divine-human relationship at its deepest: the one in covenant relationship with God is protected even in death. Peter quotes this in Act 2:27 as applying to Jesus. The cha.sid vocabulary bridges the OT community of the faithful to the NT's Holy One.</w:t>
      </w:r>
    </w:p>
    <w:p>
      <w:pPr>
        <w:spacing w:after="100"/>
        <w:ind w:left="720" w:right="720"/>
      </w:pPr>
      <w:r>
        <w:rPr>
          <w:rFonts w:ascii="Arial" w:cs="Arial" w:eastAsia="Arial" w:hAnsi="Arial"/>
          <w:b/>
          <w:bCs/>
          <w:color w:val="2E4057"/>
          <w:sz w:val="20"/>
          <w:szCs w:val="20"/>
        </w:rPr>
        <w:t xml:space="preserve">Psa 4:3  </w:t>
      </w:r>
      <w:r>
        <w:rPr>
          <w:rFonts w:ascii="Arial" w:cs="Arial" w:eastAsia="Arial" w:hAnsi="Arial"/>
          <w:i/>
          <w:iCs/>
          <w:sz w:val="20"/>
          <w:szCs w:val="20"/>
        </w:rPr>
        <w:t xml:space="preserve">But know that the Lord has set apart the godly for himself; the Lord hears when I call to him.</w:t>
      </w:r>
    </w:p>
    <w:p>
      <w:pPr>
        <w:spacing w:after="100"/>
        <w:ind w:left="720" w:right="720"/>
      </w:pPr>
      <w:r>
        <w:rPr>
          <w:rFonts w:ascii="Arial" w:cs="Arial" w:eastAsia="Arial" w:hAnsi="Arial"/>
          <w:b/>
          <w:bCs/>
          <w:color w:val="2E4057"/>
          <w:sz w:val="20"/>
          <w:szCs w:val="20"/>
        </w:rPr>
        <w:t xml:space="preserve">Psa 97:10  </w:t>
      </w:r>
      <w:r>
        <w:rPr>
          <w:rFonts w:ascii="Arial" w:cs="Arial" w:eastAsia="Arial" w:hAnsi="Arial"/>
          <w:i/>
          <w:iCs/>
          <w:sz w:val="20"/>
          <w:szCs w:val="20"/>
        </w:rPr>
        <w:t xml:space="preserve">You who love the Lord, hate evil! He preserves the lives of his saints.</w:t>
      </w:r>
    </w:p>
    <w:p>
      <w:pPr>
        <w:spacing w:after="100"/>
        <w:ind w:left="720" w:right="720"/>
      </w:pPr>
      <w:r>
        <w:rPr>
          <w:rFonts w:ascii="Arial" w:cs="Arial" w:eastAsia="Arial" w:hAnsi="Arial"/>
          <w:b/>
          <w:bCs/>
          <w:color w:val="2E4057"/>
          <w:sz w:val="20"/>
          <w:szCs w:val="20"/>
        </w:rPr>
        <w:t xml:space="preserve">Psa 116:15  </w:t>
      </w:r>
      <w:r>
        <w:rPr>
          <w:rFonts w:ascii="Arial" w:cs="Arial" w:eastAsia="Arial" w:hAnsi="Arial"/>
          <w:i/>
          <w:iCs/>
          <w:sz w:val="20"/>
          <w:szCs w:val="20"/>
        </w:rPr>
        <w:t xml:space="preserve">Precious in the sight of the Lord is the death of his saints.</w:t>
      </w:r>
    </w:p>
    <w:p>
      <w:pPr>
        <w:spacing w:after="80"/>
      </w:pPr>
      <w:r>
        <w:t xml:space="preserve"/>
      </w:r>
    </w:p>
    <w:p>
      <w:pPr>
        <w:pStyle w:val="Heading2"/>
      </w:pPr>
      <w:r>
        <w:rPr>
          <w:rFonts w:ascii="Arial" w:cs="Arial" w:eastAsia="Arial" w:hAnsi="Arial"/>
          <w:b/>
          <w:bCs/>
          <w:sz w:val="28"/>
          <w:szCs w:val="28"/>
        </w:rPr>
        <w:t xml:space="preserve">1.2  The Womb-Compassion Family: ra.cham, ra.cha.mim, ra.chum</w:t>
      </w:r>
    </w:p>
    <w:p>
      <w:pPr>
        <w:pStyle w:val="Heading3"/>
      </w:pPr>
      <w:r>
        <w:rPr>
          <w:rFonts w:ascii="Arial" w:cs="Arial" w:eastAsia="Arial" w:hAnsi="Arial"/>
          <w:b/>
          <w:bCs/>
          <w:sz w:val="24"/>
          <w:szCs w:val="24"/>
        </w:rPr>
        <w:t xml:space="preserve">H7355  ra.cham  |  to have compassion  |  47 occ  |  43 verses</w:t>
      </w:r>
    </w:p>
    <w:p>
      <w:pPr>
        <w:pStyle w:val="Heading3"/>
      </w:pPr>
      <w:r>
        <w:rPr>
          <w:rFonts w:ascii="Arial" w:cs="Arial" w:eastAsia="Arial" w:hAnsi="Arial"/>
          <w:b/>
          <w:bCs/>
          <w:sz w:val="24"/>
          <w:szCs w:val="24"/>
        </w:rPr>
        <w:t xml:space="preserve">H7356B  ra.cha.mim  |  compassion (plural)  |  42 occ  |  39 verses</w:t>
      </w:r>
    </w:p>
    <w:p>
      <w:pPr>
        <w:pStyle w:val="Heading3"/>
      </w:pPr>
      <w:r>
        <w:rPr>
          <w:rFonts w:ascii="Arial" w:cs="Arial" w:eastAsia="Arial" w:hAnsi="Arial"/>
          <w:b/>
          <w:bCs/>
          <w:sz w:val="24"/>
          <w:szCs w:val="24"/>
        </w:rPr>
        <w:t xml:space="preserve">H7349  ra.chum  |  compassionate (adj)  |  13 occ  |  13 verses</w:t>
      </w:r>
    </w:p>
    <w:p>
      <w:pPr>
        <w:pStyle w:val="Heading3"/>
      </w:pPr>
      <w:r>
        <w:rPr>
          <w:rFonts w:ascii="Arial" w:cs="Arial" w:eastAsia="Arial" w:hAnsi="Arial"/>
          <w:b/>
          <w:bCs/>
          <w:sz w:val="24"/>
          <w:szCs w:val="24"/>
        </w:rPr>
        <w:t xml:space="preserve">H7358  re.chem  |  womb  |  26 occ  |  25 verses</w:t>
      </w:r>
    </w:p>
    <w:p>
      <w:pPr>
        <w:pStyle w:val="Heading3"/>
      </w:pPr>
      <w:r>
        <w:rPr>
          <w:rFonts w:ascii="Arial" w:cs="Arial" w:eastAsia="Arial" w:hAnsi="Arial"/>
          <w:b/>
          <w:bCs/>
          <w:sz w:val="24"/>
          <w:szCs w:val="24"/>
        </w:rPr>
        <w:t xml:space="preserve">H7356A  ra.cham  |  womb (alternate form)  |  6 occ  |  5 verses</w:t>
      </w:r>
    </w:p>
    <w:p>
      <w:pPr>
        <w:pStyle w:val="Heading3"/>
      </w:pPr>
      <w:r>
        <w:rPr>
          <w:rFonts w:ascii="Arial" w:cs="Arial" w:eastAsia="Arial" w:hAnsi="Arial"/>
          <w:b/>
          <w:bCs/>
          <w:sz w:val="24"/>
          <w:szCs w:val="24"/>
        </w:rPr>
        <w:t xml:space="preserve">H7362  ra.cha.ma.ni  |  compassionate  |  1 occ  |  1 verse</w:t>
      </w:r>
    </w:p>
    <w:p>
      <w:pPr>
        <w:spacing w:after="160"/>
      </w:pPr>
      <w:r>
        <w:rPr>
          <w:rFonts w:ascii="Arial" w:cs="Arial" w:eastAsia="Arial" w:hAnsi="Arial"/>
          <w:sz w:val="22"/>
          <w:szCs w:val="22"/>
        </w:rPr>
        <w:t xml:space="preserve">The ra.cham family is the mercy vocabulary rooted in the womb. The etymological connection is not merely scholarly observation but theological: the Hebrew re.chem (womb) and the Hebrew ra.cham (to have compassion) share the same root. Mercy is womb-love — the visceral, bodily attachment that a mother has for the child she has carried. This is the most intimate register of the mercy vocabulary.</w:t>
      </w:r>
    </w:p>
    <w:p>
      <w:pPr>
        <w:spacing w:after="100"/>
        <w:ind w:left="720" w:right="720"/>
      </w:pPr>
      <w:r>
        <w:rPr>
          <w:rFonts w:ascii="Arial" w:cs="Arial" w:eastAsia="Arial" w:hAnsi="Arial"/>
          <w:b/>
          <w:bCs/>
          <w:color w:val="2E4057"/>
          <w:sz w:val="20"/>
          <w:szCs w:val="20"/>
        </w:rPr>
        <w:t xml:space="preserve">Isa 49:15  </w:t>
      </w:r>
      <w:r>
        <w:rPr>
          <w:rFonts w:ascii="Arial" w:cs="Arial" w:eastAsia="Arial" w:hAnsi="Arial"/>
          <w:i/>
          <w:iCs/>
          <w:sz w:val="20"/>
          <w:szCs w:val="20"/>
        </w:rPr>
        <w:t xml:space="preserve">Can a woman forget her nursing child, that she should have no compassion on the son of her womb? Even these may forget, yet I will not forget you.</w:t>
      </w:r>
    </w:p>
    <w:p>
      <w:pPr>
        <w:spacing w:after="100"/>
        <w:ind w:left="720" w:right="720"/>
      </w:pPr>
      <w:r>
        <w:rPr>
          <w:rFonts w:ascii="Arial" w:cs="Arial" w:eastAsia="Arial" w:hAnsi="Arial"/>
          <w:b/>
          <w:bCs/>
          <w:color w:val="2E4057"/>
          <w:sz w:val="20"/>
          <w:szCs w:val="20"/>
        </w:rPr>
        <w:t xml:space="preserve">Psa 103:13  </w:t>
      </w:r>
      <w:r>
        <w:rPr>
          <w:rFonts w:ascii="Arial" w:cs="Arial" w:eastAsia="Arial" w:hAnsi="Arial"/>
          <w:i/>
          <w:iCs/>
          <w:sz w:val="20"/>
          <w:szCs w:val="20"/>
        </w:rPr>
        <w:t xml:space="preserve">As a father shows compassion to his children, so the Lord shows compassion to those who fear him.</w:t>
      </w:r>
    </w:p>
    <w:p>
      <w:pPr>
        <w:spacing w:after="100"/>
        <w:ind w:left="720" w:right="720"/>
      </w:pPr>
      <w:r>
        <w:rPr>
          <w:rFonts w:ascii="Arial" w:cs="Arial" w:eastAsia="Arial" w:hAnsi="Arial"/>
          <w:b/>
          <w:bCs/>
          <w:color w:val="2E4057"/>
          <w:sz w:val="20"/>
          <w:szCs w:val="20"/>
        </w:rPr>
        <w:t xml:space="preserve">Exo 33:19  </w:t>
      </w:r>
      <w:r>
        <w:rPr>
          <w:rFonts w:ascii="Arial" w:cs="Arial" w:eastAsia="Arial" w:hAnsi="Arial"/>
          <w:i/>
          <w:iCs/>
          <w:sz w:val="20"/>
          <w:szCs w:val="20"/>
        </w:rPr>
        <w:t xml:space="preserve">I will be gracious to whom I will be gracious, and will show mercy on whom I will show mercy.</w:t>
      </w:r>
    </w:p>
    <w:p>
      <w:pPr>
        <w:spacing w:after="100"/>
        <w:ind w:left="720" w:right="720"/>
      </w:pPr>
      <w:r>
        <w:rPr>
          <w:rFonts w:ascii="Arial" w:cs="Arial" w:eastAsia="Arial" w:hAnsi="Arial"/>
          <w:b/>
          <w:bCs/>
          <w:color w:val="2E4057"/>
          <w:sz w:val="20"/>
          <w:szCs w:val="20"/>
        </w:rPr>
        <w:t xml:space="preserve">Deu 30:3  </w:t>
      </w:r>
      <w:r>
        <w:rPr>
          <w:rFonts w:ascii="Arial" w:cs="Arial" w:eastAsia="Arial" w:hAnsi="Arial"/>
          <w:i/>
          <w:iCs/>
          <w:sz w:val="20"/>
          <w:szCs w:val="20"/>
        </w:rPr>
        <w:t xml:space="preserve">then the Lord your God will restore your fortunes and have mercy on you, and he will gather you again from all the peoples.</w:t>
      </w:r>
    </w:p>
    <w:p>
      <w:pPr>
        <w:spacing w:after="100"/>
        <w:ind w:left="720" w:right="720"/>
      </w:pPr>
      <w:r>
        <w:rPr>
          <w:rFonts w:ascii="Arial" w:cs="Arial" w:eastAsia="Arial" w:hAnsi="Arial"/>
          <w:b/>
          <w:bCs/>
          <w:color w:val="2E4057"/>
          <w:sz w:val="20"/>
          <w:szCs w:val="20"/>
        </w:rPr>
        <w:t xml:space="preserve">Isa 30:18  </w:t>
      </w:r>
      <w:r>
        <w:rPr>
          <w:rFonts w:ascii="Arial" w:cs="Arial" w:eastAsia="Arial" w:hAnsi="Arial"/>
          <w:i/>
          <w:iCs/>
          <w:sz w:val="20"/>
          <w:szCs w:val="20"/>
        </w:rPr>
        <w:t xml:space="preserve">Therefore the Lord waits to be gracious to you, and therefore he exalts himself to show mercy to you. For the Lord is a God of justice; blessed are all those who wait for him.</w:t>
      </w:r>
    </w:p>
    <w:p>
      <w:pPr>
        <w:spacing w:after="100"/>
        <w:ind w:left="720" w:right="720"/>
      </w:pPr>
      <w:r>
        <w:rPr>
          <w:rFonts w:ascii="Arial" w:cs="Arial" w:eastAsia="Arial" w:hAnsi="Arial"/>
          <w:b/>
          <w:bCs/>
          <w:color w:val="2E4057"/>
          <w:sz w:val="20"/>
          <w:szCs w:val="20"/>
        </w:rPr>
        <w:t xml:space="preserve">Hos 2:23  </w:t>
      </w:r>
      <w:r>
        <w:rPr>
          <w:rFonts w:ascii="Arial" w:cs="Arial" w:eastAsia="Arial" w:hAnsi="Arial"/>
          <w:i/>
          <w:iCs/>
          <w:sz w:val="20"/>
          <w:szCs w:val="20"/>
        </w:rPr>
        <w:t xml:space="preserve">I will have mercy on No Mercy, and I will say to Not My People, 'You are my people.'</w:t>
      </w:r>
    </w:p>
    <w:p>
      <w:pPr>
        <w:spacing w:after="100"/>
        <w:ind w:left="720" w:right="720"/>
      </w:pPr>
      <w:r>
        <w:rPr>
          <w:rFonts w:ascii="Arial" w:cs="Arial" w:eastAsia="Arial" w:hAnsi="Arial"/>
          <w:b/>
          <w:bCs/>
          <w:color w:val="2E4057"/>
          <w:sz w:val="20"/>
          <w:szCs w:val="20"/>
        </w:rPr>
        <w:t xml:space="preserve">Gen 43:30  </w:t>
      </w:r>
      <w:r>
        <w:rPr>
          <w:rFonts w:ascii="Arial" w:cs="Arial" w:eastAsia="Arial" w:hAnsi="Arial"/>
          <w:i/>
          <w:iCs/>
          <w:sz w:val="20"/>
          <w:szCs w:val="20"/>
        </w:rPr>
        <w:t xml:space="preserve">Then Joseph hurried out, for his compassion grew warm for his brother, and he sought a place to weep.</w:t>
      </w:r>
    </w:p>
    <w:p>
      <w:pPr>
        <w:spacing w:after="100"/>
        <w:ind w:left="720" w:right="720"/>
      </w:pPr>
      <w:r>
        <w:rPr>
          <w:rFonts w:ascii="Arial" w:cs="Arial" w:eastAsia="Arial" w:hAnsi="Arial"/>
          <w:b/>
          <w:bCs/>
          <w:color w:val="2E4057"/>
          <w:sz w:val="20"/>
          <w:szCs w:val="20"/>
        </w:rPr>
        <w:t xml:space="preserve">1 Ki 3:26  </w:t>
      </w:r>
      <w:r>
        <w:rPr>
          <w:rFonts w:ascii="Arial" w:cs="Arial" w:eastAsia="Arial" w:hAnsi="Arial"/>
          <w:i/>
          <w:iCs/>
          <w:sz w:val="20"/>
          <w:szCs w:val="20"/>
        </w:rPr>
        <w:t xml:space="preserve">Then the woman whose son was alive said to the king, because her heart yearned for her son, 'Oh, my lord, give her the living child, and by no means put him to death.'</w:t>
      </w:r>
    </w:p>
    <w:p>
      <w:pPr>
        <w:spacing w:after="160"/>
      </w:pPr>
      <w:r>
        <w:rPr>
          <w:rFonts w:ascii="Arial" w:cs="Arial" w:eastAsia="Arial" w:hAnsi="Arial"/>
          <w:sz w:val="22"/>
          <w:szCs w:val="22"/>
        </w:rPr>
        <w:t xml:space="preserve">Ra.cham in its divine applications is almost always a declaration of God's intention toward his people in exile or distress. Deu 30:3 — the Lord will restore and have mercy — is the promise of the great return. Isa 14:1 — the Lord will have compassion on Jacob. Hos 2:23 — reversing the name No Mercy (lo-ru.cha.mah). The womb-vocabulary describes the mercy that cannot be forgotten (Isa 49:15): even if a mother could forget the child of her womb, God will not forget his people. The impossibility of maternal forgetting becomes the measure of divine faithfulness.</w:t>
      </w:r>
    </w:p>
    <w:p>
      <w:pPr>
        <w:spacing w:after="160"/>
      </w:pPr>
      <w:r>
        <w:rPr>
          <w:rFonts w:ascii="Arial" w:cs="Arial" w:eastAsia="Arial" w:hAnsi="Arial"/>
          <w:sz w:val="22"/>
          <w:szCs w:val="22"/>
        </w:rPr>
        <w:t xml:space="preserve">Ra.cha.mim (the plural of compassion, 42 occ) is frequently paired with che.sed in the OT, the two primary mercy terms appearing together to cover the full range: loyal covenant-love and tender womb-compassion. The plural form suggests the fullness, the inexhaustible abundance of the divine mercy: Psa 25:6 — remember your mercies and your steadfast love; Psa 40:11 — your steadfast love and faithfulness will ever preserve me.</w:t>
      </w:r>
    </w:p>
    <w:p>
      <w:pPr>
        <w:spacing w:after="160"/>
      </w:pPr>
      <w:r>
        <w:rPr>
          <w:rFonts w:ascii="Arial" w:cs="Arial" w:eastAsia="Arial" w:hAnsi="Arial"/>
          <w:sz w:val="22"/>
          <w:szCs w:val="22"/>
        </w:rPr>
        <w:t xml:space="preserve">Ra.chum (the divine adjective) appears consistently in the foundational character statement of Exo 34:6 — merciful and gracious — and in its numerous repetitions throughout the OT (Deu 4:31; Neh 9:17,31; Psa 78:38; 86:15; 103:8; 111:4; 112:4; 145:8; Joe 2:13; Jon 4:2). This is the fixed formula of God's self-disclosure: he is ra.chum ve-chan.nun (merciful and gracious). The pairing of ra.chum and chan.nun across these texts constitutes the canonical statement of the divine character.</w:t>
      </w:r>
    </w:p>
    <w:p>
      <w:pPr>
        <w:spacing w:after="160"/>
      </w:pPr>
      <w:r>
        <w:rPr>
          <w:rFonts w:ascii="Arial" w:cs="Arial" w:eastAsia="Arial" w:hAnsi="Arial"/>
          <w:sz w:val="22"/>
          <w:szCs w:val="22"/>
        </w:rPr>
        <w:t xml:space="preserve">Re.chem (womb, 26 occ) itself is retained because the womb is the anatomical ground of the mercy vocabulary. Gen 20:18 — God closed all the wombs; Gen 29:31 — God opened Leah's womb; Exo 13:2 — all that opens the womb is mine. The womb is the space of divine action: God opens and closes it, calls from it (Isa 49:1), forms the person within it. The womb's mercy — the shelter, the provision, the bearing — is the bodily image through which divine mercy becomes conceivable.</w:t>
      </w:r>
    </w:p>
    <w:p>
      <w:pPr>
        <w:spacing w:after="160"/>
      </w:pPr>
      <w:r>
        <w:rPr>
          <w:rFonts w:ascii="Arial" w:cs="Arial" w:eastAsia="Arial" w:hAnsi="Arial"/>
          <w:sz w:val="22"/>
          <w:szCs w:val="22"/>
        </w:rPr>
        <w:t xml:space="preserve">H3819 (lo ru.cha.mah — No Mercy, Hos 1:6,8) is the name given to Hosea's daughter: I will no more have mercy on the house of Israel. The naming of the child as No Mercy is the most concentrated negative mercy statement in the OT. It establishes the backdrop against which Hos 2:23 — I will have mercy on No Mercy — becomes the reversal: the renaming of the child is the renewal of the covenant.</w:t>
      </w:r>
    </w:p>
    <w:p>
      <w:pPr>
        <w:spacing w:after="80"/>
      </w:pPr>
      <w:r>
        <w:t xml:space="preserve"/>
      </w:r>
    </w:p>
    <w:p>
      <w:pPr>
        <w:pStyle w:val="Heading2"/>
      </w:pPr>
      <w:r>
        <w:rPr>
          <w:rFonts w:ascii="Arial" w:cs="Arial" w:eastAsia="Arial" w:hAnsi="Arial"/>
          <w:b/>
          <w:bCs/>
          <w:sz w:val="28"/>
          <w:szCs w:val="28"/>
        </w:rPr>
        <w:t xml:space="preserve">1.3  The Gracious Favor Family: chen, chanan, chan.nun</w:t>
      </w:r>
    </w:p>
    <w:p>
      <w:pPr>
        <w:pStyle w:val="Heading3"/>
      </w:pPr>
      <w:r>
        <w:rPr>
          <w:rFonts w:ascii="Arial" w:cs="Arial" w:eastAsia="Arial" w:hAnsi="Arial"/>
          <w:b/>
          <w:bCs/>
          <w:sz w:val="24"/>
          <w:szCs w:val="24"/>
        </w:rPr>
        <w:t xml:space="preserve">H2580  chen  |  favor / grace  |  69 occ  |  67 verses</w:t>
      </w:r>
    </w:p>
    <w:p>
      <w:pPr>
        <w:pStyle w:val="Heading3"/>
      </w:pPr>
      <w:r>
        <w:rPr>
          <w:rFonts w:ascii="Arial" w:cs="Arial" w:eastAsia="Arial" w:hAnsi="Arial"/>
          <w:b/>
          <w:bCs/>
          <w:sz w:val="24"/>
          <w:szCs w:val="24"/>
        </w:rPr>
        <w:t xml:space="preserve">H2603A  cha.nan  |  to be gracious  |  81 occ  |  72 verses</w:t>
      </w:r>
    </w:p>
    <w:p>
      <w:pPr>
        <w:pStyle w:val="Heading3"/>
      </w:pPr>
      <w:r>
        <w:rPr>
          <w:rFonts w:ascii="Arial" w:cs="Arial" w:eastAsia="Arial" w:hAnsi="Arial"/>
          <w:b/>
          <w:bCs/>
          <w:sz w:val="24"/>
          <w:szCs w:val="24"/>
        </w:rPr>
        <w:t xml:space="preserve">H2587  chan.nun  |  gracious (adj)  |  13 occ  |  13 verses</w:t>
      </w:r>
    </w:p>
    <w:p>
      <w:pPr>
        <w:pStyle w:val="Heading3"/>
      </w:pPr>
      <w:r>
        <w:rPr>
          <w:rFonts w:ascii="Arial" w:cs="Arial" w:eastAsia="Arial" w:hAnsi="Arial"/>
          <w:b/>
          <w:bCs/>
          <w:sz w:val="24"/>
          <w:szCs w:val="24"/>
        </w:rPr>
        <w:t xml:space="preserve">H2604  cha.nan (Aramaic)  |  to be gracious  |  2 occ  |  2 verses</w:t>
      </w:r>
    </w:p>
    <w:p>
      <w:pPr>
        <w:spacing w:after="160"/>
      </w:pPr>
      <w:r>
        <w:rPr>
          <w:rFonts w:ascii="Arial" w:cs="Arial" w:eastAsia="Arial" w:hAnsi="Arial"/>
          <w:sz w:val="22"/>
          <w:szCs w:val="22"/>
        </w:rPr>
        <w:t xml:space="preserve">Chen (favor, grace) is the unmerited acceptance that one person extends to another — particularly the superior to the inferior. Its signature phrase is to find favor in the eyes of: Noah found favor in the eyes of the Lord (Gen 6:8); the servant asking whether he has found favor in the sight of his master. Chen is not earned; it is found — discovered by the one who receives it as already present in the giver.</w:t>
      </w:r>
    </w:p>
    <w:p>
      <w:pPr>
        <w:spacing w:after="100"/>
        <w:ind w:left="720" w:right="720"/>
      </w:pPr>
      <w:r>
        <w:rPr>
          <w:rFonts w:ascii="Arial" w:cs="Arial" w:eastAsia="Arial" w:hAnsi="Arial"/>
          <w:b/>
          <w:bCs/>
          <w:color w:val="2E4057"/>
          <w:sz w:val="20"/>
          <w:szCs w:val="20"/>
        </w:rPr>
        <w:t xml:space="preserve">Gen 6:8  </w:t>
      </w:r>
      <w:r>
        <w:rPr>
          <w:rFonts w:ascii="Arial" w:cs="Arial" w:eastAsia="Arial" w:hAnsi="Arial"/>
          <w:i/>
          <w:iCs/>
          <w:sz w:val="20"/>
          <w:szCs w:val="20"/>
        </w:rPr>
        <w:t xml:space="preserve">But Noah found favor in the eyes of the Lord.</w:t>
      </w:r>
    </w:p>
    <w:p>
      <w:pPr>
        <w:spacing w:after="100"/>
        <w:ind w:left="720" w:right="720"/>
      </w:pPr>
      <w:r>
        <w:rPr>
          <w:rFonts w:ascii="Arial" w:cs="Arial" w:eastAsia="Arial" w:hAnsi="Arial"/>
          <w:b/>
          <w:bCs/>
          <w:color w:val="2E4057"/>
          <w:sz w:val="20"/>
          <w:szCs w:val="20"/>
        </w:rPr>
        <w:t xml:space="preserve">Exo 33:12–13  </w:t>
      </w:r>
      <w:r>
        <w:rPr>
          <w:rFonts w:ascii="Arial" w:cs="Arial" w:eastAsia="Arial" w:hAnsi="Arial"/>
          <w:i/>
          <w:iCs/>
          <w:sz w:val="20"/>
          <w:szCs w:val="20"/>
        </w:rPr>
        <w:t xml:space="preserve">Moses said to the Lord, '... Now therefore, if I have found favor in your sight, please show me now your ways.'</w:t>
      </w:r>
    </w:p>
    <w:p>
      <w:pPr>
        <w:spacing w:after="100"/>
        <w:ind w:left="720" w:right="720"/>
      </w:pPr>
      <w:r>
        <w:rPr>
          <w:rFonts w:ascii="Arial" w:cs="Arial" w:eastAsia="Arial" w:hAnsi="Arial"/>
          <w:b/>
          <w:bCs/>
          <w:color w:val="2E4057"/>
          <w:sz w:val="20"/>
          <w:szCs w:val="20"/>
        </w:rPr>
        <w:t xml:space="preserve">Num 6:25  </w:t>
      </w:r>
      <w:r>
        <w:rPr>
          <w:rFonts w:ascii="Arial" w:cs="Arial" w:eastAsia="Arial" w:hAnsi="Arial"/>
          <w:i/>
          <w:iCs/>
          <w:sz w:val="20"/>
          <w:szCs w:val="20"/>
        </w:rPr>
        <w:t xml:space="preserve">the Lord make his face to shine upon you and be gracious to you.</w:t>
      </w:r>
    </w:p>
    <w:p>
      <w:pPr>
        <w:spacing w:after="100"/>
        <w:ind w:left="720" w:right="720"/>
      </w:pPr>
      <w:r>
        <w:rPr>
          <w:rFonts w:ascii="Arial" w:cs="Arial" w:eastAsia="Arial" w:hAnsi="Arial"/>
          <w:b/>
          <w:bCs/>
          <w:color w:val="2E4057"/>
          <w:sz w:val="20"/>
          <w:szCs w:val="20"/>
        </w:rPr>
        <w:t xml:space="preserve">Psa 84:11  </w:t>
      </w:r>
      <w:r>
        <w:rPr>
          <w:rFonts w:ascii="Arial" w:cs="Arial" w:eastAsia="Arial" w:hAnsi="Arial"/>
          <w:i/>
          <w:iCs/>
          <w:sz w:val="20"/>
          <w:szCs w:val="20"/>
        </w:rPr>
        <w:t xml:space="preserve">For the Lord God is a sun and shield; the Lord bestows favor and honor.</w:t>
      </w:r>
    </w:p>
    <w:p>
      <w:pPr>
        <w:spacing w:after="100"/>
        <w:ind w:left="720" w:right="720"/>
      </w:pPr>
      <w:r>
        <w:rPr>
          <w:rFonts w:ascii="Arial" w:cs="Arial" w:eastAsia="Arial" w:hAnsi="Arial"/>
          <w:b/>
          <w:bCs/>
          <w:color w:val="2E4057"/>
          <w:sz w:val="20"/>
          <w:szCs w:val="20"/>
        </w:rPr>
        <w:t xml:space="preserve">Pro 3:34  </w:t>
      </w:r>
      <w:r>
        <w:rPr>
          <w:rFonts w:ascii="Arial" w:cs="Arial" w:eastAsia="Arial" w:hAnsi="Arial"/>
          <w:i/>
          <w:iCs/>
          <w:sz w:val="20"/>
          <w:szCs w:val="20"/>
        </w:rPr>
        <w:t xml:space="preserve">Toward the scorners he is scornful, but to the humble he gives favor.</w:t>
      </w:r>
    </w:p>
    <w:p>
      <w:pPr>
        <w:spacing w:after="100"/>
        <w:ind w:left="720" w:right="720"/>
      </w:pPr>
      <w:r>
        <w:rPr>
          <w:rFonts w:ascii="Arial" w:cs="Arial" w:eastAsia="Arial" w:hAnsi="Arial"/>
          <w:b/>
          <w:bCs/>
          <w:color w:val="2E4057"/>
          <w:sz w:val="20"/>
          <w:szCs w:val="20"/>
        </w:rPr>
        <w:t xml:space="preserve">Zec 12:10  </w:t>
      </w:r>
      <w:r>
        <w:rPr>
          <w:rFonts w:ascii="Arial" w:cs="Arial" w:eastAsia="Arial" w:hAnsi="Arial"/>
          <w:i/>
          <w:iCs/>
          <w:sz w:val="20"/>
          <w:szCs w:val="20"/>
        </w:rPr>
        <w:t xml:space="preserve">And I will pour out on the house of David and the inhabitants of Jerusalem a spirit of grace and pleas for mercy.</w:t>
      </w:r>
    </w:p>
    <w:p>
      <w:pPr>
        <w:spacing w:after="160"/>
      </w:pPr>
      <w:r>
        <w:rPr>
          <w:rFonts w:ascii="Arial" w:cs="Arial" w:eastAsia="Arial" w:hAnsi="Arial"/>
          <w:sz w:val="22"/>
          <w:szCs w:val="22"/>
        </w:rPr>
        <w:t xml:space="preserve">The Aaronic blessing (Num 6:24–26) places chen at the centre of the priestly benediction: the Lord be gracious to you (cha.nan). This is the mercy the priest pronounces over the people as God's own gift. The shining of God's face and his graciousness are synonymous: to turn the divine face toward someone is to show them grace.</w:t>
      </w:r>
    </w:p>
    <w:p>
      <w:pPr>
        <w:spacing w:after="160"/>
      </w:pPr>
      <w:r>
        <w:rPr>
          <w:rFonts w:ascii="Arial" w:cs="Arial" w:eastAsia="Arial" w:hAnsi="Arial"/>
          <w:sz w:val="22"/>
          <w:szCs w:val="22"/>
        </w:rPr>
        <w:t xml:space="preserve">Pro 3:34 — to the humble he gives chen — is quoted in 1 Pet 5:5 and Jam 4:6: God opposes the proud but gives grace to the humble. The chen vocabulary bridges the OT and NT: the Greek charis (grace) is functionally the translation of chen, and the NT's grace vocabulary stands in direct continuity with the chen family.</w:t>
      </w:r>
    </w:p>
    <w:p>
      <w:pPr>
        <w:spacing w:after="160"/>
      </w:pPr>
      <w:r>
        <w:rPr>
          <w:rFonts w:ascii="Arial" w:cs="Arial" w:eastAsia="Arial" w:hAnsi="Arial"/>
          <w:sz w:val="22"/>
          <w:szCs w:val="22"/>
        </w:rPr>
        <w:t xml:space="preserve">Cha.nan (to be gracious, to show favor, to implore, 81 occ) carries the mercy both as gift and as appeal. God is gracious to whom he will (Exo 33:19); the petitioner begs to be shown grace (Deu 3:23 — I pleaded; Gen 42:21 — they begged us). The same verb covers both the divine bestowal and the human cry for it. Psa 6:2 — be gracious to me, O Lord, for I am languishing. Psa 86:3 — be gracious to me, O Lord. The plea for grace is the most frequent petition in the Psalms.</w:t>
      </w:r>
    </w:p>
    <w:p>
      <w:pPr>
        <w:spacing w:after="80"/>
      </w:pPr>
      <w:r>
        <w:t xml:space="preserve"/>
      </w:r>
    </w:p>
    <w:p>
      <w:pPr>
        <w:pStyle w:val="Heading2"/>
      </w:pPr>
      <w:r>
        <w:rPr>
          <w:rFonts w:ascii="Arial" w:cs="Arial" w:eastAsia="Arial" w:hAnsi="Arial"/>
          <w:b/>
          <w:bCs/>
          <w:sz w:val="28"/>
          <w:szCs w:val="28"/>
        </w:rPr>
        <w:t xml:space="preserve">1.4  The Pity / Sparing Family: chus, cha.mal, chem.lah</w:t>
      </w:r>
    </w:p>
    <w:p>
      <w:pPr>
        <w:pStyle w:val="Heading3"/>
      </w:pPr>
      <w:r>
        <w:rPr>
          <w:rFonts w:ascii="Arial" w:cs="Arial" w:eastAsia="Arial" w:hAnsi="Arial"/>
          <w:b/>
          <w:bCs/>
          <w:sz w:val="24"/>
          <w:szCs w:val="24"/>
        </w:rPr>
        <w:t xml:space="preserve">H2347  chus  |  to pity / spare  |  24 occ  |  24 verses</w:t>
      </w:r>
    </w:p>
    <w:p>
      <w:pPr>
        <w:pStyle w:val="Heading3"/>
      </w:pPr>
      <w:r>
        <w:rPr>
          <w:rFonts w:ascii="Arial" w:cs="Arial" w:eastAsia="Arial" w:hAnsi="Arial"/>
          <w:b/>
          <w:bCs/>
          <w:sz w:val="24"/>
          <w:szCs w:val="24"/>
        </w:rPr>
        <w:t xml:space="preserve">H2550  cha.mal  |  to spare / have compassion  |  41 occ  |  40 verses</w:t>
      </w:r>
    </w:p>
    <w:p>
      <w:pPr>
        <w:pStyle w:val="Heading3"/>
      </w:pPr>
      <w:r>
        <w:rPr>
          <w:rFonts w:ascii="Arial" w:cs="Arial" w:eastAsia="Arial" w:hAnsi="Arial"/>
          <w:b/>
          <w:bCs/>
          <w:sz w:val="24"/>
          <w:szCs w:val="24"/>
        </w:rPr>
        <w:t xml:space="preserve">H2551  chem.lah  |  compassion  |  2 occ  |  2 verses</w:t>
      </w:r>
    </w:p>
    <w:p>
      <w:pPr>
        <w:pStyle w:val="Heading3"/>
      </w:pPr>
      <w:r>
        <w:rPr>
          <w:rFonts w:ascii="Arial" w:cs="Arial" w:eastAsia="Arial" w:hAnsi="Arial"/>
          <w:b/>
          <w:bCs/>
          <w:sz w:val="24"/>
          <w:szCs w:val="24"/>
        </w:rPr>
        <w:t xml:space="preserve">H4263  mach.mal  |  object of compassion  |  1 occ  |  1 verse</w:t>
      </w:r>
    </w:p>
    <w:p>
      <w:pPr>
        <w:spacing w:after="160"/>
      </w:pPr>
      <w:r>
        <w:rPr>
          <w:rFonts w:ascii="Arial" w:cs="Arial" w:eastAsia="Arial" w:hAnsi="Arial"/>
          <w:sz w:val="22"/>
          <w:szCs w:val="22"/>
        </w:rPr>
        <w:t xml:space="preserve">The chus/cha.mal family covers the concrete act of mercy: the decision not to destroy, not to strike, not to pursue. The dominant pattern in this group is negative: your eye shall not pity (Deu 7:16; 13:8; 19:13,21; 25:12). The repeated prohibition of pity in the Deuteronomy judgment texts defines mercy by its absence: there are contexts in which mercy would be a misplacement of the divine judgment. The judgment on idolatry and on the persistent sinner does not include pity, precisely because mercy without justice would be a failure of the covenant.</w:t>
      </w:r>
    </w:p>
    <w:p>
      <w:pPr>
        <w:spacing w:after="100"/>
        <w:ind w:left="720" w:right="720"/>
      </w:pPr>
      <w:r>
        <w:rPr>
          <w:rFonts w:ascii="Arial" w:cs="Arial" w:eastAsia="Arial" w:hAnsi="Arial"/>
          <w:b/>
          <w:bCs/>
          <w:color w:val="2E4057"/>
          <w:sz w:val="20"/>
          <w:szCs w:val="20"/>
        </w:rPr>
        <w:t xml:space="preserve">Exo 2:6  </w:t>
      </w:r>
      <w:r>
        <w:rPr>
          <w:rFonts w:ascii="Arial" w:cs="Arial" w:eastAsia="Arial" w:hAnsi="Arial"/>
          <w:i/>
          <w:iCs/>
          <w:sz w:val="20"/>
          <w:szCs w:val="20"/>
        </w:rPr>
        <w:t xml:space="preserve">When she opened it, she saw the child, and behold, the baby was crying. She took pity on him and said, 'This is one of the Hebrews' children.'</w:t>
      </w:r>
    </w:p>
    <w:p>
      <w:pPr>
        <w:spacing w:after="100"/>
        <w:ind w:left="720" w:right="720"/>
      </w:pPr>
      <w:r>
        <w:rPr>
          <w:rFonts w:ascii="Arial" w:cs="Arial" w:eastAsia="Arial" w:hAnsi="Arial"/>
          <w:b/>
          <w:bCs/>
          <w:color w:val="2E4057"/>
          <w:sz w:val="20"/>
          <w:szCs w:val="20"/>
        </w:rPr>
        <w:t xml:space="preserve">1 Sa 23:21  </w:t>
      </w:r>
      <w:r>
        <w:rPr>
          <w:rFonts w:ascii="Arial" w:cs="Arial" w:eastAsia="Arial" w:hAnsi="Arial"/>
          <w:i/>
          <w:iCs/>
          <w:sz w:val="20"/>
          <w:szCs w:val="20"/>
        </w:rPr>
        <w:t xml:space="preserve">And Saul said, 'May you be blessed by the Lord, for you have had compassion on me.'</w:t>
      </w:r>
    </w:p>
    <w:p>
      <w:pPr>
        <w:spacing w:after="100"/>
        <w:ind w:left="720" w:right="720"/>
      </w:pPr>
      <w:r>
        <w:rPr>
          <w:rFonts w:ascii="Arial" w:cs="Arial" w:eastAsia="Arial" w:hAnsi="Arial"/>
          <w:b/>
          <w:bCs/>
          <w:color w:val="2E4057"/>
          <w:sz w:val="20"/>
          <w:szCs w:val="20"/>
        </w:rPr>
        <w:t xml:space="preserve">2 Ch 36:15  </w:t>
      </w:r>
      <w:r>
        <w:rPr>
          <w:rFonts w:ascii="Arial" w:cs="Arial" w:eastAsia="Arial" w:hAnsi="Arial"/>
          <w:i/>
          <w:iCs/>
          <w:sz w:val="20"/>
          <w:szCs w:val="20"/>
        </w:rPr>
        <w:t xml:space="preserve">The Lord, the God of their fathers, sent persistently to them by his messengers, because he had compassion on his people and on his dwelling place.</w:t>
      </w:r>
    </w:p>
    <w:p>
      <w:pPr>
        <w:spacing w:after="100"/>
        <w:ind w:left="720" w:right="720"/>
      </w:pPr>
      <w:r>
        <w:rPr>
          <w:rFonts w:ascii="Arial" w:cs="Arial" w:eastAsia="Arial" w:hAnsi="Arial"/>
          <w:b/>
          <w:bCs/>
          <w:color w:val="2E4057"/>
          <w:sz w:val="20"/>
          <w:szCs w:val="20"/>
        </w:rPr>
        <w:t xml:space="preserve">2 Ch 36:17  </w:t>
      </w:r>
      <w:r>
        <w:rPr>
          <w:rFonts w:ascii="Arial" w:cs="Arial" w:eastAsia="Arial" w:hAnsi="Arial"/>
          <w:i/>
          <w:iCs/>
          <w:sz w:val="20"/>
          <w:szCs w:val="20"/>
        </w:rPr>
        <w:t xml:space="preserve">Therefore he brought up against them the king of the Chaldeans, who killed their young men with the sword in the house of their sanctuary and had no compassion on young man or virgin, old man or aged.</w:t>
      </w:r>
    </w:p>
    <w:p>
      <w:pPr>
        <w:spacing w:after="100"/>
        <w:ind w:left="720" w:right="720"/>
      </w:pPr>
      <w:r>
        <w:rPr>
          <w:rFonts w:ascii="Arial" w:cs="Arial" w:eastAsia="Arial" w:hAnsi="Arial"/>
          <w:b/>
          <w:bCs/>
          <w:color w:val="2E4057"/>
          <w:sz w:val="20"/>
          <w:szCs w:val="20"/>
        </w:rPr>
        <w:t xml:space="preserve">Eze 24:21  </w:t>
      </w:r>
      <w:r>
        <w:rPr>
          <w:rFonts w:ascii="Arial" w:cs="Arial" w:eastAsia="Arial" w:hAnsi="Arial"/>
          <w:i/>
          <w:iCs/>
          <w:sz w:val="20"/>
          <w:szCs w:val="20"/>
        </w:rPr>
        <w:t xml:space="preserve">the delight of your eyes, and the yearning of your soul [mach.mal] — your sons and daughters whom you left behind shall fall by the sword.</w:t>
      </w:r>
    </w:p>
    <w:p>
      <w:pPr>
        <w:spacing w:after="100"/>
        <w:ind w:left="720" w:right="720"/>
      </w:pPr>
      <w:r>
        <w:rPr>
          <w:rFonts w:ascii="Arial" w:cs="Arial" w:eastAsia="Arial" w:hAnsi="Arial"/>
          <w:b/>
          <w:bCs/>
          <w:color w:val="2E4057"/>
          <w:sz w:val="20"/>
          <w:szCs w:val="20"/>
        </w:rPr>
        <w:t xml:space="preserve">Isa 63:9  </w:t>
      </w:r>
      <w:r>
        <w:rPr>
          <w:rFonts w:ascii="Arial" w:cs="Arial" w:eastAsia="Arial" w:hAnsi="Arial"/>
          <w:i/>
          <w:iCs/>
          <w:sz w:val="20"/>
          <w:szCs w:val="20"/>
        </w:rPr>
        <w:t xml:space="preserve">In all their affliction he was afflicted, and the angel of his presence saved them; in his love and in his pity he redeemed them; he lifted them up and carried them all the days of old.</w:t>
      </w:r>
    </w:p>
    <w:p>
      <w:pPr>
        <w:spacing w:after="160"/>
      </w:pPr>
      <w:r>
        <w:rPr>
          <w:rFonts w:ascii="Arial" w:cs="Arial" w:eastAsia="Arial" w:hAnsi="Arial"/>
          <w:sz w:val="22"/>
          <w:szCs w:val="22"/>
        </w:rPr>
        <w:t xml:space="preserve">Exo 2:6 — Pharaoh's daughter taking pity on the crying child — is one of the most narratively significant cha.mal moments in the Torah: mercy exercised across ethnic and political boundaries by an Egyptian princess produces the deliverer of Israel. The mercy-act of one person who has no obligation to be merciful becomes the pivot of the entire exodus narrative.</w:t>
      </w:r>
    </w:p>
    <w:p>
      <w:pPr>
        <w:spacing w:after="160"/>
      </w:pPr>
      <w:r>
        <w:rPr>
          <w:rFonts w:ascii="Arial" w:cs="Arial" w:eastAsia="Arial" w:hAnsi="Arial"/>
          <w:sz w:val="22"/>
          <w:szCs w:val="22"/>
        </w:rPr>
        <w:t xml:space="preserve">2 Chr 36:15 and 17 hold the mercy and its withdrawal in direct contrast: God had compassion on his people and sent messengers; and then there was no compassion when the Chaldeans came. The withdrawal of mercy is presented not as cruelty but as the consequence of the people's persistent rejection of the compassionate messengers.</w:t>
      </w:r>
    </w:p>
    <w:p>
      <w:pPr>
        <w:spacing w:after="160"/>
      </w:pPr>
      <w:r>
        <w:rPr>
          <w:rFonts w:ascii="Arial" w:cs="Arial" w:eastAsia="Arial" w:hAnsi="Arial"/>
          <w:sz w:val="22"/>
          <w:szCs w:val="22"/>
        </w:rPr>
        <w:t xml:space="preserve">Eze 24:21 — mach.mal (the thing pitied, the object of yearning) — applies the mercy vocabulary to what God is about to take away: your sons and daughters who are the yearning/compassion of your soul. The sanctuary and the children are the things most mercy-laden, the objects of the deepest attachment. Their loss is the loss of what is most mercy-invoking.</w:t>
      </w:r>
    </w:p>
    <w:p>
      <w:pPr>
        <w:spacing w:after="80"/>
      </w:pPr>
      <w:r>
        <w:t xml:space="preserve"/>
      </w:r>
    </w:p>
    <w:p>
      <w:pPr>
        <w:pStyle w:val="Heading2"/>
      </w:pPr>
      <w:r>
        <w:rPr>
          <w:rFonts w:ascii="Arial" w:cs="Arial" w:eastAsia="Arial" w:hAnsi="Arial"/>
          <w:b/>
          <w:bCs/>
          <w:sz w:val="28"/>
          <w:szCs w:val="28"/>
        </w:rPr>
        <w:t xml:space="preserve">1.5  The Atonement Family: kip.per, kap.po.ret, ko.pher</w:t>
      </w:r>
    </w:p>
    <w:p>
      <w:pPr>
        <w:pStyle w:val="Heading3"/>
      </w:pPr>
      <w:r>
        <w:rPr>
          <w:rFonts w:ascii="Arial" w:cs="Arial" w:eastAsia="Arial" w:hAnsi="Arial"/>
          <w:b/>
          <w:bCs/>
          <w:sz w:val="24"/>
          <w:szCs w:val="24"/>
        </w:rPr>
        <w:t xml:space="preserve">H3722A  kip.per  |  to atone / make atonement  |  102 occ  |  93 verses</w:t>
      </w:r>
    </w:p>
    <w:p>
      <w:pPr>
        <w:pStyle w:val="Heading3"/>
      </w:pPr>
      <w:r>
        <w:rPr>
          <w:rFonts w:ascii="Arial" w:cs="Arial" w:eastAsia="Arial" w:hAnsi="Arial"/>
          <w:b/>
          <w:bCs/>
          <w:sz w:val="24"/>
          <w:szCs w:val="24"/>
        </w:rPr>
        <w:t xml:space="preserve">H3727  kap.po.ret  |  mercy seat  |  27 occ  |  22 verses</w:t>
      </w:r>
    </w:p>
    <w:p>
      <w:pPr>
        <w:pStyle w:val="Heading3"/>
      </w:pPr>
      <w:r>
        <w:rPr>
          <w:rFonts w:ascii="Arial" w:cs="Arial" w:eastAsia="Arial" w:hAnsi="Arial"/>
          <w:b/>
          <w:bCs/>
          <w:sz w:val="24"/>
          <w:szCs w:val="24"/>
        </w:rPr>
        <w:t xml:space="preserve">H3724A  ko.pher  |  ransom  |  13 occ  |  13 verses</w:t>
      </w:r>
    </w:p>
    <w:p>
      <w:pPr>
        <w:pStyle w:val="Heading3"/>
      </w:pPr>
      <w:r>
        <w:rPr>
          <w:rFonts w:ascii="Arial" w:cs="Arial" w:eastAsia="Arial" w:hAnsi="Arial"/>
          <w:b/>
          <w:bCs/>
          <w:sz w:val="24"/>
          <w:szCs w:val="24"/>
        </w:rPr>
        <w:t xml:space="preserve">H3725  kip.pu.rim  |  atonement / Day of Atonement  |  8 occ  |  8 verses</w:t>
      </w:r>
    </w:p>
    <w:p>
      <w:pPr>
        <w:spacing w:after="160"/>
      </w:pPr>
      <w:r>
        <w:rPr>
          <w:rFonts w:ascii="Arial" w:cs="Arial" w:eastAsia="Arial" w:hAnsi="Arial"/>
          <w:sz w:val="22"/>
          <w:szCs w:val="22"/>
        </w:rPr>
        <w:t xml:space="preserve">The kip.per / kap.po.ret family represents mercy enacted through the sacrificial mechanism: the atonement that removes the barrier between the sinful person and the holy God. The vocabulary of mercy here is not the feeling of compassion but the act that makes reconciliation possible.</w:t>
      </w:r>
    </w:p>
    <w:p>
      <w:pPr>
        <w:spacing w:after="100"/>
        <w:ind w:left="720" w:right="720"/>
      </w:pPr>
      <w:r>
        <w:rPr>
          <w:rFonts w:ascii="Arial" w:cs="Arial" w:eastAsia="Arial" w:hAnsi="Arial"/>
          <w:b/>
          <w:bCs/>
          <w:color w:val="2E4057"/>
          <w:sz w:val="20"/>
          <w:szCs w:val="20"/>
        </w:rPr>
        <w:t xml:space="preserve">Exo 25:21–22  </w:t>
      </w:r>
      <w:r>
        <w:rPr>
          <w:rFonts w:ascii="Arial" w:cs="Arial" w:eastAsia="Arial" w:hAnsi="Arial"/>
          <w:i/>
          <w:iCs/>
          <w:sz w:val="20"/>
          <w:szCs w:val="20"/>
        </w:rPr>
        <w:t xml:space="preserve">And you shall put the mercy seat on the top of the ark... There I will meet with you, and from above the mercy seat, from between the two cherubim that are on the ark of the testimony, I will speak with you.</w:t>
      </w:r>
    </w:p>
    <w:p>
      <w:pPr>
        <w:spacing w:after="100"/>
        <w:ind w:left="720" w:right="720"/>
      </w:pPr>
      <w:r>
        <w:rPr>
          <w:rFonts w:ascii="Arial" w:cs="Arial" w:eastAsia="Arial" w:hAnsi="Arial"/>
          <w:b/>
          <w:bCs/>
          <w:color w:val="2E4057"/>
          <w:sz w:val="20"/>
          <w:szCs w:val="20"/>
        </w:rPr>
        <w:t xml:space="preserve">Lev 16:2  </w:t>
      </w:r>
      <w:r>
        <w:rPr>
          <w:rFonts w:ascii="Arial" w:cs="Arial" w:eastAsia="Arial" w:hAnsi="Arial"/>
          <w:i/>
          <w:iCs/>
          <w:sz w:val="20"/>
          <w:szCs w:val="20"/>
        </w:rPr>
        <w:t xml:space="preserve">the Lord said to Moses, 'Tell Aaron your brother not to come at any time into the Holy Place inside the veil, before the mercy seat that is on the ark, so that he may not die.'</w:t>
      </w:r>
    </w:p>
    <w:p>
      <w:pPr>
        <w:spacing w:after="100"/>
        <w:ind w:left="720" w:right="720"/>
      </w:pPr>
      <w:r>
        <w:rPr>
          <w:rFonts w:ascii="Arial" w:cs="Arial" w:eastAsia="Arial" w:hAnsi="Arial"/>
          <w:b/>
          <w:bCs/>
          <w:color w:val="2E4057"/>
          <w:sz w:val="20"/>
          <w:szCs w:val="20"/>
        </w:rPr>
        <w:t xml:space="preserve">Psa 78:38  </w:t>
      </w:r>
      <w:r>
        <w:rPr>
          <w:rFonts w:ascii="Arial" w:cs="Arial" w:eastAsia="Arial" w:hAnsi="Arial"/>
          <w:i/>
          <w:iCs/>
          <w:sz w:val="20"/>
          <w:szCs w:val="20"/>
        </w:rPr>
        <w:t xml:space="preserve">Yet he, being compassionate, atoned for their iniquity and did not destroy them; he restrained his anger often and did not stir up all his wrath.</w:t>
      </w:r>
    </w:p>
    <w:p>
      <w:pPr>
        <w:spacing w:after="100"/>
        <w:ind w:left="720" w:right="720"/>
      </w:pPr>
      <w:r>
        <w:rPr>
          <w:rFonts w:ascii="Arial" w:cs="Arial" w:eastAsia="Arial" w:hAnsi="Arial"/>
          <w:b/>
          <w:bCs/>
          <w:color w:val="2E4057"/>
          <w:sz w:val="20"/>
          <w:szCs w:val="20"/>
        </w:rPr>
        <w:t xml:space="preserve">Job 33:24  </w:t>
      </w:r>
      <w:r>
        <w:rPr>
          <w:rFonts w:ascii="Arial" w:cs="Arial" w:eastAsia="Arial" w:hAnsi="Arial"/>
          <w:i/>
          <w:iCs/>
          <w:sz w:val="20"/>
          <w:szCs w:val="20"/>
        </w:rPr>
        <w:t xml:space="preserve">and he is merciful to him, and says, 'Deliver him from going down into the pit; I have found a ransom.'</w:t>
      </w:r>
    </w:p>
    <w:p>
      <w:pPr>
        <w:spacing w:after="100"/>
        <w:ind w:left="720" w:right="720"/>
      </w:pPr>
      <w:r>
        <w:rPr>
          <w:rFonts w:ascii="Arial" w:cs="Arial" w:eastAsia="Arial" w:hAnsi="Arial"/>
          <w:b/>
          <w:bCs/>
          <w:color w:val="2E4057"/>
          <w:sz w:val="20"/>
          <w:szCs w:val="20"/>
        </w:rPr>
        <w:t xml:space="preserve">Num 35:31  </w:t>
      </w:r>
      <w:r>
        <w:rPr>
          <w:rFonts w:ascii="Arial" w:cs="Arial" w:eastAsia="Arial" w:hAnsi="Arial"/>
          <w:i/>
          <w:iCs/>
          <w:sz w:val="20"/>
          <w:szCs w:val="20"/>
        </w:rPr>
        <w:t xml:space="preserve">Moreover, you shall accept no ransom for the life of a murderer, who is guilty of death, but he shall be put to death.</w:t>
      </w:r>
    </w:p>
    <w:p>
      <w:pPr>
        <w:spacing w:after="100"/>
        <w:ind w:left="720" w:right="720"/>
      </w:pPr>
      <w:r>
        <w:rPr>
          <w:rFonts w:ascii="Arial" w:cs="Arial" w:eastAsia="Arial" w:hAnsi="Arial"/>
          <w:b/>
          <w:bCs/>
          <w:color w:val="2E4057"/>
          <w:sz w:val="20"/>
          <w:szCs w:val="20"/>
        </w:rPr>
        <w:t xml:space="preserve">Gen 32:20  </w:t>
      </w:r>
      <w:r>
        <w:rPr>
          <w:rFonts w:ascii="Arial" w:cs="Arial" w:eastAsia="Arial" w:hAnsi="Arial"/>
          <w:i/>
          <w:iCs/>
          <w:sz w:val="20"/>
          <w:szCs w:val="20"/>
        </w:rPr>
        <w:t xml:space="preserve">'I may appease him with the present that goes ahead of me, and afterward I shall see his face. Perhaps he will accept me.'</w:t>
      </w:r>
    </w:p>
    <w:p>
      <w:pPr>
        <w:spacing w:after="160"/>
      </w:pPr>
      <w:r>
        <w:rPr>
          <w:rFonts w:ascii="Arial" w:cs="Arial" w:eastAsia="Arial" w:hAnsi="Arial"/>
          <w:sz w:val="22"/>
          <w:szCs w:val="22"/>
        </w:rPr>
        <w:t xml:space="preserve">The kap.po.ret (mercy seat, 27 occ) is the most concentrated mercy-location in the entire OT. It is the lid of the ark of the covenant, the precise location from which God speaks (Exo 25:22) and before which Aaron may not enter without dying (Lev 16:2). The mercy seat is where God's presence and the atoning blood meet: on the Day of Atonement, Aaron sprinkles the blood on the kap.po.ret and before it (Lev 16:14–15). The mercy of God is localised — it has a place. The place is the intersection of God's presence and the atoning sacrifice.</w:t>
      </w:r>
    </w:p>
    <w:p>
      <w:pPr>
        <w:spacing w:after="160"/>
      </w:pPr>
      <w:r>
        <w:rPr>
          <w:rFonts w:ascii="Arial" w:cs="Arial" w:eastAsia="Arial" w:hAnsi="Arial"/>
          <w:sz w:val="22"/>
          <w:szCs w:val="22"/>
        </w:rPr>
        <w:t xml:space="preserve">Psa 78:38 is uniquely significant: it applies the kip.per vocabulary (he atoned for their iniquity) directly to God's compassionate mercy without reference to the sacrificial system. God himself, in his compassion, atones. The priestly mechanism and the divine disposition are one. Mercy and atonement are not separate realities: the atonement system expresses and enacts the mercy that is God's character.</w:t>
      </w:r>
    </w:p>
    <w:p>
      <w:pPr>
        <w:spacing w:after="160"/>
      </w:pPr>
      <w:r>
        <w:rPr>
          <w:rFonts w:ascii="Arial" w:cs="Arial" w:eastAsia="Arial" w:hAnsi="Arial"/>
          <w:sz w:val="22"/>
          <w:szCs w:val="22"/>
        </w:rPr>
        <w:t xml:space="preserve">Ko.pher (ransom, 13 occ) — the price of a life, the substitute payment — appears in two contrasting contexts: the legitimate ransom that can be accepted (Exo 21:30 — ransom for one whose ox killed a person) and the ransom that cannot be accepted (Num 35:31 — no ransom for the life of a murderer; Isa 43:3 — I give Egypt as your ransom). Job 33:24 — I have found a ransom — is the most theologically charged ko.pher verse: the divine mercy that finds the ransom that releases the person from going down to the pit.</w:t>
      </w:r>
    </w:p>
    <w:p>
      <w:pPr>
        <w:spacing w:after="80"/>
      </w:pPr>
      <w:r>
        <w:t xml:space="preserve"/>
      </w:r>
    </w:p>
    <w:p>
      <w:pPr>
        <w:pStyle w:val="Heading2"/>
      </w:pPr>
      <w:r>
        <w:rPr>
          <w:rFonts w:ascii="Arial" w:cs="Arial" w:eastAsia="Arial" w:hAnsi="Arial"/>
          <w:b/>
          <w:bCs/>
          <w:sz w:val="28"/>
          <w:szCs w:val="28"/>
        </w:rPr>
        <w:t xml:space="preserve">1.6  The Supplication Family: te.chin.nah, ta.cha.nun</w:t>
      </w:r>
    </w:p>
    <w:p>
      <w:pPr>
        <w:pStyle w:val="Heading3"/>
      </w:pPr>
      <w:r>
        <w:rPr>
          <w:rFonts w:ascii="Arial" w:cs="Arial" w:eastAsia="Arial" w:hAnsi="Arial"/>
          <w:b/>
          <w:bCs/>
          <w:sz w:val="24"/>
          <w:szCs w:val="24"/>
        </w:rPr>
        <w:t xml:space="preserve">H8467  te.chin.nah  |  supplication  |  25 occ  |  24 verses</w:t>
      </w:r>
    </w:p>
    <w:p>
      <w:pPr>
        <w:pStyle w:val="Heading3"/>
      </w:pPr>
      <w:r>
        <w:rPr>
          <w:rFonts w:ascii="Arial" w:cs="Arial" w:eastAsia="Arial" w:hAnsi="Arial"/>
          <w:b/>
          <w:bCs/>
          <w:sz w:val="24"/>
          <w:szCs w:val="24"/>
        </w:rPr>
        <w:t xml:space="preserve">H8469  ta.cha.nun  |  supplication for mercy  |  18 occ  |  18 verses</w:t>
      </w:r>
    </w:p>
    <w:p>
      <w:pPr>
        <w:spacing w:after="160"/>
      </w:pPr>
      <w:r>
        <w:rPr>
          <w:rFonts w:ascii="Arial" w:cs="Arial" w:eastAsia="Arial" w:hAnsi="Arial"/>
          <w:sz w:val="22"/>
          <w:szCs w:val="22"/>
        </w:rPr>
        <w:t xml:space="preserve">The supplication vocabulary is the mercy vocabulary from the receiving end: the cry of the person who needs mercy. These terms belong in the mercy registry not as mercy given but as mercy sought — the petition that assumes and appeals to the divine mercy.</w:t>
      </w:r>
    </w:p>
    <w:p>
      <w:pPr>
        <w:spacing w:after="100"/>
        <w:ind w:left="720" w:right="720"/>
      </w:pPr>
      <w:r>
        <w:rPr>
          <w:rFonts w:ascii="Arial" w:cs="Arial" w:eastAsia="Arial" w:hAnsi="Arial"/>
          <w:b/>
          <w:bCs/>
          <w:color w:val="2E4057"/>
          <w:sz w:val="20"/>
          <w:szCs w:val="20"/>
        </w:rPr>
        <w:t xml:space="preserve">Psa 28:2  </w:t>
      </w:r>
      <w:r>
        <w:rPr>
          <w:rFonts w:ascii="Arial" w:cs="Arial" w:eastAsia="Arial" w:hAnsi="Arial"/>
          <w:i/>
          <w:iCs/>
          <w:sz w:val="20"/>
          <w:szCs w:val="20"/>
        </w:rPr>
        <w:t xml:space="preserve">Hear the voice of my pleas for mercy, when I cry to you for help, when I lift up my hands toward your most holy sanctuary.</w:t>
      </w:r>
    </w:p>
    <w:p>
      <w:pPr>
        <w:spacing w:after="100"/>
        <w:ind w:left="720" w:right="720"/>
      </w:pPr>
      <w:r>
        <w:rPr>
          <w:rFonts w:ascii="Arial" w:cs="Arial" w:eastAsia="Arial" w:hAnsi="Arial"/>
          <w:b/>
          <w:bCs/>
          <w:color w:val="2E4057"/>
          <w:sz w:val="20"/>
          <w:szCs w:val="20"/>
        </w:rPr>
        <w:t xml:space="preserve">Psa 116:1  </w:t>
      </w:r>
      <w:r>
        <w:rPr>
          <w:rFonts w:ascii="Arial" w:cs="Arial" w:eastAsia="Arial" w:hAnsi="Arial"/>
          <w:i/>
          <w:iCs/>
          <w:sz w:val="20"/>
          <w:szCs w:val="20"/>
        </w:rPr>
        <w:t xml:space="preserve">I love the Lord, because he has heard my voice and my pleas for mercy.</w:t>
      </w:r>
    </w:p>
    <w:p>
      <w:pPr>
        <w:spacing w:after="100"/>
        <w:ind w:left="720" w:right="720"/>
      </w:pPr>
      <w:r>
        <w:rPr>
          <w:rFonts w:ascii="Arial" w:cs="Arial" w:eastAsia="Arial" w:hAnsi="Arial"/>
          <w:b/>
          <w:bCs/>
          <w:color w:val="2E4057"/>
          <w:sz w:val="20"/>
          <w:szCs w:val="20"/>
        </w:rPr>
        <w:t xml:space="preserve">Psa 130:2  </w:t>
      </w:r>
      <w:r>
        <w:rPr>
          <w:rFonts w:ascii="Arial" w:cs="Arial" w:eastAsia="Arial" w:hAnsi="Arial"/>
          <w:i/>
          <w:iCs/>
          <w:sz w:val="20"/>
          <w:szCs w:val="20"/>
        </w:rPr>
        <w:t xml:space="preserve">O Lord, hear my voice! Let your ears be attentive to the voice of my pleas for mercy!</w:t>
      </w:r>
    </w:p>
    <w:p>
      <w:pPr>
        <w:spacing w:after="100"/>
        <w:ind w:left="720" w:right="720"/>
      </w:pPr>
      <w:r>
        <w:rPr>
          <w:rFonts w:ascii="Arial" w:cs="Arial" w:eastAsia="Arial" w:hAnsi="Arial"/>
          <w:b/>
          <w:bCs/>
          <w:color w:val="2E4057"/>
          <w:sz w:val="20"/>
          <w:szCs w:val="20"/>
        </w:rPr>
        <w:t xml:space="preserve">Dan 9:3  </w:t>
      </w:r>
      <w:r>
        <w:rPr>
          <w:rFonts w:ascii="Arial" w:cs="Arial" w:eastAsia="Arial" w:hAnsi="Arial"/>
          <w:i/>
          <w:iCs/>
          <w:sz w:val="20"/>
          <w:szCs w:val="20"/>
        </w:rPr>
        <w:t xml:space="preserve">Then I turned my face to the Lord God, seeking him by prayer and pleas for mercy with fasting and sackcloth and ashes.</w:t>
      </w:r>
    </w:p>
    <w:p>
      <w:pPr>
        <w:spacing w:after="100"/>
        <w:ind w:left="720" w:right="720"/>
      </w:pPr>
      <w:r>
        <w:rPr>
          <w:rFonts w:ascii="Arial" w:cs="Arial" w:eastAsia="Arial" w:hAnsi="Arial"/>
          <w:b/>
          <w:bCs/>
          <w:color w:val="2E4057"/>
          <w:sz w:val="20"/>
          <w:szCs w:val="20"/>
        </w:rPr>
        <w:t xml:space="preserve">Jer 31:9  </w:t>
      </w:r>
      <w:r>
        <w:rPr>
          <w:rFonts w:ascii="Arial" w:cs="Arial" w:eastAsia="Arial" w:hAnsi="Arial"/>
          <w:i/>
          <w:iCs/>
          <w:sz w:val="20"/>
          <w:szCs w:val="20"/>
        </w:rPr>
        <w:t xml:space="preserve">With weeping they shall come, and with pleas for mercy I will lead them back.</w:t>
      </w:r>
    </w:p>
    <w:p>
      <w:pPr>
        <w:spacing w:after="100"/>
        <w:ind w:left="720" w:right="720"/>
      </w:pPr>
      <w:r>
        <w:rPr>
          <w:rFonts w:ascii="Arial" w:cs="Arial" w:eastAsia="Arial" w:hAnsi="Arial"/>
          <w:b/>
          <w:bCs/>
          <w:color w:val="2E4057"/>
          <w:sz w:val="20"/>
          <w:szCs w:val="20"/>
        </w:rPr>
        <w:t xml:space="preserve">Zec 12:10  </w:t>
      </w:r>
      <w:r>
        <w:rPr>
          <w:rFonts w:ascii="Arial" w:cs="Arial" w:eastAsia="Arial" w:hAnsi="Arial"/>
          <w:i/>
          <w:iCs/>
          <w:sz w:val="20"/>
          <w:szCs w:val="20"/>
        </w:rPr>
        <w:t xml:space="preserve">I will pour out on the house of David... a spirit of grace and pleas for mercy.</w:t>
      </w:r>
    </w:p>
    <w:p>
      <w:pPr>
        <w:spacing w:after="160"/>
      </w:pPr>
      <w:r>
        <w:rPr>
          <w:rFonts w:ascii="Arial" w:cs="Arial" w:eastAsia="Arial" w:hAnsi="Arial"/>
          <w:sz w:val="22"/>
          <w:szCs w:val="22"/>
        </w:rPr>
        <w:t xml:space="preserve">The supplication vocabulary traces the movement from need to mercy: the person in distress cries for mercy; God hears; the mercy is shown. Psa 116:1 — I love the Lord because he has heard my pleas for mercy — is the testimony of the one who has experienced the movement from plea to mercy. Dan 9:3 — Daniel's supplication with fasting and sackcloth — is the intercession for the nation: the plea for mercy addressed to the God who is merciful and gracious (Dan 9:4 — great and awesome God, keeping covenant and steadfast love).</w:t>
      </w:r>
    </w:p>
    <w:p>
      <w:pPr>
        <w:spacing w:after="160"/>
      </w:pPr>
      <w:r>
        <w:rPr>
          <w:rFonts w:ascii="Arial" w:cs="Arial" w:eastAsia="Arial" w:hAnsi="Arial"/>
          <w:sz w:val="22"/>
          <w:szCs w:val="22"/>
        </w:rPr>
        <w:t xml:space="preserve">Zec 12:10 — a spirit of grace and pleas for mercy — presents the eschatological convergence: God pours out the spirit that enables the plea, and the plea for mercy follows. The mercy vocabulary is complete when God gives the capacity to seek mercy and then receives the seeking.</w:t>
      </w:r>
    </w:p>
    <w:p>
      <w:pPr>
        <w:spacing w:after="80"/>
      </w:pPr>
      <w:r>
        <w:t xml:space="preserve"/>
      </w:r>
    </w:p>
    <w:p>
      <w:pPr>
        <w:pStyle w:val="Heading2"/>
      </w:pPr>
      <w:r>
        <w:rPr>
          <w:rFonts w:ascii="Arial" w:cs="Arial" w:eastAsia="Arial" w:hAnsi="Arial"/>
          <w:b/>
          <w:bCs/>
          <w:sz w:val="28"/>
          <w:szCs w:val="28"/>
        </w:rPr>
        <w:t xml:space="preserve">1.7  Chin.nam — For Nothing: The Unmerited Character of Mercy</w:t>
      </w:r>
    </w:p>
    <w:p>
      <w:pPr>
        <w:pStyle w:val="Heading3"/>
      </w:pPr>
      <w:r>
        <w:rPr>
          <w:rFonts w:ascii="Arial" w:cs="Arial" w:eastAsia="Arial" w:hAnsi="Arial"/>
          <w:b/>
          <w:bCs/>
          <w:sz w:val="24"/>
          <w:szCs w:val="24"/>
        </w:rPr>
        <w:t xml:space="preserve">H2600  chin.nam  |  freely / without cause / for nothing  |  32 occ  |  31 verses</w:t>
      </w:r>
    </w:p>
    <w:p>
      <w:pPr>
        <w:spacing w:after="160"/>
      </w:pPr>
      <w:r>
        <w:rPr>
          <w:rFonts w:ascii="Arial" w:cs="Arial" w:eastAsia="Arial" w:hAnsi="Arial"/>
          <w:sz w:val="22"/>
          <w:szCs w:val="22"/>
        </w:rPr>
        <w:t xml:space="preserve">Chin.nam (freely, for nothing, without cause) was retained in the mercy registry because it names the structural condition of mercy: mercy is given for nothing — it has no basis in the merit of the recipient. The same word used for working without wages (Gen 29:15) and eating fish that cost nothing (Num 11:5) is used for God's gracious action: do not serve other gods, for I will show you no chin.nam (Jer 16:13).</w:t>
      </w:r>
    </w:p>
    <w:p>
      <w:pPr>
        <w:spacing w:after="100"/>
        <w:ind w:left="720" w:right="720"/>
      </w:pPr>
      <w:r>
        <w:rPr>
          <w:rFonts w:ascii="Arial" w:cs="Arial" w:eastAsia="Arial" w:hAnsi="Arial"/>
          <w:b/>
          <w:bCs/>
          <w:color w:val="2E4057"/>
          <w:sz w:val="20"/>
          <w:szCs w:val="20"/>
        </w:rPr>
        <w:t xml:space="preserve">Job 1:9  </w:t>
      </w:r>
      <w:r>
        <w:rPr>
          <w:rFonts w:ascii="Arial" w:cs="Arial" w:eastAsia="Arial" w:hAnsi="Arial"/>
          <w:i/>
          <w:iCs/>
          <w:sz w:val="20"/>
          <w:szCs w:val="20"/>
        </w:rPr>
        <w:t xml:space="preserve">Does Job fear God for no reason [chin.nam]?</w:t>
      </w:r>
    </w:p>
    <w:p>
      <w:pPr>
        <w:spacing w:after="100"/>
        <w:ind w:left="720" w:right="720"/>
      </w:pPr>
      <w:r>
        <w:rPr>
          <w:rFonts w:ascii="Arial" w:cs="Arial" w:eastAsia="Arial" w:hAnsi="Arial"/>
          <w:b/>
          <w:bCs/>
          <w:color w:val="2E4057"/>
          <w:sz w:val="20"/>
          <w:szCs w:val="20"/>
        </w:rPr>
        <w:t xml:space="preserve">Psa 35:19  </w:t>
      </w:r>
      <w:r>
        <w:rPr>
          <w:rFonts w:ascii="Arial" w:cs="Arial" w:eastAsia="Arial" w:hAnsi="Arial"/>
          <w:i/>
          <w:iCs/>
          <w:sz w:val="20"/>
          <w:szCs w:val="20"/>
        </w:rPr>
        <w:t xml:space="preserve">Let not those rejoice over me who are wrongfully my foes, and let not those wink the eye who hate me without cause [chin.nam].</w:t>
      </w:r>
    </w:p>
    <w:p>
      <w:pPr>
        <w:spacing w:after="100"/>
        <w:ind w:left="720" w:right="720"/>
      </w:pPr>
      <w:r>
        <w:rPr>
          <w:rFonts w:ascii="Arial" w:cs="Arial" w:eastAsia="Arial" w:hAnsi="Arial"/>
          <w:b/>
          <w:bCs/>
          <w:color w:val="2E4057"/>
          <w:sz w:val="20"/>
          <w:szCs w:val="20"/>
        </w:rPr>
        <w:t xml:space="preserve">Isa 52:3  </w:t>
      </w:r>
      <w:r>
        <w:rPr>
          <w:rFonts w:ascii="Arial" w:cs="Arial" w:eastAsia="Arial" w:hAnsi="Arial"/>
          <w:i/>
          <w:iCs/>
          <w:sz w:val="20"/>
          <w:szCs w:val="20"/>
        </w:rPr>
        <w:t xml:space="preserve">For thus says the Lord: 'You were sold for nothing, and you shall be redeemed without money.'</w:t>
      </w:r>
    </w:p>
    <w:p>
      <w:pPr>
        <w:spacing w:after="100"/>
        <w:ind w:left="720" w:right="720"/>
      </w:pPr>
      <w:r>
        <w:rPr>
          <w:rFonts w:ascii="Arial" w:cs="Arial" w:eastAsia="Arial" w:hAnsi="Arial"/>
          <w:b/>
          <w:bCs/>
          <w:color w:val="2E4057"/>
          <w:sz w:val="20"/>
          <w:szCs w:val="20"/>
        </w:rPr>
        <w:t xml:space="preserve">Mal 1:10  </w:t>
      </w:r>
      <w:r>
        <w:rPr>
          <w:rFonts w:ascii="Arial" w:cs="Arial" w:eastAsia="Arial" w:hAnsi="Arial"/>
          <w:i/>
          <w:iCs/>
          <w:sz w:val="20"/>
          <w:szCs w:val="20"/>
        </w:rPr>
        <w:t xml:space="preserve">Oh that there were one among you who would shut the doors, that you might not kindle fire on my altar in vain [chin.nam]!</w:t>
      </w:r>
    </w:p>
    <w:p>
      <w:pPr>
        <w:spacing w:after="160"/>
      </w:pPr>
      <w:r>
        <w:rPr>
          <w:rFonts w:ascii="Arial" w:cs="Arial" w:eastAsia="Arial" w:hAnsi="Arial"/>
          <w:sz w:val="22"/>
          <w:szCs w:val="22"/>
        </w:rPr>
        <w:t xml:space="preserve">Isa 52:3 is the mercy-text within the chin.nam group: you were sold for nothing (chin.nam) and you shall be redeemed without money. The two chin.nams bracket the exile and the return: the people went into captivity for nothing of value, and they will be brought back at no cost to themselves. The gratuitousness of the loss is matched by the gratuitousness of the redemption. Mercy is precisely the thing that is given chin.nam — for nothing, without merit, without purchase.</w:t>
      </w:r>
    </w:p>
    <w:p>
      <w:pPr>
        <w:spacing w:after="80"/>
      </w:pPr>
      <w:r>
        <w:t xml:space="preserve"/>
      </w:r>
    </w:p>
    <w:p>
      <w:pPr>
        <w:pStyle w:val="Heading1"/>
      </w:pPr>
      <w:r>
        <w:rPr>
          <w:rFonts w:ascii="Arial" w:cs="Arial" w:eastAsia="Arial" w:hAnsi="Arial"/>
          <w:b/>
          <w:bCs/>
          <w:sz w:val="32"/>
          <w:szCs w:val="32"/>
        </w:rPr>
        <w:t xml:space="preserve">Part 2: Greek Vocabulary</w:t>
      </w:r>
    </w:p>
    <w:p>
      <w:pPr>
        <w:pStyle w:val="Heading2"/>
      </w:pPr>
      <w:r>
        <w:rPr>
          <w:rFonts w:ascii="Arial" w:cs="Arial" w:eastAsia="Arial" w:hAnsi="Arial"/>
          <w:b/>
          <w:bCs/>
          <w:sz w:val="28"/>
          <w:szCs w:val="28"/>
        </w:rPr>
        <w:t xml:space="preserve">2.1  The Eleos Family: Mercy in the NT</w:t>
      </w:r>
    </w:p>
    <w:p>
      <w:pPr>
        <w:pStyle w:val="Heading3"/>
      </w:pPr>
      <w:r>
        <w:rPr>
          <w:rFonts w:ascii="Arial" w:cs="Arial" w:eastAsia="Arial" w:hAnsi="Arial"/>
          <w:b/>
          <w:bCs/>
          <w:sz w:val="24"/>
          <w:szCs w:val="24"/>
        </w:rPr>
        <w:t xml:space="preserve">G1656  eleos  |  mercy  |  240 occ  |  26 verses</w:t>
      </w:r>
    </w:p>
    <w:p>
      <w:pPr>
        <w:pStyle w:val="Heading3"/>
      </w:pPr>
      <w:r>
        <w:rPr>
          <w:rFonts w:ascii="Arial" w:cs="Arial" w:eastAsia="Arial" w:hAnsi="Arial"/>
          <w:b/>
          <w:bCs/>
          <w:sz w:val="24"/>
          <w:szCs w:val="24"/>
        </w:rPr>
        <w:t xml:space="preserve">G1653  eleeō  |  to have mercy  |  131 occ  |  28 verses</w:t>
      </w:r>
    </w:p>
    <w:p>
      <w:pPr>
        <w:pStyle w:val="Heading3"/>
      </w:pPr>
      <w:r>
        <w:rPr>
          <w:rFonts w:ascii="Arial" w:cs="Arial" w:eastAsia="Arial" w:hAnsi="Arial"/>
          <w:b/>
          <w:bCs/>
          <w:sz w:val="24"/>
          <w:szCs w:val="24"/>
        </w:rPr>
        <w:t xml:space="preserve">G1655  eleēmōn  |  merciful  |  20 occ  |  2 verses</w:t>
      </w:r>
    </w:p>
    <w:p>
      <w:pPr>
        <w:pStyle w:val="Heading3"/>
      </w:pPr>
      <w:r>
        <w:rPr>
          <w:rFonts w:ascii="Arial" w:cs="Arial" w:eastAsia="Arial" w:hAnsi="Arial"/>
          <w:b/>
          <w:bCs/>
          <w:sz w:val="24"/>
          <w:szCs w:val="24"/>
        </w:rPr>
        <w:t xml:space="preserve">G1654  eleēmosunē  |  alms / charitable act  |  36 occ  |  13 verses</w:t>
      </w:r>
    </w:p>
    <w:p>
      <w:pPr>
        <w:pStyle w:val="Heading3"/>
      </w:pPr>
      <w:r>
        <w:rPr>
          <w:rFonts w:ascii="Arial" w:cs="Arial" w:eastAsia="Arial" w:hAnsi="Arial"/>
          <w:b/>
          <w:bCs/>
          <w:sz w:val="24"/>
          <w:szCs w:val="24"/>
        </w:rPr>
        <w:t xml:space="preserve">G1652  eleeinos  |  pitiable  |  2 occ  |  2 verses</w:t>
      </w:r>
    </w:p>
    <w:p>
      <w:pPr>
        <w:pStyle w:val="Heading3"/>
      </w:pPr>
      <w:r>
        <w:rPr>
          <w:rFonts w:ascii="Arial" w:cs="Arial" w:eastAsia="Arial" w:hAnsi="Arial"/>
          <w:b/>
          <w:bCs/>
          <w:sz w:val="24"/>
          <w:szCs w:val="24"/>
        </w:rPr>
        <w:t xml:space="preserve">G0415  aneleēmōn  |  merciless  |  7 occ  |  1 verse</w:t>
      </w:r>
    </w:p>
    <w:p>
      <w:pPr>
        <w:pStyle w:val="Heading3"/>
      </w:pPr>
      <w:r>
        <w:rPr>
          <w:rFonts w:ascii="Arial" w:cs="Arial" w:eastAsia="Arial" w:hAnsi="Arial"/>
          <w:b/>
          <w:bCs/>
          <w:sz w:val="24"/>
          <w:szCs w:val="24"/>
        </w:rPr>
        <w:t xml:space="preserve">G0448  anileōs  |  merciless  |  1 occ  |  1 verse</w:t>
      </w:r>
    </w:p>
    <w:p>
      <w:pPr>
        <w:spacing w:after="160"/>
      </w:pPr>
      <w:r>
        <w:rPr>
          <w:rFonts w:ascii="Arial" w:cs="Arial" w:eastAsia="Arial" w:hAnsi="Arial"/>
          <w:sz w:val="22"/>
          <w:szCs w:val="22"/>
        </w:rPr>
        <w:t xml:space="preserve">The eleos family is the NT's primary mercy vocabulary, directly translating the ra.cham/che.sed cluster of the OT through the LXX. The 28 eleeō verses are dominated by the plea: have mercy on me, Son of David — the cry of the blind men (Mat 9:27; 20:30–31), the Canaanite woman (Mat 15:22), the epileptic's father (Mat 17:15), the ten lepers (Luk 17:13), blind Bartimaeus (Mar 10:47–48; Luk 18:38–39). The plea for mercy is the most common human speech-act directed at Jesus in the Synoptic Gospels.</w:t>
      </w:r>
    </w:p>
    <w:p>
      <w:pPr>
        <w:spacing w:after="100"/>
        <w:ind w:left="720" w:right="720"/>
      </w:pPr>
      <w:r>
        <w:rPr>
          <w:rFonts w:ascii="Arial" w:cs="Arial" w:eastAsia="Arial" w:hAnsi="Arial"/>
          <w:b/>
          <w:bCs/>
          <w:color w:val="2E4057"/>
          <w:sz w:val="20"/>
          <w:szCs w:val="20"/>
        </w:rPr>
        <w:t xml:space="preserve">Mat 5:7  </w:t>
      </w:r>
      <w:r>
        <w:rPr>
          <w:rFonts w:ascii="Arial" w:cs="Arial" w:eastAsia="Arial" w:hAnsi="Arial"/>
          <w:i/>
          <w:iCs/>
          <w:sz w:val="20"/>
          <w:szCs w:val="20"/>
        </w:rPr>
        <w:t xml:space="preserve">Blessed are the merciful, for they shall receive mercy.</w:t>
      </w:r>
    </w:p>
    <w:p>
      <w:pPr>
        <w:spacing w:after="100"/>
        <w:ind w:left="720" w:right="720"/>
      </w:pPr>
      <w:r>
        <w:rPr>
          <w:rFonts w:ascii="Arial" w:cs="Arial" w:eastAsia="Arial" w:hAnsi="Arial"/>
          <w:b/>
          <w:bCs/>
          <w:color w:val="2E4057"/>
          <w:sz w:val="20"/>
          <w:szCs w:val="20"/>
        </w:rPr>
        <w:t xml:space="preserve">Mat 9:13 / 12:7  </w:t>
      </w:r>
      <w:r>
        <w:rPr>
          <w:rFonts w:ascii="Arial" w:cs="Arial" w:eastAsia="Arial" w:hAnsi="Arial"/>
          <w:i/>
          <w:iCs/>
          <w:sz w:val="20"/>
          <w:szCs w:val="20"/>
        </w:rPr>
        <w:t xml:space="preserve">I desire mercy, and not sacrifice.</w:t>
      </w:r>
    </w:p>
    <w:p>
      <w:pPr>
        <w:spacing w:after="100"/>
        <w:ind w:left="720" w:right="720"/>
      </w:pPr>
      <w:r>
        <w:rPr>
          <w:rFonts w:ascii="Arial" w:cs="Arial" w:eastAsia="Arial" w:hAnsi="Arial"/>
          <w:b/>
          <w:bCs/>
          <w:color w:val="2E4057"/>
          <w:sz w:val="20"/>
          <w:szCs w:val="20"/>
        </w:rPr>
        <w:t xml:space="preserve">Luk 1:50  </w:t>
      </w:r>
      <w:r>
        <w:rPr>
          <w:rFonts w:ascii="Arial" w:cs="Arial" w:eastAsia="Arial" w:hAnsi="Arial"/>
          <w:i/>
          <w:iCs/>
          <w:sz w:val="20"/>
          <w:szCs w:val="20"/>
        </w:rPr>
        <w:t xml:space="preserve">And his mercy is for those who fear him from generation to generation.</w:t>
      </w:r>
    </w:p>
    <w:p>
      <w:pPr>
        <w:spacing w:after="100"/>
        <w:ind w:left="720" w:right="720"/>
      </w:pPr>
      <w:r>
        <w:rPr>
          <w:rFonts w:ascii="Arial" w:cs="Arial" w:eastAsia="Arial" w:hAnsi="Arial"/>
          <w:b/>
          <w:bCs/>
          <w:color w:val="2E4057"/>
          <w:sz w:val="20"/>
          <w:szCs w:val="20"/>
        </w:rPr>
        <w:t xml:space="preserve">Luk 1:78  </w:t>
      </w:r>
      <w:r>
        <w:rPr>
          <w:rFonts w:ascii="Arial" w:cs="Arial" w:eastAsia="Arial" w:hAnsi="Arial"/>
          <w:i/>
          <w:iCs/>
          <w:sz w:val="20"/>
          <w:szCs w:val="20"/>
        </w:rPr>
        <w:t xml:space="preserve">because of the tender mercy of our God, whereby the sunrise shall visit us from on high.</w:t>
      </w:r>
    </w:p>
    <w:p>
      <w:pPr>
        <w:spacing w:after="100"/>
        <w:ind w:left="720" w:right="720"/>
      </w:pPr>
      <w:r>
        <w:rPr>
          <w:rFonts w:ascii="Arial" w:cs="Arial" w:eastAsia="Arial" w:hAnsi="Arial"/>
          <w:b/>
          <w:bCs/>
          <w:color w:val="2E4057"/>
          <w:sz w:val="20"/>
          <w:szCs w:val="20"/>
        </w:rPr>
        <w:t xml:space="preserve">Eph 2:4  </w:t>
      </w:r>
      <w:r>
        <w:rPr>
          <w:rFonts w:ascii="Arial" w:cs="Arial" w:eastAsia="Arial" w:hAnsi="Arial"/>
          <w:i/>
          <w:iCs/>
          <w:sz w:val="20"/>
          <w:szCs w:val="20"/>
        </w:rPr>
        <w:t xml:space="preserve">But God, being rich in mercy, because of the great love with which he loved us...</w:t>
      </w:r>
    </w:p>
    <w:p>
      <w:pPr>
        <w:spacing w:after="100"/>
        <w:ind w:left="720" w:right="720"/>
      </w:pPr>
      <w:r>
        <w:rPr>
          <w:rFonts w:ascii="Arial" w:cs="Arial" w:eastAsia="Arial" w:hAnsi="Arial"/>
          <w:b/>
          <w:bCs/>
          <w:color w:val="2E4057"/>
          <w:sz w:val="20"/>
          <w:szCs w:val="20"/>
        </w:rPr>
        <w:t xml:space="preserve">Rom 9:15  </w:t>
      </w:r>
      <w:r>
        <w:rPr>
          <w:rFonts w:ascii="Arial" w:cs="Arial" w:eastAsia="Arial" w:hAnsi="Arial"/>
          <w:i/>
          <w:iCs/>
          <w:sz w:val="20"/>
          <w:szCs w:val="20"/>
        </w:rPr>
        <w:t xml:space="preserve">I will have mercy on whom I have mercy, and I will have compassion on whom I have compassion.</w:t>
      </w:r>
    </w:p>
    <w:p>
      <w:pPr>
        <w:spacing w:after="100"/>
        <w:ind w:left="720" w:right="720"/>
      </w:pPr>
      <w:r>
        <w:rPr>
          <w:rFonts w:ascii="Arial" w:cs="Arial" w:eastAsia="Arial" w:hAnsi="Arial"/>
          <w:b/>
          <w:bCs/>
          <w:color w:val="2E4057"/>
          <w:sz w:val="20"/>
          <w:szCs w:val="20"/>
        </w:rPr>
        <w:t xml:space="preserve">Rom 11:32  </w:t>
      </w:r>
      <w:r>
        <w:rPr>
          <w:rFonts w:ascii="Arial" w:cs="Arial" w:eastAsia="Arial" w:hAnsi="Arial"/>
          <w:i/>
          <w:iCs/>
          <w:sz w:val="20"/>
          <w:szCs w:val="20"/>
        </w:rPr>
        <w:t xml:space="preserve">For God has consigned all to disobedience, that he may have mercy on all.</w:t>
      </w:r>
    </w:p>
    <w:p>
      <w:pPr>
        <w:spacing w:after="100"/>
        <w:ind w:left="720" w:right="720"/>
      </w:pPr>
      <w:r>
        <w:rPr>
          <w:rFonts w:ascii="Arial" w:cs="Arial" w:eastAsia="Arial" w:hAnsi="Arial"/>
          <w:b/>
          <w:bCs/>
          <w:color w:val="2E4057"/>
          <w:sz w:val="20"/>
          <w:szCs w:val="20"/>
        </w:rPr>
        <w:t xml:space="preserve">Tit 3:5  </w:t>
      </w:r>
      <w:r>
        <w:rPr>
          <w:rFonts w:ascii="Arial" w:cs="Arial" w:eastAsia="Arial" w:hAnsi="Arial"/>
          <w:i/>
          <w:iCs/>
          <w:sz w:val="20"/>
          <w:szCs w:val="20"/>
        </w:rPr>
        <w:t xml:space="preserve">he saved us, not because of works done by us in righteousness, but according to his own mercy.</w:t>
      </w:r>
    </w:p>
    <w:p>
      <w:pPr>
        <w:spacing w:after="100"/>
        <w:ind w:left="720" w:right="720"/>
      </w:pPr>
      <w:r>
        <w:rPr>
          <w:rFonts w:ascii="Arial" w:cs="Arial" w:eastAsia="Arial" w:hAnsi="Arial"/>
          <w:b/>
          <w:bCs/>
          <w:color w:val="2E4057"/>
          <w:sz w:val="20"/>
          <w:szCs w:val="20"/>
        </w:rPr>
        <w:t xml:space="preserve">Heb 4:16  </w:t>
      </w:r>
      <w:r>
        <w:rPr>
          <w:rFonts w:ascii="Arial" w:cs="Arial" w:eastAsia="Arial" w:hAnsi="Arial"/>
          <w:i/>
          <w:iCs/>
          <w:sz w:val="20"/>
          <w:szCs w:val="20"/>
        </w:rPr>
        <w:t xml:space="preserve">Let us then with confidence draw near to the throne of grace, that we may receive mercy and find grace to help in time of need.</w:t>
      </w:r>
    </w:p>
    <w:p>
      <w:pPr>
        <w:spacing w:after="100"/>
        <w:ind w:left="720" w:right="720"/>
      </w:pPr>
      <w:r>
        <w:rPr>
          <w:rFonts w:ascii="Arial" w:cs="Arial" w:eastAsia="Arial" w:hAnsi="Arial"/>
          <w:b/>
          <w:bCs/>
          <w:color w:val="2E4057"/>
          <w:sz w:val="20"/>
          <w:szCs w:val="20"/>
        </w:rPr>
        <w:t xml:space="preserve">Jam 2:13  </w:t>
      </w:r>
      <w:r>
        <w:rPr>
          <w:rFonts w:ascii="Arial" w:cs="Arial" w:eastAsia="Arial" w:hAnsi="Arial"/>
          <w:i/>
          <w:iCs/>
          <w:sz w:val="20"/>
          <w:szCs w:val="20"/>
        </w:rPr>
        <w:t xml:space="preserve">For judgment is without mercy to one who has shown no mercy. Mercy triumphs over judgment.</w:t>
      </w:r>
    </w:p>
    <w:p>
      <w:pPr>
        <w:spacing w:after="100"/>
        <w:ind w:left="720" w:right="720"/>
      </w:pPr>
      <w:r>
        <w:rPr>
          <w:rFonts w:ascii="Arial" w:cs="Arial" w:eastAsia="Arial" w:hAnsi="Arial"/>
          <w:b/>
          <w:bCs/>
          <w:color w:val="2E4057"/>
          <w:sz w:val="20"/>
          <w:szCs w:val="20"/>
        </w:rPr>
        <w:t xml:space="preserve">1 Pe 1:3  </w:t>
      </w:r>
      <w:r>
        <w:rPr>
          <w:rFonts w:ascii="Arial" w:cs="Arial" w:eastAsia="Arial" w:hAnsi="Arial"/>
          <w:i/>
          <w:iCs/>
          <w:sz w:val="20"/>
          <w:szCs w:val="20"/>
        </w:rPr>
        <w:t xml:space="preserve">Blessed be the God and Father of our Lord Jesus Christ! According to his great mercy, he has caused us to be born again.</w:t>
      </w:r>
    </w:p>
    <w:p>
      <w:pPr>
        <w:spacing w:after="160"/>
      </w:pPr>
      <w:r>
        <w:rPr>
          <w:rFonts w:ascii="Arial" w:cs="Arial" w:eastAsia="Arial" w:hAnsi="Arial"/>
          <w:sz w:val="22"/>
          <w:szCs w:val="22"/>
        </w:rPr>
        <w:t xml:space="preserve">Mat 5:7 — blessed are the merciful, for they shall receive mercy — is the beatitude that frames the whole mercy register of the NT: mercy is both the inner-being posture (the merciful person) and the eschatological reality they will receive. The mercy given and the mercy received are in the same vocabulary. The person who shows mercy has been shaped by having received it.</w:t>
      </w:r>
    </w:p>
    <w:p>
      <w:pPr>
        <w:spacing w:after="160"/>
      </w:pPr>
      <w:r>
        <w:rPr>
          <w:rFonts w:ascii="Arial" w:cs="Arial" w:eastAsia="Arial" w:hAnsi="Arial"/>
          <w:sz w:val="22"/>
          <w:szCs w:val="22"/>
        </w:rPr>
        <w:t xml:space="preserve">Mat 9:13 / 12:7 — quoting Hos 6:6 — places the mercy-over-sacrifice theme directly in Jesus's teaching. I desire mercy, and not sacrifice is Jesus's interpretive framework for his own behaviour: eating with sinners (9:13) and the disciples plucking grain on the Sabbath (12:7) are both defended by appeal to the divine desire for eleos. Mercy is the interpretive key to what God actually wants.</w:t>
      </w:r>
    </w:p>
    <w:p>
      <w:pPr>
        <w:spacing w:after="160"/>
      </w:pPr>
      <w:r>
        <w:rPr>
          <w:rFonts w:ascii="Arial" w:cs="Arial" w:eastAsia="Arial" w:hAnsi="Arial"/>
          <w:sz w:val="22"/>
          <w:szCs w:val="22"/>
        </w:rPr>
        <w:t xml:space="preserve">Luk 1:50,54,72,78 — the Magnificat and Benedictus — are the fullest NT expressions of the mercy theology. His mercy is for those who fear him from generation to generation (v.50). He has helped his servant Israel, in remembrance of his mercy (v.54). To show the mercy promised to our fathers (v.72). Because of the tender mercy of our God, whereby the sunrise shall visit us from on high (v.78). The tender mercy of v.78 — splanchna eleous, the compassion/bowels of mercy — echoes the womb-language of the OT ra.cham family: the mercy of God has an inward, bodily quality.</w:t>
      </w:r>
    </w:p>
    <w:p>
      <w:pPr>
        <w:spacing w:after="160"/>
      </w:pPr>
      <w:r>
        <w:rPr>
          <w:rFonts w:ascii="Arial" w:cs="Arial" w:eastAsia="Arial" w:hAnsi="Arial"/>
          <w:sz w:val="22"/>
          <w:szCs w:val="22"/>
        </w:rPr>
        <w:t xml:space="preserve">Rom 9:15 — I will have mercy on whom I have mercy — quotes Exo 33:19 and anchors the NT's mercy-sovereignty discussion in the OT's foundational statement of the divine freedom. The sovereignty of mercy is not arbitrary but covenantal: God is free to show mercy precisely because mercy is not owed but given. Rom 11:32 — that he may have mercy on all — is the eschatological widening: the consignment of all to disobedience serves the purpose of showing mercy to all. Mercy is the telos of the divine economy.</w:t>
      </w:r>
    </w:p>
    <w:p>
      <w:pPr>
        <w:spacing w:after="160"/>
      </w:pPr>
      <w:r>
        <w:rPr>
          <w:rFonts w:ascii="Arial" w:cs="Arial" w:eastAsia="Arial" w:hAnsi="Arial"/>
          <w:sz w:val="22"/>
          <w:szCs w:val="22"/>
        </w:rPr>
        <w:t xml:space="preserve">Jam 2:13 — mercy triumphs over judgment — is the most compressed NT statement of mercy's priority in the divine character and the human community. The person who has shown no mercy will receive judgment without mercy; but mercy has the final word over judgment. This is the NT statement of what the OT's cha.mal/chus vocabulary enacts: the decision not to destroy, not to press judgment to its conclusion, is the triumph of mercy.</w:t>
      </w:r>
    </w:p>
    <w:p>
      <w:pPr>
        <w:spacing w:after="160"/>
      </w:pPr>
      <w:r>
        <w:rPr>
          <w:rFonts w:ascii="Arial" w:cs="Arial" w:eastAsia="Arial" w:hAnsi="Arial"/>
          <w:sz w:val="22"/>
          <w:szCs w:val="22"/>
        </w:rPr>
        <w:t xml:space="preserve">Eleēmosunē (alms/charitable act, 36 occ, 13 verses) extends the mercy vocabulary into the concrete economic act. Mat 6:2–4 — giving to the needy in secret — presents almsgiving as an act of inner-being authenticity: the person who gives for recognition has already received their reward; the person who gives in secret will be rewarded by the Father who sees in secret. The act of mercy is a test of the interior: is the mercy performed for God or for human approval? Cornelius's alms ascended as a memorial before God (Act 10:4) — the merciful act has standing before God.</w:t>
      </w:r>
    </w:p>
    <w:p>
      <w:pPr>
        <w:spacing w:after="80"/>
      </w:pPr>
      <w:r>
        <w:t xml:space="preserve"/>
      </w:r>
    </w:p>
    <w:p>
      <w:pPr>
        <w:pStyle w:val="Heading2"/>
      </w:pPr>
      <w:r>
        <w:rPr>
          <w:rFonts w:ascii="Arial" w:cs="Arial" w:eastAsia="Arial" w:hAnsi="Arial"/>
          <w:b/>
          <w:bCs/>
          <w:sz w:val="28"/>
          <w:szCs w:val="28"/>
        </w:rPr>
        <w:t xml:space="preserve">2.2  The Oiktirmos / Oikteirō Family: Compassion</w:t>
      </w:r>
    </w:p>
    <w:p>
      <w:pPr>
        <w:pStyle w:val="Heading3"/>
      </w:pPr>
      <w:r>
        <w:rPr>
          <w:rFonts w:ascii="Arial" w:cs="Arial" w:eastAsia="Arial" w:hAnsi="Arial"/>
          <w:b/>
          <w:bCs/>
          <w:sz w:val="24"/>
          <w:szCs w:val="24"/>
        </w:rPr>
        <w:t xml:space="preserve">G3628  oiktirmos  |  compassion  |  36 occ  |  5 verses</w:t>
      </w:r>
    </w:p>
    <w:p>
      <w:pPr>
        <w:pStyle w:val="Heading3"/>
      </w:pPr>
      <w:r>
        <w:rPr>
          <w:rFonts w:ascii="Arial" w:cs="Arial" w:eastAsia="Arial" w:hAnsi="Arial"/>
          <w:b/>
          <w:bCs/>
          <w:sz w:val="24"/>
          <w:szCs w:val="24"/>
        </w:rPr>
        <w:t xml:space="preserve">G3627  oikteirō  |  to have compassion  |  28 occ  |  1 verse</w:t>
      </w:r>
    </w:p>
    <w:p>
      <w:pPr>
        <w:pStyle w:val="Heading3"/>
      </w:pPr>
      <w:r>
        <w:rPr>
          <w:rFonts w:ascii="Arial" w:cs="Arial" w:eastAsia="Arial" w:hAnsi="Arial"/>
          <w:b/>
          <w:bCs/>
          <w:sz w:val="24"/>
          <w:szCs w:val="24"/>
        </w:rPr>
        <w:t xml:space="preserve">G3629  oiktirmōn  |  compassionate  |  15 occ  |  2 verses</w:t>
      </w:r>
    </w:p>
    <w:p>
      <w:pPr>
        <w:spacing w:after="160"/>
      </w:pPr>
      <w:r>
        <w:rPr>
          <w:rFonts w:ascii="Arial" w:cs="Arial" w:eastAsia="Arial" w:hAnsi="Arial"/>
          <w:sz w:val="22"/>
          <w:szCs w:val="22"/>
        </w:rPr>
        <w:t xml:space="preserve">The oiktirmos family is the NT's parallel to the ra.cha.mim vocabulary: deep, visceral compassion. Rom 12:1 — by the mercies of God — uses oiktirmos as the appeal-basis for the entire ethical program of Romans 12–15: the mercies of God are the reason to present your bodies as a living sacrifice. The appeal to mercy is the appeal to transformation.</w:t>
      </w:r>
    </w:p>
    <w:p>
      <w:pPr>
        <w:spacing w:after="100"/>
        <w:ind w:left="720" w:right="720"/>
      </w:pPr>
      <w:r>
        <w:rPr>
          <w:rFonts w:ascii="Arial" w:cs="Arial" w:eastAsia="Arial" w:hAnsi="Arial"/>
          <w:b/>
          <w:bCs/>
          <w:color w:val="2E4057"/>
          <w:sz w:val="20"/>
          <w:szCs w:val="20"/>
        </w:rPr>
        <w:t xml:space="preserve">2 Cor 1:3  </w:t>
      </w:r>
      <w:r>
        <w:rPr>
          <w:rFonts w:ascii="Arial" w:cs="Arial" w:eastAsia="Arial" w:hAnsi="Arial"/>
          <w:i/>
          <w:iCs/>
          <w:sz w:val="20"/>
          <w:szCs w:val="20"/>
        </w:rPr>
        <w:t xml:space="preserve">Blessed be the God and Father of our Lord Jesus Christ, the Father of mercies and God of all comfort.</w:t>
      </w:r>
    </w:p>
    <w:p>
      <w:pPr>
        <w:spacing w:after="100"/>
        <w:ind w:left="720" w:right="720"/>
      </w:pPr>
      <w:r>
        <w:rPr>
          <w:rFonts w:ascii="Arial" w:cs="Arial" w:eastAsia="Arial" w:hAnsi="Arial"/>
          <w:b/>
          <w:bCs/>
          <w:color w:val="2E4057"/>
          <w:sz w:val="20"/>
          <w:szCs w:val="20"/>
        </w:rPr>
        <w:t xml:space="preserve">Col 3:12  </w:t>
      </w:r>
      <w:r>
        <w:rPr>
          <w:rFonts w:ascii="Arial" w:cs="Arial" w:eastAsia="Arial" w:hAnsi="Arial"/>
          <w:i/>
          <w:iCs/>
          <w:sz w:val="20"/>
          <w:szCs w:val="20"/>
        </w:rPr>
        <w:t xml:space="preserve">Put on then, as God's chosen ones, holy and beloved, compassionate hearts, kindness, humility, meekness, and patience.</w:t>
      </w:r>
    </w:p>
    <w:p>
      <w:pPr>
        <w:spacing w:after="100"/>
        <w:ind w:left="720" w:right="720"/>
      </w:pPr>
      <w:r>
        <w:rPr>
          <w:rFonts w:ascii="Arial" w:cs="Arial" w:eastAsia="Arial" w:hAnsi="Arial"/>
          <w:b/>
          <w:bCs/>
          <w:color w:val="2E4057"/>
          <w:sz w:val="20"/>
          <w:szCs w:val="20"/>
        </w:rPr>
        <w:t xml:space="preserve">Luk 6:36  </w:t>
      </w:r>
      <w:r>
        <w:rPr>
          <w:rFonts w:ascii="Arial" w:cs="Arial" w:eastAsia="Arial" w:hAnsi="Arial"/>
          <w:i/>
          <w:iCs/>
          <w:sz w:val="20"/>
          <w:szCs w:val="20"/>
        </w:rPr>
        <w:t xml:space="preserve">Be merciful, even as your Father is merciful.</w:t>
      </w:r>
    </w:p>
    <w:p>
      <w:pPr>
        <w:spacing w:after="100"/>
        <w:ind w:left="720" w:right="720"/>
      </w:pPr>
      <w:r>
        <w:rPr>
          <w:rFonts w:ascii="Arial" w:cs="Arial" w:eastAsia="Arial" w:hAnsi="Arial"/>
          <w:b/>
          <w:bCs/>
          <w:color w:val="2E4057"/>
          <w:sz w:val="20"/>
          <w:szCs w:val="20"/>
        </w:rPr>
        <w:t xml:space="preserve">Jam 5:11  </w:t>
      </w:r>
      <w:r>
        <w:rPr>
          <w:rFonts w:ascii="Arial" w:cs="Arial" w:eastAsia="Arial" w:hAnsi="Arial"/>
          <w:i/>
          <w:iCs/>
          <w:sz w:val="20"/>
          <w:szCs w:val="20"/>
        </w:rPr>
        <w:t xml:space="preserve">you have seen the purpose of the Lord, how the Lord is compassionate and merciful.</w:t>
      </w:r>
    </w:p>
    <w:p>
      <w:pPr>
        <w:spacing w:after="100"/>
        <w:ind w:left="720" w:right="720"/>
      </w:pPr>
      <w:r>
        <w:rPr>
          <w:rFonts w:ascii="Arial" w:cs="Arial" w:eastAsia="Arial" w:hAnsi="Arial"/>
          <w:b/>
          <w:bCs/>
          <w:color w:val="2E4057"/>
          <w:sz w:val="20"/>
          <w:szCs w:val="20"/>
        </w:rPr>
        <w:t xml:space="preserve">Heb 10:28  </w:t>
      </w:r>
      <w:r>
        <w:rPr>
          <w:rFonts w:ascii="Arial" w:cs="Arial" w:eastAsia="Arial" w:hAnsi="Arial"/>
          <w:i/>
          <w:iCs/>
          <w:sz w:val="20"/>
          <w:szCs w:val="20"/>
        </w:rPr>
        <w:t xml:space="preserve">Anyone who has set aside the law of Moses dies without mercy on the evidence of two or three witnesses.</w:t>
      </w:r>
    </w:p>
    <w:p>
      <w:pPr>
        <w:spacing w:after="160"/>
      </w:pPr>
      <w:r>
        <w:rPr>
          <w:rFonts w:ascii="Arial" w:cs="Arial" w:eastAsia="Arial" w:hAnsi="Arial"/>
          <w:sz w:val="22"/>
          <w:szCs w:val="22"/>
        </w:rPr>
        <w:t xml:space="preserve">2 Cor 1:3 — the Father of mercies (ho patēr tōn oiktirmōn) — is the most concentrated NT divine-character statement using the oiktirmos vocabulary: God is the Father — the origin and source — of all mercies. The plurality of mercies mirrors the OT ra.cha.mim: compassion in its fullness and abundance.</w:t>
      </w:r>
    </w:p>
    <w:p>
      <w:pPr>
        <w:spacing w:after="160"/>
      </w:pPr>
      <w:r>
        <w:rPr>
          <w:rFonts w:ascii="Arial" w:cs="Arial" w:eastAsia="Arial" w:hAnsi="Arial"/>
          <w:sz w:val="22"/>
          <w:szCs w:val="22"/>
        </w:rPr>
        <w:t xml:space="preserve">Col 3:12 — put on compassionate hearts (splanchna oiktirmou) — locates mercy in the inner person: the bowels of compassion, the deep interior where mercy is felt before it is acted on. This is the inner-being form of the ra.cham vocabulary: the mercy that is felt in the gut, in the womb-register, before it becomes a social act.</w:t>
      </w:r>
    </w:p>
    <w:p>
      <w:pPr>
        <w:spacing w:after="160"/>
      </w:pPr>
      <w:r>
        <w:rPr>
          <w:rFonts w:ascii="Arial" w:cs="Arial" w:eastAsia="Arial" w:hAnsi="Arial"/>
          <w:sz w:val="22"/>
          <w:szCs w:val="22"/>
        </w:rPr>
        <w:t xml:space="preserve">Luk 6:36 — be merciful, even as your Father is merciful — is the Lukan form of Mat 5:48 (be perfect, as your Father is perfect). Mercy is the perfection. The character of God — the Father who is compassionate — is the standard and the basis for the human practice of mercy. The human mercy is derivative: it flows from the received mercy, and it imitates the divine source.</w:t>
      </w:r>
    </w:p>
    <w:p>
      <w:pPr>
        <w:spacing w:after="80"/>
      </w:pPr>
      <w:r>
        <w:t xml:space="preserve"/>
      </w:r>
    </w:p>
    <w:p>
      <w:pPr>
        <w:pStyle w:val="Heading2"/>
      </w:pPr>
      <w:r>
        <w:rPr>
          <w:rFonts w:ascii="Arial" w:cs="Arial" w:eastAsia="Arial" w:hAnsi="Arial"/>
          <w:b/>
          <w:bCs/>
          <w:sz w:val="28"/>
          <w:szCs w:val="28"/>
        </w:rPr>
        <w:t xml:space="preserve">2.3  The Propitiation Family: hilasmos, hilastērios, hilaskomai, hileōs</w:t>
      </w:r>
    </w:p>
    <w:p>
      <w:pPr>
        <w:pStyle w:val="Heading3"/>
      </w:pPr>
      <w:r>
        <w:rPr>
          <w:rFonts w:ascii="Arial" w:cs="Arial" w:eastAsia="Arial" w:hAnsi="Arial"/>
          <w:b/>
          <w:bCs/>
          <w:sz w:val="24"/>
          <w:szCs w:val="24"/>
        </w:rPr>
        <w:t xml:space="preserve">G2433  hilaskomai  |  to propitiate / be merciful  |  15 occ  |  2 verses</w:t>
      </w:r>
    </w:p>
    <w:p>
      <w:pPr>
        <w:pStyle w:val="Heading3"/>
      </w:pPr>
      <w:r>
        <w:rPr>
          <w:rFonts w:ascii="Arial" w:cs="Arial" w:eastAsia="Arial" w:hAnsi="Arial"/>
          <w:b/>
          <w:bCs/>
          <w:sz w:val="24"/>
          <w:szCs w:val="24"/>
        </w:rPr>
        <w:t xml:space="preserve">G2434  hilasmos  |  propitiation  |  8 occ  |  2 verses</w:t>
      </w:r>
    </w:p>
    <w:p>
      <w:pPr>
        <w:pStyle w:val="Heading3"/>
      </w:pPr>
      <w:r>
        <w:rPr>
          <w:rFonts w:ascii="Arial" w:cs="Arial" w:eastAsia="Arial" w:hAnsi="Arial"/>
          <w:b/>
          <w:bCs/>
          <w:sz w:val="24"/>
          <w:szCs w:val="24"/>
        </w:rPr>
        <w:t xml:space="preserve">G2435  hilastērios  |  propitiation / mercy seat  |  32 occ  |  2 verses</w:t>
      </w:r>
    </w:p>
    <w:p>
      <w:pPr>
        <w:pStyle w:val="Heading3"/>
      </w:pPr>
      <w:r>
        <w:rPr>
          <w:rFonts w:ascii="Arial" w:cs="Arial" w:eastAsia="Arial" w:hAnsi="Arial"/>
          <w:b/>
          <w:bCs/>
          <w:sz w:val="24"/>
          <w:szCs w:val="24"/>
        </w:rPr>
        <w:t xml:space="preserve">G2436  hileōs  |  gracious / propitious  |  29 occ  |  2 verses</w:t>
      </w:r>
    </w:p>
    <w:p>
      <w:pPr>
        <w:spacing w:after="160"/>
      </w:pPr>
      <w:r>
        <w:rPr>
          <w:rFonts w:ascii="Arial" w:cs="Arial" w:eastAsia="Arial" w:hAnsi="Arial"/>
          <w:sz w:val="22"/>
          <w:szCs w:val="22"/>
        </w:rPr>
        <w:t xml:space="preserve">The hilasmos/hilastērios family is the NT counterpart of the kip.per/kap.po.ret atonement group: the mechanism through which God's mercy is enacted toward sinful humans.</w:t>
      </w:r>
    </w:p>
    <w:p>
      <w:pPr>
        <w:spacing w:after="100"/>
        <w:ind w:left="720" w:right="720"/>
      </w:pPr>
      <w:r>
        <w:rPr>
          <w:rFonts w:ascii="Arial" w:cs="Arial" w:eastAsia="Arial" w:hAnsi="Arial"/>
          <w:b/>
          <w:bCs/>
          <w:color w:val="2E4057"/>
          <w:sz w:val="20"/>
          <w:szCs w:val="20"/>
        </w:rPr>
        <w:t xml:space="preserve">Luk 18:13  </w:t>
      </w:r>
      <w:r>
        <w:rPr>
          <w:rFonts w:ascii="Arial" w:cs="Arial" w:eastAsia="Arial" w:hAnsi="Arial"/>
          <w:i/>
          <w:iCs/>
          <w:sz w:val="20"/>
          <w:szCs w:val="20"/>
        </w:rPr>
        <w:t xml:space="preserve">God, be merciful [hilaskomai] to me, a sinner!</w:t>
      </w:r>
    </w:p>
    <w:p>
      <w:pPr>
        <w:spacing w:after="100"/>
        <w:ind w:left="720" w:right="720"/>
      </w:pPr>
      <w:r>
        <w:rPr>
          <w:rFonts w:ascii="Arial" w:cs="Arial" w:eastAsia="Arial" w:hAnsi="Arial"/>
          <w:b/>
          <w:bCs/>
          <w:color w:val="2E4057"/>
          <w:sz w:val="20"/>
          <w:szCs w:val="20"/>
        </w:rPr>
        <w:t xml:space="preserve">Heb 2:17  </w:t>
      </w:r>
      <w:r>
        <w:rPr>
          <w:rFonts w:ascii="Arial" w:cs="Arial" w:eastAsia="Arial" w:hAnsi="Arial"/>
          <w:i/>
          <w:iCs/>
          <w:sz w:val="20"/>
          <w:szCs w:val="20"/>
        </w:rPr>
        <w:t xml:space="preserve">Therefore he had to be made like his brothers in every respect, so that he might become a merciful and faithful high priest in the service of God, to make propitiation for the sins of the people.</w:t>
      </w:r>
    </w:p>
    <w:p>
      <w:pPr>
        <w:spacing w:after="100"/>
        <w:ind w:left="720" w:right="720"/>
      </w:pPr>
      <w:r>
        <w:rPr>
          <w:rFonts w:ascii="Arial" w:cs="Arial" w:eastAsia="Arial" w:hAnsi="Arial"/>
          <w:b/>
          <w:bCs/>
          <w:color w:val="2E4057"/>
          <w:sz w:val="20"/>
          <w:szCs w:val="20"/>
        </w:rPr>
        <w:t xml:space="preserve">1 Joh 2:2  </w:t>
      </w:r>
      <w:r>
        <w:rPr>
          <w:rFonts w:ascii="Arial" w:cs="Arial" w:eastAsia="Arial" w:hAnsi="Arial"/>
          <w:i/>
          <w:iCs/>
          <w:sz w:val="20"/>
          <w:szCs w:val="20"/>
        </w:rPr>
        <w:t xml:space="preserve">He is the propitiation [hilasmos] for our sins, and not for ours only but also for the sins of the whole world.</w:t>
      </w:r>
    </w:p>
    <w:p>
      <w:pPr>
        <w:spacing w:after="100"/>
        <w:ind w:left="720" w:right="720"/>
      </w:pPr>
      <w:r>
        <w:rPr>
          <w:rFonts w:ascii="Arial" w:cs="Arial" w:eastAsia="Arial" w:hAnsi="Arial"/>
          <w:b/>
          <w:bCs/>
          <w:color w:val="2E4057"/>
          <w:sz w:val="20"/>
          <w:szCs w:val="20"/>
        </w:rPr>
        <w:t xml:space="preserve">1 Joh 4:10  </w:t>
      </w:r>
      <w:r>
        <w:rPr>
          <w:rFonts w:ascii="Arial" w:cs="Arial" w:eastAsia="Arial" w:hAnsi="Arial"/>
          <w:i/>
          <w:iCs/>
          <w:sz w:val="20"/>
          <w:szCs w:val="20"/>
        </w:rPr>
        <w:t xml:space="preserve">In this is love, not that we have loved God but that he loved us and sent his Son to be the propitiation [hilasmos] for our sins.</w:t>
      </w:r>
    </w:p>
    <w:p>
      <w:pPr>
        <w:spacing w:after="100"/>
        <w:ind w:left="720" w:right="720"/>
      </w:pPr>
      <w:r>
        <w:rPr>
          <w:rFonts w:ascii="Arial" w:cs="Arial" w:eastAsia="Arial" w:hAnsi="Arial"/>
          <w:b/>
          <w:bCs/>
          <w:color w:val="2E4057"/>
          <w:sz w:val="20"/>
          <w:szCs w:val="20"/>
        </w:rPr>
        <w:t xml:space="preserve">Rom 3:25  </w:t>
      </w:r>
      <w:r>
        <w:rPr>
          <w:rFonts w:ascii="Arial" w:cs="Arial" w:eastAsia="Arial" w:hAnsi="Arial"/>
          <w:i/>
          <w:iCs/>
          <w:sz w:val="20"/>
          <w:szCs w:val="20"/>
        </w:rPr>
        <w:t xml:space="preserve">whom God put forward as a propitiation [hilastērios] by his blood, to be received by faith.</w:t>
      </w:r>
    </w:p>
    <w:p>
      <w:pPr>
        <w:spacing w:after="100"/>
        <w:ind w:left="720" w:right="720"/>
      </w:pPr>
      <w:r>
        <w:rPr>
          <w:rFonts w:ascii="Arial" w:cs="Arial" w:eastAsia="Arial" w:hAnsi="Arial"/>
          <w:b/>
          <w:bCs/>
          <w:color w:val="2E4057"/>
          <w:sz w:val="20"/>
          <w:szCs w:val="20"/>
        </w:rPr>
        <w:t xml:space="preserve">Heb 9:5  </w:t>
      </w:r>
      <w:r>
        <w:rPr>
          <w:rFonts w:ascii="Arial" w:cs="Arial" w:eastAsia="Arial" w:hAnsi="Arial"/>
          <w:i/>
          <w:iCs/>
          <w:sz w:val="20"/>
          <w:szCs w:val="20"/>
        </w:rPr>
        <w:t xml:space="preserve">Above it were the cherubim of glory overshadowing the mercy seat [hilastērios].</w:t>
      </w:r>
    </w:p>
    <w:p>
      <w:pPr>
        <w:spacing w:after="100"/>
        <w:ind w:left="720" w:right="720"/>
      </w:pPr>
      <w:r>
        <w:rPr>
          <w:rFonts w:ascii="Arial" w:cs="Arial" w:eastAsia="Arial" w:hAnsi="Arial"/>
          <w:b/>
          <w:bCs/>
          <w:color w:val="2E4057"/>
          <w:sz w:val="20"/>
          <w:szCs w:val="20"/>
        </w:rPr>
        <w:t xml:space="preserve">Heb 8:12  </w:t>
      </w:r>
      <w:r>
        <w:rPr>
          <w:rFonts w:ascii="Arial" w:cs="Arial" w:eastAsia="Arial" w:hAnsi="Arial"/>
          <w:i/>
          <w:iCs/>
          <w:sz w:val="20"/>
          <w:szCs w:val="20"/>
        </w:rPr>
        <w:t xml:space="preserve">For I will be merciful [hileōs] toward their iniquities, and I will remember their sins no more.</w:t>
      </w:r>
    </w:p>
    <w:p>
      <w:pPr>
        <w:spacing w:after="160"/>
      </w:pPr>
      <w:r>
        <w:rPr>
          <w:rFonts w:ascii="Arial" w:cs="Arial" w:eastAsia="Arial" w:hAnsi="Arial"/>
          <w:sz w:val="22"/>
          <w:szCs w:val="22"/>
        </w:rPr>
        <w:t xml:space="preserve">Luk 18:13 — the tax collector's prayer — is the NT's most concentrated mercy-cry: God, be merciful to me, a sinner. The hilaskomai form (be propitious toward me; let there be atonement for me) is the request for the divine mercy to act in the covering, atoning mode. The tax collector does not appeal to his merit but to God's mercy. Jesus declares this man went down to his house justified — the mercy-cry received the mercy.</w:t>
      </w:r>
    </w:p>
    <w:p>
      <w:pPr>
        <w:spacing w:after="160"/>
      </w:pPr>
      <w:r>
        <w:rPr>
          <w:rFonts w:ascii="Arial" w:cs="Arial" w:eastAsia="Arial" w:hAnsi="Arial"/>
          <w:sz w:val="22"/>
          <w:szCs w:val="22"/>
        </w:rPr>
        <w:t xml:space="preserve">1 Joh 2:2 and 4:10 are the fullest NT hilasmos statements. He is the propitiation for our sins — the Son is the mercy-enactment, the covering. 1 Joh 4:10 locates the propitiation within the love of God: God loved and sent the Son to be the hilasmos. The propitiation is not a mechanism that placates an unwilling God but the expression of a love that initiates mercy at cost to itself. The hilasmos vocabulary preserves the objective dimension of mercy: mercy is not merely a feeling but an act that removes the barrier between the holy God and the sinful person.</w:t>
      </w:r>
    </w:p>
    <w:p>
      <w:pPr>
        <w:spacing w:after="160"/>
      </w:pPr>
      <w:r>
        <w:rPr>
          <w:rFonts w:ascii="Arial" w:cs="Arial" w:eastAsia="Arial" w:hAnsi="Arial"/>
          <w:sz w:val="22"/>
          <w:szCs w:val="22"/>
        </w:rPr>
        <w:t xml:space="preserve">Rom 3:25 — Christ as hilastērios — directly connects the NT propitiation to the OT kap.po.ret (mercy seat). The same word that designates the lid of the ark where the atoning blood was sprinkled (Heb 9:5) is used for Christ: he is the mercy seat, the place where God's presence and the atoning offering meet. The NT's mercy is both the continuity and the fulfilment of the OT's mercy: the kap.po.ret gave way to the hilastērios who is Christ.</w:t>
      </w:r>
    </w:p>
    <w:p>
      <w:pPr>
        <w:spacing w:after="80"/>
      </w:pPr>
      <w:r>
        <w:t xml:space="preserve"/>
      </w:r>
    </w:p>
    <w:p>
      <w:pPr>
        <w:pStyle w:val="Heading2"/>
      </w:pPr>
      <w:r>
        <w:rPr>
          <w:rFonts w:ascii="Arial" w:cs="Arial" w:eastAsia="Arial" w:hAnsi="Arial"/>
          <w:b/>
          <w:bCs/>
          <w:sz w:val="28"/>
          <w:szCs w:val="28"/>
        </w:rPr>
        <w:t xml:space="preserve">2.4  The Hosios Family: Holy Mercy</w:t>
      </w:r>
    </w:p>
    <w:p>
      <w:pPr>
        <w:pStyle w:val="Heading3"/>
      </w:pPr>
      <w:r>
        <w:rPr>
          <w:rFonts w:ascii="Arial" w:cs="Arial" w:eastAsia="Arial" w:hAnsi="Arial"/>
          <w:b/>
          <w:bCs/>
          <w:sz w:val="24"/>
          <w:szCs w:val="24"/>
        </w:rPr>
        <w:t xml:space="preserve">G3741  hosios  |  holy / devout  |  45 occ  |  8 verses</w:t>
      </w:r>
    </w:p>
    <w:p>
      <w:pPr>
        <w:pStyle w:val="Heading3"/>
      </w:pPr>
      <w:r>
        <w:rPr>
          <w:rFonts w:ascii="Arial" w:cs="Arial" w:eastAsia="Arial" w:hAnsi="Arial"/>
          <w:b/>
          <w:bCs/>
          <w:sz w:val="24"/>
          <w:szCs w:val="24"/>
        </w:rPr>
        <w:t xml:space="preserve">G3742  hosiotēs  |  holiness  |  6 occ  |  2 verses</w:t>
      </w:r>
    </w:p>
    <w:p>
      <w:pPr>
        <w:pStyle w:val="Heading3"/>
      </w:pPr>
      <w:r>
        <w:rPr>
          <w:rFonts w:ascii="Arial" w:cs="Arial" w:eastAsia="Arial" w:hAnsi="Arial"/>
          <w:b/>
          <w:bCs/>
          <w:sz w:val="24"/>
          <w:szCs w:val="24"/>
        </w:rPr>
        <w:t xml:space="preserve">G3743  hosiōs  |  devoutly  |  2 occ  |  1 verse</w:t>
      </w:r>
    </w:p>
    <w:p>
      <w:pPr>
        <w:spacing w:after="160"/>
      </w:pPr>
      <w:r>
        <w:rPr>
          <w:rFonts w:ascii="Arial" w:cs="Arial" w:eastAsia="Arial" w:hAnsi="Arial"/>
          <w:sz w:val="22"/>
          <w:szCs w:val="22"/>
        </w:rPr>
        <w:t xml:space="preserve">The hosios group was retained in the mercy registry because of Act 13:34's direct use of hosios in the LXX quotation connecting the resurrection to the mercies of David — ta hosia Dauid ta pista (the holy and sure mercies of David). This is the only place in the NT where hosios and mercy vocabulary are explicitly linked.</w:t>
      </w:r>
    </w:p>
    <w:p>
      <w:pPr>
        <w:spacing w:after="100"/>
        <w:ind w:left="720" w:right="720"/>
      </w:pPr>
      <w:r>
        <w:rPr>
          <w:rFonts w:ascii="Arial" w:cs="Arial" w:eastAsia="Arial" w:hAnsi="Arial"/>
          <w:b/>
          <w:bCs/>
          <w:color w:val="2E4057"/>
          <w:sz w:val="20"/>
          <w:szCs w:val="20"/>
        </w:rPr>
        <w:t xml:space="preserve">Act 13:34  </w:t>
      </w:r>
      <w:r>
        <w:rPr>
          <w:rFonts w:ascii="Arial" w:cs="Arial" w:eastAsia="Arial" w:hAnsi="Arial"/>
          <w:i/>
          <w:iCs/>
          <w:sz w:val="20"/>
          <w:szCs w:val="20"/>
        </w:rPr>
        <w:t xml:space="preserve">And as for the fact that he raised him from the dead, no more to return to corruption, he has spoken in this way: 'I will give you the holy and sure blessings of David.'</w:t>
      </w:r>
    </w:p>
    <w:p>
      <w:pPr>
        <w:spacing w:after="100"/>
        <w:ind w:left="720" w:right="720"/>
      </w:pPr>
      <w:r>
        <w:rPr>
          <w:rFonts w:ascii="Arial" w:cs="Arial" w:eastAsia="Arial" w:hAnsi="Arial"/>
          <w:b/>
          <w:bCs/>
          <w:color w:val="2E4057"/>
          <w:sz w:val="20"/>
          <w:szCs w:val="20"/>
        </w:rPr>
        <w:t xml:space="preserve">Heb 7:26  </w:t>
      </w:r>
      <w:r>
        <w:rPr>
          <w:rFonts w:ascii="Arial" w:cs="Arial" w:eastAsia="Arial" w:hAnsi="Arial"/>
          <w:i/>
          <w:iCs/>
          <w:sz w:val="20"/>
          <w:szCs w:val="20"/>
        </w:rPr>
        <w:t xml:space="preserve">For it was indeed fitting that we should have such a high priest, holy, innocent, unstained, separated from sinners, and exalted above the heavens.</w:t>
      </w:r>
    </w:p>
    <w:p>
      <w:pPr>
        <w:spacing w:after="100"/>
        <w:ind w:left="720" w:right="720"/>
      </w:pPr>
      <w:r>
        <w:rPr>
          <w:rFonts w:ascii="Arial" w:cs="Arial" w:eastAsia="Arial" w:hAnsi="Arial"/>
          <w:b/>
          <w:bCs/>
          <w:color w:val="2E4057"/>
          <w:sz w:val="20"/>
          <w:szCs w:val="20"/>
        </w:rPr>
        <w:t xml:space="preserve">Rev 15:4  </w:t>
      </w:r>
      <w:r>
        <w:rPr>
          <w:rFonts w:ascii="Arial" w:cs="Arial" w:eastAsia="Arial" w:hAnsi="Arial"/>
          <w:i/>
          <w:iCs/>
          <w:sz w:val="20"/>
          <w:szCs w:val="20"/>
        </w:rPr>
        <w:t xml:space="preserve">Who will not fear, O Lord, and glorify your name? For you alone are holy. All nations will come and worship you, for your righteous acts have been revealed.</w:t>
      </w:r>
    </w:p>
    <w:p>
      <w:pPr>
        <w:spacing w:after="100"/>
        <w:ind w:left="720" w:right="720"/>
      </w:pPr>
      <w:r>
        <w:rPr>
          <w:rFonts w:ascii="Arial" w:cs="Arial" w:eastAsia="Arial" w:hAnsi="Arial"/>
          <w:b/>
          <w:bCs/>
          <w:color w:val="2E4057"/>
          <w:sz w:val="20"/>
          <w:szCs w:val="20"/>
        </w:rPr>
        <w:t xml:space="preserve">Luk 1:75  </w:t>
      </w:r>
      <w:r>
        <w:rPr>
          <w:rFonts w:ascii="Arial" w:cs="Arial" w:eastAsia="Arial" w:hAnsi="Arial"/>
          <w:i/>
          <w:iCs/>
          <w:sz w:val="20"/>
          <w:szCs w:val="20"/>
        </w:rPr>
        <w:t xml:space="preserve">in holiness and righteousness before him all our days.</w:t>
      </w:r>
    </w:p>
    <w:p>
      <w:pPr>
        <w:spacing w:after="160"/>
      </w:pPr>
      <w:r>
        <w:rPr>
          <w:rFonts w:ascii="Arial" w:cs="Arial" w:eastAsia="Arial" w:hAnsi="Arial"/>
          <w:sz w:val="22"/>
          <w:szCs w:val="22"/>
        </w:rPr>
        <w:t xml:space="preserve">Act 13:34 cites Isa 55:3 — the sure mercies of David — through the LXX's ta hosia (the holy things). The NT uses hosios to render the Hebrew che.sed in this verse: the mercies of David are holy and sure — covenantal, faithful, and now applied to Christ's resurrection. The resurrection is presented as the fulfilment of the che.sed promised to David. The holiness vocabulary and the mercy vocabulary converge: God's mercy is holy mercy — it is the expression of his holy, faithful character.</w:t>
      </w:r>
    </w:p>
    <w:p>
      <w:pPr>
        <w:spacing w:after="160"/>
      </w:pPr>
      <w:r>
        <w:rPr>
          <w:rFonts w:ascii="Arial" w:cs="Arial" w:eastAsia="Arial" w:hAnsi="Arial"/>
          <w:sz w:val="22"/>
          <w:szCs w:val="22"/>
        </w:rPr>
        <w:t xml:space="preserve">Heb 7:26 — our high priest is hosios — presents Christ's holiness as the qualification for his priestly mercy-work. The high priest who makes propitiation (Heb 2:17) is himself holy, innocent, unstained. The mercy that flows from such a priest is not the mercy of one who also needs atonement but the mercy of the perfectly holy mediator.</w:t>
      </w:r>
    </w:p>
    <w:p>
      <w:pPr>
        <w:spacing w:after="80"/>
      </w:pPr>
      <w:r>
        <w:t xml:space="preserve"/>
      </w:r>
    </w:p>
    <w:p>
      <w:pPr>
        <w:pStyle w:val="Heading1"/>
      </w:pPr>
      <w:r>
        <w:rPr>
          <w:rFonts w:ascii="Arial" w:cs="Arial" w:eastAsia="Arial" w:hAnsi="Arial"/>
          <w:b/>
          <w:bCs/>
          <w:sz w:val="32"/>
          <w:szCs w:val="32"/>
        </w:rPr>
        <w:t xml:space="preserve">Part 3: Cross-Testament Synthesis</w:t>
      </w:r>
    </w:p>
    <w:p>
      <w:pPr>
        <w:pStyle w:val="Heading2"/>
      </w:pPr>
      <w:r>
        <w:rPr>
          <w:rFonts w:ascii="Arial" w:cs="Arial" w:eastAsia="Arial" w:hAnsi="Arial"/>
          <w:b/>
          <w:bCs/>
          <w:sz w:val="28"/>
          <w:szCs w:val="28"/>
        </w:rPr>
        <w:t xml:space="preserve">3.1  The Three Dimensions of Mercy</w:t>
      </w:r>
    </w:p>
    <w:p>
      <w:pPr>
        <w:spacing w:after="160"/>
      </w:pPr>
      <w:r>
        <w:rPr>
          <w:rFonts w:ascii="Arial" w:cs="Arial" w:eastAsia="Arial" w:hAnsi="Arial"/>
          <w:sz w:val="22"/>
          <w:szCs w:val="22"/>
        </w:rPr>
        <w:t xml:space="preserve">The 56 working terms across 2,325 verses establish three structurally distinct dimensions of mercy that operate throughout both testaments:</w:t>
      </w:r>
    </w:p>
    <w:p>
      <w:pPr>
        <w:spacing w:after="160"/>
      </w:pPr>
      <w:r>
        <w:rPr>
          <w:rFonts w:ascii="Arial" w:cs="Arial" w:eastAsia="Arial" w:hAnsi="Arial"/>
          <w:sz w:val="22"/>
          <w:szCs w:val="22"/>
        </w:rPr>
        <w:t xml:space="preserve">First, mercy as loyal covenant-love (che.sed, eleos). This is the mercy of commitment — the steadfast loving-kindness that arises from a prior bond and fulfils the obligations of that bond beyond what strict duty requires. God's che.sed is permanent and everlasting; it endures through Israel's failures and is the basis of every return. Exo 34:6–7 (abounding in steadfast love) and Eph 2:4 (rich in mercy) are the corresponding statements. Che.sed is mercy as the character of God's relationship, not as an occasional divine response.</w:t>
      </w:r>
    </w:p>
    <w:p>
      <w:pPr>
        <w:spacing w:after="160"/>
      </w:pPr>
      <w:r>
        <w:rPr>
          <w:rFonts w:ascii="Arial" w:cs="Arial" w:eastAsia="Arial" w:hAnsi="Arial"/>
          <w:sz w:val="22"/>
          <w:szCs w:val="22"/>
        </w:rPr>
        <w:t xml:space="preserve">Second, mercy as womb-compassion (ra.cham, oiktirmos). This is the mercy of visceral, gut-level feeling — the compassion that is felt before it is acted upon, the love of a mother for her child. Isa 49:15 (can a woman forget the child of her womb?) and 2 Cor 1:3 (the Father of mercies) represent this register. Ra.cha.mim and splanchna eleous describe mercy as felt in the inner being, in the body, before any deliberate decision. This is the mercy vocabulary of deepest attachment.</w:t>
      </w:r>
    </w:p>
    <w:p>
      <w:pPr>
        <w:spacing w:after="160"/>
      </w:pPr>
      <w:r>
        <w:rPr>
          <w:rFonts w:ascii="Arial" w:cs="Arial" w:eastAsia="Arial" w:hAnsi="Arial"/>
          <w:sz w:val="22"/>
          <w:szCs w:val="22"/>
        </w:rPr>
        <w:t xml:space="preserve">Third, mercy as atoning action (kip.per, hilasmos). This is the mercy that does something to remove the barrier between the holy God and the guilty person. The kap.po.ret and the hilastērios are the locations of mercy's enactment — the mercy seat and the propitiation are where mercy ceases to be feeling or attitude and becomes the act that makes reconciliation possible. This dimension of mercy is not merely interpersonal but ontological: it changes the status of the person before God.</w:t>
      </w:r>
    </w:p>
    <w:p>
      <w:pPr>
        <w:spacing w:after="80"/>
      </w:pPr>
      <w:r>
        <w:t xml:space="preserve"/>
      </w:r>
    </w:p>
    <w:p>
      <w:pPr>
        <w:pStyle w:val="Heading2"/>
      </w:pPr>
      <w:r>
        <w:rPr>
          <w:rFonts w:ascii="Arial" w:cs="Arial" w:eastAsia="Arial" w:hAnsi="Arial"/>
          <w:b/>
          <w:bCs/>
          <w:sz w:val="28"/>
          <w:szCs w:val="28"/>
        </w:rPr>
        <w:t xml:space="preserve">3.2  The Exo 34:6 Formula and Its Echoes</w:t>
      </w:r>
    </w:p>
    <w:p>
      <w:pPr>
        <w:spacing w:after="160"/>
      </w:pPr>
      <w:r>
        <w:rPr>
          <w:rFonts w:ascii="Arial" w:cs="Arial" w:eastAsia="Arial" w:hAnsi="Arial"/>
          <w:sz w:val="22"/>
          <w:szCs w:val="22"/>
        </w:rPr>
        <w:t xml:space="preserve">Exo 34:6 — the Lord, the Lord, a God merciful and gracious, slow to anger, and abounding in steadfast love and faithfulness — is the most-repeated theological statement in the OT. It appears in whole or in part at Num 14:18; Neh 9:17; Psa 86:15; 103:8; 111:4; 145:8; Joe 2:13; Jon 4:2; and is echoed at Exo 22:27; 2 Chr 30:9; Psa 116:5. The ra.chum ve-chan.nun (merciful and gracious) formula is the canonical characterisation of God. Both primary mercy families — ra.cham and chen/chan.nun — are present in this formula. The merciful God is the gracious God: the womb-compassion and the unmerited favour belong together.</w:t>
      </w:r>
    </w:p>
    <w:p>
      <w:pPr>
        <w:spacing w:after="160"/>
      </w:pPr>
      <w:r>
        <w:rPr>
          <w:rFonts w:ascii="Arial" w:cs="Arial" w:eastAsia="Arial" w:hAnsi="Arial"/>
          <w:sz w:val="22"/>
          <w:szCs w:val="22"/>
        </w:rPr>
        <w:t xml:space="preserve">Jon 4:2 — Jonah's objection — is one of the most theologically significant deployments of the Exo 34:6 formula. Jonah knew that God was merciful and gracious, slow to anger, and abounding in steadfast love, and so he did not want to go to Nineveh, because he knew God would relent. The divine mercy extended to the enemy is the very mercy that Jonah feared. The mercy formula is not a comfort for the insider but a challenge: God's mercy is not restricted to Israel.</w:t>
      </w:r>
    </w:p>
    <w:p>
      <w:pPr>
        <w:spacing w:after="160"/>
      </w:pPr>
      <w:r>
        <w:rPr>
          <w:rFonts w:ascii="Arial" w:cs="Arial" w:eastAsia="Arial" w:hAnsi="Arial"/>
          <w:sz w:val="22"/>
          <w:szCs w:val="22"/>
        </w:rPr>
        <w:t xml:space="preserve">Rom 9:15 — I will have mercy on whom I have mercy — quotes Exo 33:19, the immediate context of the Exo 34:6 revelation. The NT does not abandon the mercy-sovereignty of the OT but anchors its discussion of divine mercy directly in the OT's foundational mercy text. Paul's argument in Romans 9–11 about Jewish and Gentile inclusion is an argument about the scope and freedom of the mercy revealed at Sinai.</w:t>
      </w:r>
    </w:p>
    <w:p>
      <w:pPr>
        <w:spacing w:after="80"/>
      </w:pPr>
      <w:r>
        <w:t xml:space="preserve"/>
      </w:r>
    </w:p>
    <w:p>
      <w:pPr>
        <w:pStyle w:val="Heading2"/>
      </w:pPr>
      <w:r>
        <w:rPr>
          <w:rFonts w:ascii="Arial" w:cs="Arial" w:eastAsia="Arial" w:hAnsi="Arial"/>
          <w:b/>
          <w:bCs/>
          <w:sz w:val="28"/>
          <w:szCs w:val="28"/>
        </w:rPr>
        <w:t xml:space="preserve">3.3  The Inner-Being Dimensions of Mercy</w:t>
      </w:r>
    </w:p>
    <w:p>
      <w:pPr>
        <w:spacing w:after="160"/>
      </w:pPr>
      <w:r>
        <w:rPr>
          <w:rFonts w:ascii="Arial" w:cs="Arial" w:eastAsia="Arial" w:hAnsi="Arial"/>
          <w:sz w:val="22"/>
          <w:szCs w:val="22"/>
        </w:rPr>
        <w:t xml:space="preserve">The mercy registry's inner-being content is concentrated in several specific loci:</w:t>
      </w:r>
    </w:p>
    <w:p>
      <w:pPr>
        <w:pStyle w:val="ListParagraph"/>
        <w:numPr>
          <w:ilvl w:val="0"/>
          <w:numId w:val="2"/>
        </w:numPr>
        <w:spacing w:after="100"/>
      </w:pPr>
      <w:r>
        <w:rPr>
          <w:rFonts w:ascii="Arial" w:cs="Arial" w:eastAsia="Arial" w:hAnsi="Arial"/>
          <w:sz w:val="22"/>
          <w:szCs w:val="22"/>
        </w:rPr>
        <w:t xml:space="preserve">The cry for mercy as inner-being posture. The ta.cha.nun and te.chin.nah vocabulary — pleas for mercy — represents the inner person in its stance of need and openness before God. The person who cries for mercy has recognised their own insufficiency and God's sufficiency. This is the posture that Jesus describes in the tax collector (Luk 18:13) and in the beatitude of the merciful (Mat 5:7). The cry for mercy is not weakness but theological clarity.</w:t>
      </w:r>
    </w:p>
    <w:p>
      <w:pPr>
        <w:pStyle w:val="ListParagraph"/>
        <w:numPr>
          <w:ilvl w:val="0"/>
          <w:numId w:val="2"/>
        </w:numPr>
        <w:spacing w:after="100"/>
      </w:pPr>
      <w:r>
        <w:rPr>
          <w:rFonts w:ascii="Arial" w:cs="Arial" w:eastAsia="Arial" w:hAnsi="Arial"/>
          <w:sz w:val="22"/>
          <w:szCs w:val="22"/>
        </w:rPr>
        <w:t xml:space="preserve">The merciful person as inner-being formation. Mat 5:7 (blessed are the merciful), Luk 6:36 (be merciful as your Father is merciful), and Col 3:12 (put on compassionate hearts) all describe mercy as a quality of the inner person, not merely a behaviour. The merciful person has been formed by received mercy into a person capable of showing mercy. The inner-being formation is prior to the outward act.</w:t>
      </w:r>
    </w:p>
    <w:p>
      <w:pPr>
        <w:pStyle w:val="ListParagraph"/>
        <w:numPr>
          <w:ilvl w:val="0"/>
          <w:numId w:val="2"/>
        </w:numPr>
        <w:spacing w:after="100"/>
      </w:pPr>
      <w:r>
        <w:rPr>
          <w:rFonts w:ascii="Arial" w:cs="Arial" w:eastAsia="Arial" w:hAnsi="Arial"/>
          <w:sz w:val="22"/>
          <w:szCs w:val="22"/>
        </w:rPr>
        <w:t xml:space="preserve">The splanchna vocabulary. Luk 1:78 (splanchna eleous — the bowels of mercy) and Col 3:12 (splanchna oiktirmou — bowels of compassion) locate mercy in the gut — the inward register of the body. This is the NT parallel to the ra.cham/womb vocabulary: mercy is felt in the deepest interior before it becomes action. Gen 43:30 — Joseph's compassion grew warm for his brother — shows the same inward, bodily quality in the OT: the compassion preceded the action.</w:t>
      </w:r>
    </w:p>
    <w:p>
      <w:pPr>
        <w:pStyle w:val="ListParagraph"/>
        <w:numPr>
          <w:ilvl w:val="0"/>
          <w:numId w:val="2"/>
        </w:numPr>
        <w:spacing w:after="100"/>
      </w:pPr>
      <w:r>
        <w:rPr>
          <w:rFonts w:ascii="Arial" w:cs="Arial" w:eastAsia="Arial" w:hAnsi="Arial"/>
          <w:sz w:val="22"/>
          <w:szCs w:val="22"/>
        </w:rPr>
        <w:t xml:space="preserve">The propitiation as inner-being transformation. The tax collector's hilaskomai prayer (Luk 18:13) describes the person who needs God's mercy to act inwardly: be propitious toward me, a sinner. The answer — he went down justified — is an inner-being verdict, not merely an external legal declaration. The mercy enacted through the propitiation transforms the status of the person before God.</w:t>
      </w:r>
    </w:p>
    <w:p>
      <w:pPr>
        <w:pStyle w:val="ListParagraph"/>
        <w:numPr>
          <w:ilvl w:val="0"/>
          <w:numId w:val="2"/>
        </w:numPr>
        <w:spacing w:after="100"/>
      </w:pPr>
      <w:r>
        <w:rPr>
          <w:rFonts w:ascii="Arial" w:cs="Arial" w:eastAsia="Arial" w:hAnsi="Arial"/>
          <w:sz w:val="22"/>
          <w:szCs w:val="22"/>
        </w:rPr>
        <w:t xml:space="preserve">Mercy received enables mercy given. Heb 4:16 — receive mercy and find grace to help — and Mat 18:33 — should not you have had mercy on your fellow servant, as I had mercy on you? — establish the sequence: received mercy is the basis for given mercy. The inner-being that has been shaped by mercy is the person who can show mercy. The failure of the unmerciful servant is a failure of inner formation, not merely of behaviour: he has not allowed the received mercy to form him into a merciful person.</w:t>
      </w:r>
    </w:p>
    <w:p>
      <w:pPr>
        <w:spacing w:after="80"/>
      </w:pPr>
      <w:r>
        <w:t xml:space="preserve"/>
      </w:r>
    </w:p>
    <w:p>
      <w:pPr>
        <w:pStyle w:val="Heading2"/>
      </w:pPr>
      <w:r>
        <w:rPr>
          <w:rFonts w:ascii="Arial" w:cs="Arial" w:eastAsia="Arial" w:hAnsi="Arial"/>
          <w:b/>
          <w:bCs/>
          <w:sz w:val="28"/>
          <w:szCs w:val="28"/>
        </w:rPr>
        <w:t xml:space="preserve">3.4  Mercy and the Womb: The Embodied Origin of Compassion</w:t>
      </w:r>
    </w:p>
    <w:p>
      <w:pPr>
        <w:spacing w:after="160"/>
      </w:pPr>
      <w:r>
        <w:rPr>
          <w:rFonts w:ascii="Arial" w:cs="Arial" w:eastAsia="Arial" w:hAnsi="Arial"/>
          <w:sz w:val="22"/>
          <w:szCs w:val="22"/>
        </w:rPr>
        <w:t xml:space="preserve">The etymological connection between re.chem (womb) and ra.cham (compassion) is one of the most significant anthropological observations in the mercy registry. The Hebrew lexicographers do not present this as a dead metaphor: the womb-vocabulary and the mercy-vocabulary are in active dialogue throughout the OT. Isa 49:15 — the nursing mother's compassion for the child of her womb — is the primary text. The compassion is not abstract; it is the compassion of the body that carried and continues to sustain.</w:t>
      </w:r>
    </w:p>
    <w:p>
      <w:pPr>
        <w:spacing w:after="160"/>
      </w:pPr>
      <w:r>
        <w:rPr>
          <w:rFonts w:ascii="Arial" w:cs="Arial" w:eastAsia="Arial" w:hAnsi="Arial"/>
          <w:sz w:val="22"/>
          <w:szCs w:val="22"/>
        </w:rPr>
        <w:t xml:space="preserve">The womb is also the site of divine action: God opens and closes the womb (Gen 20:18; 29:31; 30:22), calls from the womb (Isa 49:1), forms the person within the womb (Psa 139:13). The mercy that characterises God's relationship with his people is grounded in the same vocabulary as the mercy that characterises the mother's relationship with the child she has formed. This is not a metaphor that domesticates the divine; it is a metaphor that gives the divine mercy the most intimate, bodily, impossible-to-forget quality possible.</w:t>
      </w:r>
    </w:p>
    <w:p>
      <w:pPr>
        <w:spacing w:after="80"/>
      </w:pPr>
      <w:r>
        <w:t xml:space="preserve"/>
      </w:r>
    </w:p>
    <w:p>
      <w:pPr>
        <w:pStyle w:val="Heading2"/>
      </w:pPr>
      <w:r>
        <w:rPr>
          <w:rFonts w:ascii="Arial" w:cs="Arial" w:eastAsia="Arial" w:hAnsi="Arial"/>
          <w:b/>
          <w:bCs/>
          <w:sz w:val="28"/>
          <w:szCs w:val="28"/>
        </w:rPr>
        <w:t xml:space="preserve">3.5  Mercy and Judgment: The Boundary Question</w:t>
      </w:r>
    </w:p>
    <w:p>
      <w:pPr>
        <w:spacing w:after="160"/>
      </w:pPr>
      <w:r>
        <w:rPr>
          <w:rFonts w:ascii="Arial" w:cs="Arial" w:eastAsia="Arial" w:hAnsi="Arial"/>
          <w:sz w:val="22"/>
          <w:szCs w:val="22"/>
        </w:rPr>
        <w:t xml:space="preserve">The chus/cha.mal negative pattern — your eye shall not pity — establishes the boundary of mercy: mercy without judgment would be the dissolution of the moral order. The OT's repeated prohibitions of pity toward those under divine judgment (Deu 7:16; 13:8; 19:13,21) do not contradict the mercy vocabulary; they define its shape. Mercy operates within the covenantal framework: it is not the suspension of God's moral seriousness but its expression toward those who have no right to expect it.</w:t>
      </w:r>
    </w:p>
    <w:p>
      <w:pPr>
        <w:spacing w:after="160"/>
      </w:pPr>
      <w:r>
        <w:rPr>
          <w:rFonts w:ascii="Arial" w:cs="Arial" w:eastAsia="Arial" w:hAnsi="Arial"/>
          <w:sz w:val="22"/>
          <w:szCs w:val="22"/>
        </w:rPr>
        <w:t xml:space="preserve">Jam 2:13 — mercy triumphs over judgment — does not abolish judgment but establishes mercy's priority in the character of God. The triumph is not a legal override but a character disclosure: the God who judges is the God who is merciful. In the final reckoning, the mercy is the deeper word. This is the NT statement of what Psa 78:38 shows in the OT: God being compassionate atoned for their iniquity and did not destroy them; he restrained his anger. The anger is real; the mercy restrains it.</w:t>
      </w:r>
    </w:p>
    <w:p>
      <w:pPr>
        <w:spacing w:after="80"/>
      </w:pPr>
      <w:r>
        <w:t xml:space="preserve"/>
      </w:r>
    </w:p>
    <w:p>
      <w:pPr>
        <w:pStyle w:val="Heading1"/>
      </w:pPr>
      <w:r>
        <w:rPr>
          <w:rFonts w:ascii="Arial" w:cs="Arial" w:eastAsia="Arial" w:hAnsi="Arial"/>
          <w:b/>
          <w:bCs/>
          <w:sz w:val="32"/>
          <w:szCs w:val="32"/>
        </w:rPr>
        <w:t xml:space="preserve">Part 4: Programme-Level Observations</w:t>
      </w:r>
    </w:p>
    <w:p>
      <w:pPr>
        <w:pBdr>
          <w:left w:val="single" w:color="7B9EC4" w:sz="8" w:space="8"/>
        </w:pBdr>
        <w:spacing w:after="120"/>
        <w:ind w:left="360"/>
      </w:pPr>
      <w:r>
        <w:rPr>
          <w:rFonts w:ascii="Arial" w:cs="Arial" w:eastAsia="Arial" w:hAnsi="Arial"/>
          <w:color w:val="444444"/>
          <w:sz w:val="20"/>
          <w:szCs w:val="20"/>
        </w:rPr>
        <w:t xml:space="preserve">These observations emerge from 56 working terms and 2,325 verses in registry 111. They are provisional and offered for the 25-word programme review.</w:t>
      </w:r>
    </w:p>
    <w:p>
      <w:pPr>
        <w:spacing w:after="80"/>
      </w:pPr>
      <w:r>
        <w:t xml:space="preserve"/>
      </w:r>
    </w:p>
    <w:p>
      <w:pPr>
        <w:pStyle w:val="Heading2"/>
      </w:pPr>
      <w:r>
        <w:rPr>
          <w:rFonts w:ascii="Arial" w:cs="Arial" w:eastAsia="Arial" w:hAnsi="Arial"/>
          <w:b/>
          <w:bCs/>
          <w:sz w:val="28"/>
          <w:szCs w:val="28"/>
        </w:rPr>
        <w:t xml:space="preserve">M111.1  Mercy is the Defining Character Attribute of God in Scripture</w:t>
      </w:r>
    </w:p>
    <w:p>
      <w:pPr>
        <w:spacing w:after="160"/>
      </w:pPr>
      <w:r>
        <w:rPr>
          <w:rFonts w:ascii="Arial" w:cs="Arial" w:eastAsia="Arial" w:hAnsi="Arial"/>
          <w:sz w:val="22"/>
          <w:szCs w:val="22"/>
        </w:rPr>
        <w:t xml:space="preserve">No other attribute receives the sustained, formulaic, multi-book repetition that mercy receives through the ra.chum ve-chan.nun formula and its derivatives. The Exo 34:6 self-disclosure — the Lord is merciful and gracious — is the canonical statement of who God is. Every other attribute (holiness, justice, power) is contextualised within this mercy-character. The God who judges is the God who is abounding in steadfast love. Mercy is not an occasional divine mood but the permanent orientation of the divine character toward created, creaturely, failing beings.</w:t>
      </w:r>
    </w:p>
    <w:p>
      <w:pPr>
        <w:pStyle w:val="Heading2"/>
      </w:pPr>
      <w:r>
        <w:rPr>
          <w:rFonts w:ascii="Arial" w:cs="Arial" w:eastAsia="Arial" w:hAnsi="Arial"/>
          <w:b/>
          <w:bCs/>
          <w:sz w:val="28"/>
          <w:szCs w:val="28"/>
        </w:rPr>
        <w:t xml:space="preserve">M111.2  Mercy has an Embodied, Inward Quality Before it has an Outward Form</w:t>
      </w:r>
    </w:p>
    <w:p>
      <w:pPr>
        <w:spacing w:after="160"/>
      </w:pPr>
      <w:r>
        <w:rPr>
          <w:rFonts w:ascii="Arial" w:cs="Arial" w:eastAsia="Arial" w:hAnsi="Arial"/>
          <w:sz w:val="22"/>
          <w:szCs w:val="22"/>
        </w:rPr>
        <w:t xml:space="preserve">The womb-root of ra.cham and the splanchna vocabulary in the NT establish that mercy is felt in the body before it is expressed in behaviour. The inner-being dimension of mercy is the felt pull of compassion — the gut-response to the suffering of another — that precedes and motivates the merciful act. Col 3:12 — put on compassionate hearts — is an inner-being imperative: the formation of the capacity to feel mercy is prior to any specific merciful behaviour.</w:t>
      </w:r>
    </w:p>
    <w:p>
      <w:pPr>
        <w:pStyle w:val="Heading2"/>
      </w:pPr>
      <w:r>
        <w:rPr>
          <w:rFonts w:ascii="Arial" w:cs="Arial" w:eastAsia="Arial" w:hAnsi="Arial"/>
          <w:b/>
          <w:bCs/>
          <w:sz w:val="28"/>
          <w:szCs w:val="28"/>
        </w:rPr>
        <w:t xml:space="preserve">M111.3  The Cry for Mercy is a Theologically Accurate Inner-Being Posture</w:t>
      </w:r>
    </w:p>
    <w:p>
      <w:pPr>
        <w:spacing w:after="160"/>
      </w:pPr>
      <w:r>
        <w:rPr>
          <w:rFonts w:ascii="Arial" w:cs="Arial" w:eastAsia="Arial" w:hAnsi="Arial"/>
          <w:sz w:val="22"/>
          <w:szCs w:val="22"/>
        </w:rPr>
        <w:t xml:space="preserve">The ta.cha.nun/te.chin.nah supplication vocabulary and the NT's plea-pattern (have mercy on me, Son of David) describe the inner-being posture of the person who has correctly understood their own situation: they need mercy and have no claim on it. This is not an abject self-abasement but a theologically accurate recognition. The beatitude of the merciful (Mat 5:7) implies that the merciful person has themselves stood in the posture of the one who needs mercy and received it.</w:t>
      </w:r>
    </w:p>
    <w:p>
      <w:pPr>
        <w:pStyle w:val="Heading2"/>
      </w:pPr>
      <w:r>
        <w:rPr>
          <w:rFonts w:ascii="Arial" w:cs="Arial" w:eastAsia="Arial" w:hAnsi="Arial"/>
          <w:b/>
          <w:bCs/>
          <w:sz w:val="28"/>
          <w:szCs w:val="28"/>
        </w:rPr>
        <w:t xml:space="preserve">M111.4  Mercy Must be Enacted: the Atonement Dimension</w:t>
      </w:r>
    </w:p>
    <w:p>
      <w:pPr>
        <w:spacing w:after="160"/>
      </w:pPr>
      <w:r>
        <w:rPr>
          <w:rFonts w:ascii="Arial" w:cs="Arial" w:eastAsia="Arial" w:hAnsi="Arial"/>
          <w:sz w:val="22"/>
          <w:szCs w:val="22"/>
        </w:rPr>
        <w:t xml:space="preserve">The kip.per/kap.po.ret/hilasmos family establishes that mercy, in the biblical understanding, is not merely a feeling or a disposition but something that must be done. The barrier between the holy God and the sinful person is real, and the mercy that overcomes it must be enacted through sacrifice and covering. The kap.po.ret is the mercy-location; the hilastērios is the mercy-enactment. The NT's convergence of these — Christ as the hilastērios (Rom 3:25) — presents the mercy of God as the most costly and active thing in Scripture: mercy that covers sins at the cost of the Son.</w:t>
      </w:r>
    </w:p>
    <w:p>
      <w:pPr>
        <w:pStyle w:val="Heading2"/>
      </w:pPr>
      <w:r>
        <w:rPr>
          <w:rFonts w:ascii="Arial" w:cs="Arial" w:eastAsia="Arial" w:hAnsi="Arial"/>
          <w:b/>
          <w:bCs/>
          <w:sz w:val="28"/>
          <w:szCs w:val="28"/>
        </w:rPr>
        <w:t xml:space="preserve">M111.5  Received Mercy Produces Merciful Persons</w:t>
      </w:r>
    </w:p>
    <w:p>
      <w:pPr>
        <w:spacing w:after="160"/>
      </w:pPr>
      <w:r>
        <w:rPr>
          <w:rFonts w:ascii="Arial" w:cs="Arial" w:eastAsia="Arial" w:hAnsi="Arial"/>
          <w:sz w:val="22"/>
          <w:szCs w:val="22"/>
        </w:rPr>
        <w:t xml:space="preserve">The mercy-circuit that runs through Mat 5:7 (the merciful shall receive mercy), Mat 18:33 (mercy received should produce mercy given), and Luk 6:36 (be merciful as your Father is merciful) establishes that mercy is not merely to be received but to be transmitted. The person formed by mercy — whose inner being has been shaped by the experience of receiving what they did not deserve — is the person who becomes merciful toward others. The failure of the unmerciful servant is a formation failure: the mercy he received did not transform his inner being into a merciful person. Mercy received and mercy given are one circuit.</w:t>
      </w:r>
    </w:p>
    <w:p>
      <w:pPr>
        <w:spacing w:after="80"/>
      </w:pPr>
      <w:r>
        <w:t xml:space="preserve"/>
      </w:r>
    </w:p>
    <w:p>
      <w:pPr>
        <w:pBdr>
          <w:bottom w:val="single" w:color="2E4057" w:sz="4" w:space="1"/>
        </w:pBdr>
        <w:spacing w:after="160"/>
      </w:pPr>
      <w:r>
        <w:t xml:space="preserve"/>
      </w:r>
    </w:p>
    <w:p>
      <w:pPr>
        <w:spacing w:before="160" w:after="80"/>
        <w:jc w:val="center"/>
      </w:pPr>
      <w:r>
        <w:rPr>
          <w:rFonts w:ascii="Arial" w:cs="Arial" w:eastAsia="Arial" w:hAnsi="Arial"/>
          <w:color w:val="888888"/>
          <w:sz w:val="18"/>
          <w:szCs w:val="18"/>
        </w:rPr>
        <w:t xml:space="preserve">Framework B Soul Word Analysis Programme  |  Session B Analysis  |  Registry 111: Mercy</w:t>
      </w:r>
    </w:p>
    <w:p>
      <w:pPr>
        <w:jc w:val="center"/>
      </w:pPr>
      <w:r>
        <w:rPr>
          <w:rFonts w:ascii="Arial" w:cs="Arial" w:eastAsia="Arial" w:hAnsi="Arial"/>
          <w:color w:val="888888"/>
          <w:sz w:val="18"/>
          <w:szCs w:val="18"/>
        </w:rPr>
        <w:t xml:space="preserve">Produced by Session B Instruction v4.3  |  26 March 2026  |  Export: mercy_111_full_20260326_v2.json</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Framework B  |  Registry 111: Mercy  |  Session B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2026-03-26T09:12:07.819Z</dcterms:created>
  <dcterms:modified xsi:type="dcterms:W3CDTF">2026-03-26T09:12:07.820Z</dcterms:modified>
</cp:coreProperties>
</file>

<file path=docProps/custom.xml><?xml version="1.0" encoding="utf-8"?>
<Properties xmlns="http://schemas.openxmlformats.org/officeDocument/2006/custom-properties" xmlns:vt="http://schemas.openxmlformats.org/officeDocument/2006/docPropsVTypes"/>
</file>