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4"/>
          <w:szCs w:val="24"/>
        </w:rPr>
        <w:t xml:space="preserve">Framework B — Soul Word Analysis Programme</w:t>
      </w:r>
    </w:p>
    <w:p>
      <w:pPr>
        <w:spacing w:after="80"/>
      </w:pPr>
      <w:r>
        <w:rPr>
          <w:rFonts w:ascii="Arial" w:cs="Arial" w:eastAsia="Arial" w:hAnsi="Arial"/>
          <w:color w:val="666666"/>
          <w:sz w:val="24"/>
          <w:szCs w:val="24"/>
        </w:rPr>
        <w:t xml:space="preserve">Session B Analysis</w:t>
      </w:r>
    </w:p>
    <w:p>
      <w:pPr>
        <w:spacing w:after="80"/>
      </w:pPr>
      <w:r>
        <w:t xml:space="preserve"/>
      </w:r>
    </w:p>
    <w:p>
      <w:pPr>
        <w:spacing w:after="80"/>
      </w:pPr>
      <w:r>
        <w:t xml:space="preserve"/>
      </w:r>
    </w:p>
    <w:p>
      <w:pPr>
        <w:spacing w:after="120"/>
      </w:pPr>
      <w:r>
        <w:rPr>
          <w:rFonts w:ascii="Arial" w:cs="Arial" w:eastAsia="Arial" w:hAnsi="Arial"/>
          <w:b/>
          <w:bCs/>
          <w:color w:val="2E4057"/>
          <w:sz w:val="52"/>
          <w:szCs w:val="52"/>
        </w:rPr>
        <w:t xml:space="preserve">DELIGHT</w:t>
      </w:r>
    </w:p>
    <w:p>
      <w:pPr>
        <w:spacing w:after="80"/>
      </w:pPr>
      <w:r>
        <w:rPr>
          <w:rFonts w:ascii="Arial" w:cs="Arial" w:eastAsia="Arial" w:hAnsi="Arial"/>
          <w:color w:val="666666"/>
          <w:sz w:val="24"/>
          <w:szCs w:val="24"/>
        </w:rPr>
        <w:t xml:space="preserve">Registry 42  |  Session B v4.4  |  26 March 2026</w:t>
      </w:r>
    </w:p>
    <w:p>
      <w:pPr>
        <w:spacing w:after="80"/>
      </w:pPr>
      <w:r>
        <w:rPr>
          <w:rFonts w:ascii="Arial" w:cs="Arial" w:eastAsia="Arial" w:hAnsi="Arial"/>
          <w:color w:val="666666"/>
          <w:sz w:val="24"/>
          <w:szCs w:val="24"/>
        </w:rPr>
        <w:t xml:space="preserve">58 working terms  |  Hebrew 48, Greek 10  |  4,245 verses</w:t>
      </w:r>
    </w:p>
    <w:p>
      <w:pPr>
        <w:spacing w:after="80"/>
      </w:pPr>
      <w:r>
        <w:rPr>
          <w:rFonts w:ascii="Arial" w:cs="Arial" w:eastAsia="Arial" w:hAnsi="Arial"/>
          <w:color w:val="AA0000"/>
          <w:sz w:val="22"/>
          <w:szCs w:val="22"/>
        </w:rPr>
        <w:t xml:space="preserve">Pre-analysis note: H4100 mah and H0227A az reclassified to delete (sixth consecutive extraction anomaly).</w:t>
      </w:r>
    </w:p>
    <w:p>
      <w:pPr>
        <w:pageBreakBefore/>
      </w:pPr>
      <w:r>
        <w:t xml:space="preserve"/>
      </w:r>
    </w:p>
    <w:p>
      <w:pPr>
        <w:pStyle w:val="Heading1"/>
      </w:pPr>
      <w:r>
        <w:rPr>
          <w:rFonts w:ascii="Arial" w:cs="Arial" w:eastAsia="Arial" w:hAnsi="Arial"/>
          <w:b/>
          <w:bCs/>
          <w:sz w:val="32"/>
          <w:szCs w:val="32"/>
        </w:rPr>
        <w:t xml:space="preserve">Part 1 — Working Definition of Delight</w:t>
      </w:r>
    </w:p>
    <w:p>
      <w:pPr>
        <w:spacing w:after="120"/>
      </w:pPr>
      <w:r>
        <w:rPr>
          <w:rFonts w:ascii="Arial" w:cs="Arial" w:eastAsia="Arial" w:hAnsi="Arial"/>
          <w:sz w:val="24"/>
          <w:szCs w:val="24"/>
        </w:rPr>
        <w:t xml:space="preserve">Delight in the biblical vocabulary is </w:t>
      </w:r>
      <w:r>
        <w:rPr>
          <w:rFonts w:ascii="Arial" w:cs="Arial" w:eastAsia="Arial" w:hAnsi="Arial"/>
          <w:b/>
          <w:bCs/>
          <w:sz w:val="24"/>
          <w:szCs w:val="24"/>
        </w:rPr>
        <w:t xml:space="preserve">pleasure of the whole person directed toward something or someone regarded as supremely good</w:t>
      </w:r>
      <w:r>
        <w:rPr>
          <w:rFonts w:ascii="Arial" w:cs="Arial" w:eastAsia="Arial" w:hAnsi="Arial"/>
          <w:sz w:val="24"/>
          <w:szCs w:val="24"/>
        </w:rPr>
        <w:t xml:space="preserve">. It is not the passing enjoyment of a sensation but the settled satisfaction of a soul that has found what it was made for. The Hebrew vocabulary is rich and varied: the </w:t>
      </w:r>
      <w:r>
        <w:rPr>
          <w:rFonts w:ascii="Arial" w:cs="Arial" w:eastAsia="Arial" w:hAnsi="Arial"/>
          <w:i/>
          <w:iCs/>
          <w:sz w:val="24"/>
          <w:szCs w:val="24"/>
        </w:rPr>
        <w:t xml:space="preserve">chāphets</w:t>
      </w:r>
      <w:r>
        <w:rPr>
          <w:rFonts w:ascii="Arial" w:cs="Arial" w:eastAsia="Arial" w:hAnsi="Arial"/>
          <w:sz w:val="24"/>
          <w:szCs w:val="24"/>
        </w:rPr>
        <w:t xml:space="preserve"> family names delight as an act of will (what one chooses to delight in); the </w:t>
      </w:r>
      <w:r>
        <w:rPr>
          <w:rFonts w:ascii="Arial" w:cs="Arial" w:eastAsia="Arial" w:hAnsi="Arial"/>
          <w:i/>
          <w:iCs/>
          <w:sz w:val="24"/>
          <w:szCs w:val="24"/>
        </w:rPr>
        <w:t xml:space="preserve">simchāh/sāmach</w:t>
      </w:r>
      <w:r>
        <w:rPr>
          <w:rFonts w:ascii="Arial" w:cs="Arial" w:eastAsia="Arial" w:hAnsi="Arial"/>
          <w:sz w:val="24"/>
          <w:szCs w:val="24"/>
        </w:rPr>
        <w:t xml:space="preserve"> family names joy-delight as the felt response to God's goodness; the </w:t>
      </w:r>
      <w:r>
        <w:rPr>
          <w:rFonts w:ascii="Arial" w:cs="Arial" w:eastAsia="Arial" w:hAnsi="Arial"/>
          <w:i/>
          <w:iCs/>
          <w:sz w:val="24"/>
          <w:szCs w:val="24"/>
        </w:rPr>
        <w:t xml:space="preserve">nāʾem/noʺm</w:t>
      </w:r>
      <w:r>
        <w:rPr>
          <w:rFonts w:ascii="Arial" w:cs="Arial" w:eastAsia="Arial" w:hAnsi="Arial"/>
          <w:sz w:val="24"/>
          <w:szCs w:val="24"/>
        </w:rPr>
        <w:t xml:space="preserve"> family names pleasantness as a quality of what is rightly appraised; the </w:t>
      </w:r>
      <w:r>
        <w:rPr>
          <w:rFonts w:ascii="Arial" w:cs="Arial" w:eastAsia="Arial" w:hAnsi="Arial"/>
          <w:i/>
          <w:iCs/>
          <w:sz w:val="24"/>
          <w:szCs w:val="24"/>
        </w:rPr>
        <w:t xml:space="preserve">ʺnog/taʺnug</w:t>
      </w:r>
      <w:r>
        <w:rPr>
          <w:rFonts w:ascii="Arial" w:cs="Arial" w:eastAsia="Arial" w:hAnsi="Arial"/>
          <w:sz w:val="24"/>
          <w:szCs w:val="24"/>
        </w:rPr>
        <w:t xml:space="preserve"> family names luxuriant delight in richness; and the </w:t>
      </w:r>
      <w:r>
        <w:rPr>
          <w:rFonts w:ascii="Arial" w:cs="Arial" w:eastAsia="Arial" w:hAnsi="Arial"/>
          <w:i/>
          <w:iCs/>
          <w:sz w:val="24"/>
          <w:szCs w:val="24"/>
        </w:rPr>
        <w:t xml:space="preserve">chāmad</w:t>
      </w:r>
      <w:r>
        <w:rPr>
          <w:rFonts w:ascii="Arial" w:cs="Arial" w:eastAsia="Arial" w:hAnsi="Arial"/>
          <w:sz w:val="24"/>
          <w:szCs w:val="24"/>
        </w:rPr>
        <w:t xml:space="preserve"> family names desire-as-delight and its potential corruption into covetousness.</w:t>
      </w:r>
    </w:p>
    <w:p>
      <w:pPr>
        <w:spacing w:after="120"/>
      </w:pPr>
      <w:r>
        <w:rPr>
          <w:rFonts w:ascii="Arial" w:cs="Arial" w:eastAsia="Arial" w:hAnsi="Arial"/>
          <w:sz w:val="24"/>
          <w:szCs w:val="24"/>
        </w:rPr>
        <w:t xml:space="preserve">The theological apex of this registry is the double movement of divine delight: </w:t>
      </w:r>
      <w:r>
        <w:rPr>
          <w:rFonts w:ascii="Arial" w:cs="Arial" w:eastAsia="Arial" w:hAnsi="Arial"/>
          <w:b/>
          <w:bCs/>
          <w:sz w:val="24"/>
          <w:szCs w:val="24"/>
        </w:rPr>
        <w:t xml:space="preserve">God delights in his people</w:t>
      </w:r>
      <w:r>
        <w:rPr>
          <w:rFonts w:ascii="Arial" w:cs="Arial" w:eastAsia="Arial" w:hAnsi="Arial"/>
          <w:sz w:val="24"/>
          <w:szCs w:val="24"/>
        </w:rPr>
        <w:t xml:space="preserve"> — 'the Lord took delight in doing you good' (Deu 28:63); 'I create Jerusalem to be a joy' (Isa 65:18) — and </w:t>
      </w:r>
      <w:r>
        <w:rPr>
          <w:rFonts w:ascii="Arial" w:cs="Arial" w:eastAsia="Arial" w:hAnsi="Arial"/>
          <w:b/>
          <w:bCs/>
          <w:sz w:val="24"/>
          <w:szCs w:val="24"/>
        </w:rPr>
        <w:t xml:space="preserve">the people are called to delight in God</w:t>
      </w:r>
      <w:r>
        <w:rPr>
          <w:rFonts w:ascii="Arial" w:cs="Arial" w:eastAsia="Arial" w:hAnsi="Arial"/>
          <w:sz w:val="24"/>
          <w:szCs w:val="24"/>
        </w:rPr>
        <w:t xml:space="preserve"> — 'delight yourself in the Lord, and he will give you the desires of your heart' (Ps 37:4); 'then you shall take delight in the Lord' (Isa 58:14). Delight is </w:t>
      </w:r>
      <w:r>
        <w:rPr>
          <w:rFonts w:ascii="Arial" w:cs="Arial" w:eastAsia="Arial" w:hAnsi="Arial"/>
          <w:b/>
          <w:bCs/>
          <w:sz w:val="24"/>
          <w:szCs w:val="24"/>
        </w:rPr>
        <w:t xml:space="preserve">relational and reciprocal</w:t>
      </w:r>
      <w:r>
        <w:rPr>
          <w:rFonts w:ascii="Arial" w:cs="Arial" w:eastAsia="Arial" w:hAnsi="Arial"/>
          <w:sz w:val="24"/>
          <w:szCs w:val="24"/>
        </w:rPr>
        <w:t xml:space="preserve">: it flows from God toward the creature and is the appropriate response of the creature toward God.</w:t>
      </w:r>
    </w:p>
    <w:p>
      <w:pPr>
        <w:spacing w:after="80"/>
      </w:pPr>
      <w:r>
        <w:t xml:space="preserve"/>
      </w:r>
    </w:p>
    <w:p>
      <w:pPr>
        <w:pStyle w:val="Heading1"/>
      </w:pPr>
      <w:r>
        <w:rPr>
          <w:rFonts w:ascii="Arial" w:cs="Arial" w:eastAsia="Arial" w:hAnsi="Arial"/>
          <w:b/>
          <w:bCs/>
          <w:sz w:val="32"/>
          <w:szCs w:val="32"/>
        </w:rPr>
        <w:t xml:space="preserve">Part 2 — Term Inventory and Classification</w:t>
      </w:r>
    </w:p>
    <w:p>
      <w:pPr>
        <w:spacing w:after="120"/>
      </w:pPr>
      <w:r>
        <w:rPr>
          <w:rFonts w:ascii="Arial" w:cs="Arial" w:eastAsia="Arial" w:hAnsi="Arial"/>
          <w:sz w:val="24"/>
          <w:szCs w:val="24"/>
        </w:rPr>
        <w:t xml:space="preserve">Working set: 34 extracted, 24 extracted_thin. 72 deleted. Hebrew 48, Greek 10.</w:t>
      </w:r>
    </w:p>
    <w:p>
      <w:pPr>
        <w:spacing w:after="80"/>
      </w:pPr>
      <w:r>
        <w:t xml:space="preserve"/>
      </w:r>
    </w:p>
    <w:p>
      <w:pPr>
        <w:pStyle w:val="Heading2"/>
      </w:pPr>
      <w:r>
        <w:rPr>
          <w:rFonts w:ascii="Arial" w:cs="Arial" w:eastAsia="Arial" w:hAnsi="Arial"/>
          <w:b/>
          <w:bCs/>
          <w:sz w:val="28"/>
          <w:szCs w:val="28"/>
        </w:rPr>
        <w:t xml:space="preserve">2.1  Hebrew Terms</w:t>
      </w:r>
    </w:p>
    <w:p>
      <w:pPr>
        <w:pStyle w:val="Heading3"/>
      </w:pPr>
      <w:r>
        <w:rPr>
          <w:rFonts w:ascii="Arial" w:cs="Arial" w:eastAsia="Arial" w:hAnsi="Arial"/>
          <w:b/>
          <w:bCs/>
          <w:sz w:val="24"/>
          <w:szCs w:val="24"/>
        </w:rPr>
        <w:t xml:space="preserve">Chāphets / Chephets — Delight as Will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H2654A — chāphets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delight in/will (74 occ, extracted) — the primary delight verb; God's will and delight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H2654B — chāphats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sub-gloss (1 occ, extracted_thin) — shares verses with H2654A</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H2655 — chāphets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delighting adjective (12 occ, extracted_thin) — Mic 7:18 God delights in steadfast love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H2656 — chephets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pleasure/will/purpose (39 occ, extracted) — 1 Sam 15:22; Isa 46:10</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H2657G — Hephzibah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name (2 occ, extracted) — 2 Ki 21:1 Manasseh's mother</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H2657H — Chephtsibāh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My Delight Is in Her (2 occ, extracted_thin) — Isa 62:4 Zion renamed</w:t>
            </w:r>
          </w:p>
        </w:tc>
      </w:tr>
    </w:tbl>
    <w:p>
      <w:pPr>
        <w:spacing w:after="80"/>
      </w:pPr>
      <w:r>
        <w:t xml:space="preserve"/>
      </w:r>
    </w:p>
    <w:p>
      <w:pPr>
        <w:pStyle w:val="Heading3"/>
      </w:pPr>
      <w:r>
        <w:rPr>
          <w:rFonts w:ascii="Arial" w:cs="Arial" w:eastAsia="Arial" w:hAnsi="Arial"/>
          <w:b/>
          <w:bCs/>
          <w:sz w:val="24"/>
          <w:szCs w:val="24"/>
        </w:rPr>
        <w:t xml:space="preserve">Simchāh / Sāmach Family — Rejoicing and Gladness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H8055 — sāmach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rejoice (161 occ, extracted) — rejoicing before the Lord; Ps 104:15</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H8056 — sāmeach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glad (21 occ, extracted) — glad of heart; joyful at feasts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H8057 — simchāh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joy/gladness (94 occ, extracted) — Neh 8:10 the joy of the Lord is your strength</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H8342 — sāsson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rejoicing/exultation (22 occ, extracted) — Ps 45:7 oil of gladness; Isa 35:10</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H7797 — sos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rejoice/delight (27 occ, extracted) — Deu 28:63 Lord takes delight in doing good</w:t>
            </w:r>
          </w:p>
        </w:tc>
      </w:tr>
    </w:tbl>
    <w:p>
      <w:pPr>
        <w:spacing w:after="80"/>
      </w:pPr>
      <w:r>
        <w:t xml:space="preserve"/>
      </w:r>
    </w:p>
    <w:p>
      <w:pPr>
        <w:pStyle w:val="Heading3"/>
      </w:pPr>
      <w:r>
        <w:rPr>
          <w:rFonts w:ascii="Arial" w:cs="Arial" w:eastAsia="Arial" w:hAnsi="Arial"/>
          <w:b/>
          <w:bCs/>
          <w:sz w:val="24"/>
          <w:szCs w:val="24"/>
        </w:rPr>
        <w:t xml:space="preserve">Gil Family — Exultant Rejoicing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H1523 — gil</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rejoice/exult (54 occ, extracted) — Ps 2:11 rejoice with trembling; Ps 16:9</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H1524A — gil</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rejoicing noun (12 occ, extracted) — Ps 43:4 God my exceeding joy</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H1524B — gil</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youth sub-gloss (1 occ, extracted_thin) — shares verses with H1524A</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H1525 — gilāh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rejoicing (2 occ, extracted_thin) — Isa 35:2; 65:18</w:t>
            </w:r>
          </w:p>
        </w:tc>
      </w:tr>
    </w:tbl>
    <w:p>
      <w:pPr>
        <w:spacing w:after="80"/>
      </w:pPr>
      <w:r>
        <w:t xml:space="preserve"/>
      </w:r>
    </w:p>
    <w:p>
      <w:pPr>
        <w:pStyle w:val="Heading3"/>
      </w:pPr>
      <w:r>
        <w:rPr>
          <w:rFonts w:ascii="Arial" w:cs="Arial" w:eastAsia="Arial" w:hAnsi="Arial"/>
          <w:b/>
          <w:bCs/>
          <w:sz w:val="24"/>
          <w:szCs w:val="24"/>
        </w:rPr>
        <w:t xml:space="preserve">Rātsah / Rātson — Acceptance and Favour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H7521 — rātsah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accept/be pleased with (59 occ, extracted) — sacrificial acceptance; Ps 44:3 your favour</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H7522 — rātson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acceptance/favour/delight (56 occ, extracted) — Ps 5:12 bless the righteous; Prov 16:7</w:t>
            </w:r>
          </w:p>
        </w:tc>
      </w:tr>
    </w:tbl>
    <w:p>
      <w:pPr>
        <w:spacing w:after="80"/>
      </w:pPr>
      <w:r>
        <w:t xml:space="preserve"/>
      </w:r>
    </w:p>
    <w:p>
      <w:pPr>
        <w:pStyle w:val="Heading3"/>
      </w:pPr>
      <w:r>
        <w:rPr>
          <w:rFonts w:ascii="Arial" w:cs="Arial" w:eastAsia="Arial" w:hAnsi="Arial"/>
          <w:b/>
          <w:bCs/>
          <w:sz w:val="24"/>
          <w:szCs w:val="24"/>
        </w:rPr>
        <w:t xml:space="preserve">ʿAnag / Taʺnug / ʾFden Family — Luxuriant Delight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H6026 — ʺanāg</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delight oneself (10 occ, extracted) — Ps 37:4; Isa 58:14 delight in the Lord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H6027 — ʺoneg</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delight noun (2 occ, extracted) — Isa 58:13 call the Sabbath a delight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H8588 — taʺnug</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luxury/delight (5 occ, extracted) — Song 7:6; Mic 1:16 children of your delight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H6028 — ʺanōg</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dainty/delicate (3 occ, extracted_thin) — Deu 28:54,56 delicate person</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H5730A — ʾden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delicacy/Eden (3 occ, extracted_thin) — Ps 36:8 river of your delights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H5730B — ednāh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delight (2 occ, extracted_thin) — shares verses with H5730A</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H5727 — ʾadān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luxuriate (1 occ, extracted_thin) — Neh 9:25 delighted in your great goodness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H5719 — ʾadīn</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voluptuous (1 occ, extracted_thin) — Isa 47:8 lover of pleasures</w:t>
            </w:r>
          </w:p>
        </w:tc>
      </w:tr>
    </w:tbl>
    <w:p>
      <w:pPr>
        <w:spacing w:after="80"/>
      </w:pPr>
      <w:r>
        <w:t xml:space="preserve"/>
      </w:r>
    </w:p>
    <w:p>
      <w:pPr>
        <w:pStyle w:val="Heading3"/>
      </w:pPr>
      <w:r>
        <w:rPr>
          <w:rFonts w:ascii="Arial" w:cs="Arial" w:eastAsia="Arial" w:hAnsi="Arial"/>
          <w:b/>
          <w:bCs/>
          <w:sz w:val="24"/>
          <w:szCs w:val="24"/>
        </w:rPr>
        <w:t xml:space="preserve">Shaʺsshuīm / Shaʺa — Delight as Inner Absorption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H8191 — shaʺsshuīm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delight (9 occ, extracted) — Ps 119:24,77,92,143,174 your law is my delight; Pro 8:30</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H8173B — shaʺā</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delight/play (6 occ, extracted) — Ps 119:16,47,70 I delight in your statutes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H8173A — shaʺā</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smear/be blind (4 occ, extracted) — Isa 6:10; 29:9 (different sense; thin data)</w:t>
            </w:r>
          </w:p>
        </w:tc>
      </w:tr>
    </w:tbl>
    <w:p>
      <w:pPr>
        <w:spacing w:after="80"/>
      </w:pPr>
      <w:r>
        <w:t xml:space="preserve"/>
      </w:r>
    </w:p>
    <w:p>
      <w:pPr>
        <w:pStyle w:val="Heading3"/>
      </w:pPr>
      <w:r>
        <w:rPr>
          <w:rFonts w:ascii="Arial" w:cs="Arial" w:eastAsia="Arial" w:hAnsi="Arial"/>
          <w:b/>
          <w:bCs/>
          <w:sz w:val="24"/>
          <w:szCs w:val="24"/>
        </w:rPr>
        <w:t xml:space="preserve">Nāʾem / Noʺm Family — Pleasantness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H5276 — nāʾem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be pleasant (8 occ, extracted) — 2 Sam 1:26 Jonathan very pleasant; Pro 24:25</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H5278 — noʺm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pleasantness (7 occ, extracted) — Ps 27:4 beauty of the Lord; Pro 3:17 ways of pleasantness</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H5273A — nāʳim</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pleasant (11 occ, extracted) — Ps 133:1 how good and pleasant; Ps 16:11 pleasures forevermore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H5273B — nāʳim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musical sub-gloss (2 occ, extracted_thin) — shares verses with H5273A</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H5282 — naʺmān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pleasantness (1 occ, extracted_thin) — Isa 17:10 pleasant plants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H5000 — nāʾh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lovely/fitting (10 occ, extracted_thin) — Song 1:5 dark but lovely; Ps 33:1</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H4885 — māsos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rejoicing/delight (17 occ, extracted_thin) — Ps 48:2 joy of all the earth; Isa 62:5</w:t>
            </w:r>
          </w:p>
        </w:tc>
      </w:tr>
    </w:tbl>
    <w:p>
      <w:pPr>
        <w:spacing w:after="80"/>
      </w:pPr>
      <w:r>
        <w:t xml:space="preserve"/>
      </w:r>
    </w:p>
    <w:p>
      <w:pPr>
        <w:pStyle w:val="Heading3"/>
      </w:pPr>
      <w:r>
        <w:rPr>
          <w:rFonts w:ascii="Arial" w:cs="Arial" w:eastAsia="Arial" w:hAnsi="Arial"/>
          <w:b/>
          <w:bCs/>
          <w:sz w:val="24"/>
          <w:szCs w:val="24"/>
        </w:rPr>
        <w:t xml:space="preserve">Chāmad / Chemdāh — Desire and Delight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H2530A — chāmad</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desire/delight in (21 occ, extracted) — Gen 3:6 delight to the eyes; Exo 20:17 covet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H2530B — chamūdāh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precious thing (8 occ, extracted_thin) — shares verses with H2530A</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H2531 — chemed</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delight/pleasant (6 occ, extracted) — Isa 27:2 pleasant vineyard; Eze 23:6 desirable</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H2532A — chemdāh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desirable/desire (17 occ, extracted) — Ps 106:24 the pleasant land; Jer 3:19</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H2532B — chamūdāh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desirable thing (8 occ, extracted_thin) — shares verses with H2532A</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H4261 — machmad</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desired/delight (14 occ, extracted_thin) — Song 5:16 altogether desirable; Lam 1:10</w:t>
            </w:r>
          </w:p>
        </w:tc>
      </w:tr>
    </w:tbl>
    <w:p>
      <w:pPr>
        <w:spacing w:after="80"/>
      </w:pPr>
      <w:r>
        <w:t xml:space="preserve"/>
      </w:r>
    </w:p>
    <w:p>
      <w:pPr>
        <w:pStyle w:val="Heading3"/>
      </w:pPr>
      <w:r>
        <w:rPr>
          <w:rFonts w:ascii="Arial" w:cs="Arial" w:eastAsia="Arial" w:hAnsi="Arial"/>
          <w:b/>
          <w:bCs/>
          <w:sz w:val="24"/>
          <w:szCs w:val="24"/>
        </w:rPr>
        <w:t xml:space="preserve">ʿAvāh / Taʺvah / ʾfālās — Desire and Craving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H0183 — ʺvāh</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desire/long for (34 occ, extracted) — 2 Sam 23:15 David longed; Ps 132:13 Zion desired</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H8378 — taʺvah</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desire/craving (20 occ, extracted) — Gen 3:6 delight to the eyes; Ps 10:17 desire of the afflicted</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H5965 — ʺlas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exult/delight (3 occ, extracted) — Pro 7:18; Job 20:18</w:t>
            </w:r>
          </w:p>
        </w:tc>
      </w:tr>
    </w:tbl>
    <w:p>
      <w:pPr>
        <w:spacing w:after="80"/>
      </w:pPr>
      <w:r>
        <w:t xml:space="preserve"/>
      </w:r>
    </w:p>
    <w:p>
      <w:pPr>
        <w:pStyle w:val="Heading3"/>
      </w:pPr>
      <w:r>
        <w:rPr>
          <w:rFonts w:ascii="Arial" w:cs="Arial" w:eastAsia="Arial" w:hAnsi="Arial"/>
          <w:b/>
          <w:bCs/>
          <w:sz w:val="24"/>
          <w:szCs w:val="24"/>
        </w:rPr>
        <w:t xml:space="preserve">Tov — Goodness and Pleasantness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H2895 — tov</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be pleasing/good (23 occ, extracted) — Num 24:5 how lovely your tents; Judg 16:25 merry</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H2896A — tov</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pleasant/good (409 occ, extracted_thin) — Gen 1:4 God saw it was good; tree pleasant to sight</w:t>
            </w:r>
          </w:p>
        </w:tc>
      </w:tr>
    </w:tbl>
    <w:p>
      <w:pPr>
        <w:spacing w:after="80"/>
      </w:pPr>
      <w:r>
        <w:t xml:space="preserve"/>
      </w:r>
    </w:p>
    <w:p>
      <w:pPr>
        <w:pStyle w:val="Heading3"/>
      </w:pPr>
      <w:r>
        <w:rPr>
          <w:rFonts w:ascii="Arial" w:cs="Arial" w:eastAsia="Arial" w:hAnsi="Arial"/>
          <w:b/>
          <w:bCs/>
          <w:sz w:val="24"/>
          <w:szCs w:val="24"/>
        </w:rPr>
        <w:t xml:space="preserve">Thin Hebrew Delight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H4574 — maʺdan</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delicacy (3 occ, extracted) — Gen 49:20; Pro 29:17 delight to your heart</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H4516 — manʺmmim</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delicacy (1 occ, extracted_thin) — Ps 141:4 let me not eat of their delicacies</w:t>
            </w:r>
          </w:p>
        </w:tc>
      </w:tr>
    </w:tbl>
    <w:p>
      <w:pPr>
        <w:spacing w:after="80"/>
      </w:pPr>
      <w:r>
        <w:t xml:space="preserve"/>
      </w:r>
    </w:p>
    <w:p>
      <w:pPr>
        <w:pStyle w:val="Heading2"/>
      </w:pPr>
      <w:r>
        <w:rPr>
          <w:rFonts w:ascii="Arial" w:cs="Arial" w:eastAsia="Arial" w:hAnsi="Arial"/>
          <w:b/>
          <w:bCs/>
          <w:sz w:val="28"/>
          <w:szCs w:val="28"/>
        </w:rPr>
        <w:t xml:space="preserve">2.2  Greek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G2106 — eudokeō</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delight/be pleased (52 occ, extracted) — This is my beloved Son; Phil 2:13</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G2107 — eudokia</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good pleasure/will (19 occ, extracted) — Eph 1:5; Phil 2:13 his good pleasure</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G4913 — sunēdomai</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to delight (1 occ, extracted) — Rom 7:22 I delight in the law of God in my inner being</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G5463 — chaireō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rejoice (115 occ, extracted) — Mat 5:12 rejoice and be glad; Phil 4:4</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G5479 — chara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joy (85 occ, extracted) — Mat 13:44 in his joy sells all; Jn 15:11</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G0021 — agalliaō</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to rejoice greatly (75 occ, extracted_thin) — Lk 1:47; 1 Pet 1:6 PH2 vol. limit</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G0020 — agalliasis</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exultant joy (20 occ, extracted_thin) — Lk 1:14,44; Heb 1:9 oil of gladness</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G2234 — hēdeōs</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gladly (6 occ, extracted_thin) — Mk 6:20 heard him gladly; 2 Cor 11:19</w:t>
            </w:r>
          </w:p>
        </w:tc>
      </w:tr>
      <w:tr>
        <w:tc>
          <w:tcPr>
            <w:tcW w:type="dxa" w:w="280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b/>
                <w:bCs/>
                <w:sz w:val="20"/>
                <w:szCs w:val="20"/>
              </w:rPr>
              <w:t xml:space="preserve">G2236 — hēdista</w:t>
            </w:r>
          </w:p>
        </w:tc>
        <w:tc>
          <w:tcPr>
            <w:tcW w:type="dxa" w:w="6560"/>
            <w:tcBorders>
              <w:top w:val="single" w:color="CCCCCC" w:sz="1"/>
              <w:left w:val="single" w:color="CCCCCC" w:sz="1"/>
              <w:bottom w:val="single" w:color="CCCCCC" w:sz="1"/>
              <w:right w:val="single" w:color="CCCCCC" w:sz="1"/>
            </w:tcBorders>
            <w:shd w:fill="EAF0FB" w:val="clear"/>
            <w:tcMar>
              <w:top w:type="dxa" w:w="60"/>
              <w:left w:type="dxa" w:w="100"/>
              <w:bottom w:type="dxa" w:w="60"/>
              <w:right w:type="dxa" w:w="100"/>
            </w:tcMar>
          </w:tcPr>
          <w:p>
            <w:pPr>
              <w:spacing w:after="0"/>
            </w:pPr>
            <w:r>
              <w:rPr>
                <w:rFonts w:ascii="Arial" w:cs="Arial" w:eastAsia="Arial" w:hAnsi="Arial"/>
                <w:sz w:val="20"/>
                <w:szCs w:val="20"/>
              </w:rPr>
              <w:t xml:space="preserve">most gladly (2 occ, extracted_thin) — 2 Cor 12:9,15</w:t>
            </w:r>
          </w:p>
        </w:tc>
      </w:tr>
      <w:tr>
        <w:tc>
          <w:tcPr>
            <w:tcW w:type="dxa" w:w="280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b/>
                <w:bCs/>
                <w:sz w:val="20"/>
                <w:szCs w:val="20"/>
              </w:rPr>
              <w:t xml:space="preserve">G2237 — hēdonē</w:t>
            </w:r>
          </w:p>
        </w:tc>
        <w:tc>
          <w:tcPr>
            <w:tcW w:type="dxa" w:w="6560"/>
            <w:tcBorders>
              <w:top w:val="single" w:color="CCCCCC" w:sz="1"/>
              <w:left w:val="single" w:color="CCCCCC" w:sz="1"/>
              <w:bottom w:val="single" w:color="CCCCCC" w:sz="1"/>
              <w:right w:val="single" w:color="CCCCCC" w:sz="1"/>
            </w:tcBorders>
            <w:shd w:fill="F5F8FD" w:val="clear"/>
            <w:tcMar>
              <w:top w:type="dxa" w:w="60"/>
              <w:left w:type="dxa" w:w="100"/>
              <w:bottom w:type="dxa" w:w="60"/>
              <w:right w:type="dxa" w:w="100"/>
            </w:tcMar>
          </w:tcPr>
          <w:p>
            <w:pPr>
              <w:spacing w:after="0"/>
            </w:pPr>
            <w:r>
              <w:rPr>
                <w:rFonts w:ascii="Arial" w:cs="Arial" w:eastAsia="Arial" w:hAnsi="Arial"/>
                <w:sz w:val="20"/>
                <w:szCs w:val="20"/>
              </w:rPr>
              <w:t xml:space="preserve">pleasure (10 occ, extracted_thin) — Lk 8:14 pleasures of life; Jas 4:1-3</w:t>
            </w:r>
          </w:p>
        </w:tc>
      </w:tr>
    </w:tbl>
    <w:p>
      <w:pPr>
        <w:spacing w:after="80"/>
      </w:pPr>
      <w:r>
        <w:t xml:space="preserve"/>
      </w:r>
    </w:p>
    <w:p>
      <w:pPr>
        <w:pageBreakBefore/>
      </w:pPr>
      <w:r>
        <w:t xml:space="preserve"/>
      </w:r>
    </w:p>
    <w:p>
      <w:pPr>
        <w:pStyle w:val="Heading1"/>
      </w:pPr>
      <w:r>
        <w:rPr>
          <w:rFonts w:ascii="Arial" w:cs="Arial" w:eastAsia="Arial" w:hAnsi="Arial"/>
          <w:b/>
          <w:bCs/>
          <w:sz w:val="32"/>
          <w:szCs w:val="32"/>
        </w:rPr>
        <w:t xml:space="preserve">Part 3 — Lexical and Verse Analysis</w:t>
      </w:r>
    </w:p>
    <w:p>
      <w:pPr>
        <w:spacing w:after="80"/>
      </w:pPr>
      <w:r>
        <w:t xml:space="preserve"/>
      </w:r>
    </w:p>
    <w:p>
      <w:pPr>
        <w:pStyle w:val="Heading2"/>
      </w:pPr>
      <w:r>
        <w:rPr>
          <w:rFonts w:ascii="Arial" w:cs="Arial" w:eastAsia="Arial" w:hAnsi="Arial"/>
          <w:b/>
          <w:bCs/>
          <w:sz w:val="28"/>
          <w:szCs w:val="28"/>
        </w:rPr>
        <w:t xml:space="preserve">3.1  Chāphets — Delight as the Expression of Will</w:t>
      </w:r>
    </w:p>
    <w:p>
      <w:pPr>
        <w:spacing w:after="120"/>
      </w:pPr>
      <w:r>
        <w:rPr>
          <w:rFonts w:ascii="Arial" w:cs="Arial" w:eastAsia="Arial" w:hAnsi="Arial"/>
          <w:i/>
          <w:iCs/>
          <w:sz w:val="24"/>
          <w:szCs w:val="24"/>
        </w:rPr>
        <w:t xml:space="preserve">Chāphets</w:t>
      </w:r>
      <w:r>
        <w:rPr>
          <w:rFonts w:ascii="Arial" w:cs="Arial" w:eastAsia="Arial" w:hAnsi="Arial"/>
          <w:sz w:val="24"/>
          <w:szCs w:val="24"/>
        </w:rPr>
        <w:t xml:space="preserve"> (H2654A, 74 occurrences) is the most theologically significant term in this registry because it locates delight at the level of will rather than merely feeling. The word covers human willing (Deu 25:7-8 the man who does not wish to take his brother's wife), social delight (1 Sam 18:22 the king has delight in you), and most importantly, divine delight-will.</w:t>
      </w:r>
    </w:p>
    <w:p>
      <w:pPr>
        <w:spacing w:after="120"/>
      </w:pPr>
      <w:r>
        <w:rPr>
          <w:rFonts w:ascii="Arial" w:cs="Arial" w:eastAsia="Arial" w:hAnsi="Arial"/>
          <w:b/>
          <w:bCs/>
          <w:sz w:val="24"/>
          <w:szCs w:val="24"/>
        </w:rPr>
        <w:t xml:space="preserve">1 Sam 15:22 — the theological provocation:</w:t>
      </w:r>
      <w:r>
        <w:rPr>
          <w:rFonts w:ascii="Arial" w:cs="Arial" w:eastAsia="Arial" w:hAnsi="Arial"/>
          <w:sz w:val="24"/>
          <w:szCs w:val="24"/>
        </w:rPr>
        <w:t xml:space="preserve"> 'Has the Lord as great delight [</w:t>
      </w:r>
      <w:r>
        <w:rPr>
          <w:rFonts w:ascii="Arial" w:cs="Arial" w:eastAsia="Arial" w:hAnsi="Arial"/>
          <w:i/>
          <w:iCs/>
          <w:sz w:val="24"/>
          <w:szCs w:val="24"/>
        </w:rPr>
        <w:t xml:space="preserve">chāphets</w:t>
      </w:r>
      <w:r>
        <w:rPr>
          <w:rFonts w:ascii="Arial" w:cs="Arial" w:eastAsia="Arial" w:hAnsi="Arial"/>
          <w:sz w:val="24"/>
          <w:szCs w:val="24"/>
        </w:rPr>
        <w:t xml:space="preserve">] in burnt offerings and sacrifices, as in obeying the voice of the Lord? Behold, to obey is better than sacrifice.' </w:t>
      </w:r>
      <w:r>
        <w:rPr>
          <w:rFonts w:ascii="Arial" w:cs="Arial" w:eastAsia="Arial" w:hAnsi="Arial"/>
          <w:i/>
          <w:iCs/>
          <w:sz w:val="24"/>
          <w:szCs w:val="24"/>
        </w:rPr>
        <w:t xml:space="preserve">God's delight is not in religious performance but in relational obedience.</w:t>
      </w:r>
      <w:r>
        <w:rPr>
          <w:rFonts w:ascii="Arial" w:cs="Arial" w:eastAsia="Arial" w:hAnsi="Arial"/>
          <w:sz w:val="24"/>
          <w:szCs w:val="24"/>
        </w:rPr>
        <w:t xml:space="preserve"> The entire sacrificial system, Samuel says, is secondary to what God actually wills: a willing, responsive inner submission. This is one of the most concentrated inner-being statements in the OT — the cult cannot satisfy what God's </w:t>
      </w:r>
      <w:r>
        <w:rPr>
          <w:rFonts w:ascii="Arial" w:cs="Arial" w:eastAsia="Arial" w:hAnsi="Arial"/>
          <w:i/>
          <w:iCs/>
          <w:sz w:val="24"/>
          <w:szCs w:val="24"/>
        </w:rPr>
        <w:t xml:space="preserve">chāphets</w:t>
      </w:r>
      <w:r>
        <w:rPr>
          <w:rFonts w:ascii="Arial" w:cs="Arial" w:eastAsia="Arial" w:hAnsi="Arial"/>
          <w:sz w:val="24"/>
          <w:szCs w:val="24"/>
        </w:rPr>
        <w:t xml:space="preserve"> actually seeks.</w:t>
      </w:r>
    </w:p>
    <w:p>
      <w:pPr>
        <w:spacing w:after="120"/>
      </w:pPr>
      <w:r>
        <w:rPr>
          <w:rFonts w:ascii="Arial" w:cs="Arial" w:eastAsia="Arial" w:hAnsi="Arial"/>
          <w:b/>
          <w:bCs/>
          <w:sz w:val="24"/>
          <w:szCs w:val="24"/>
        </w:rPr>
        <w:t xml:space="preserve">Isa 46:10 (background) and Mic 7:18:</w:t>
      </w:r>
      <w:r>
        <w:rPr>
          <w:rFonts w:ascii="Arial" w:cs="Arial" w:eastAsia="Arial" w:hAnsi="Arial"/>
          <w:sz w:val="24"/>
          <w:szCs w:val="24"/>
        </w:rPr>
        <w:t xml:space="preserve"> 'My purpose shall stand, and I will accomplish all my will [</w:t>
      </w:r>
      <w:r>
        <w:rPr>
          <w:rFonts w:ascii="Arial" w:cs="Arial" w:eastAsia="Arial" w:hAnsi="Arial"/>
          <w:i/>
          <w:iCs/>
          <w:sz w:val="24"/>
          <w:szCs w:val="24"/>
        </w:rPr>
        <w:t xml:space="preserve">chephets</w:t>
      </w:r>
      <w:r>
        <w:rPr>
          <w:rFonts w:ascii="Arial" w:cs="Arial" w:eastAsia="Arial" w:hAnsi="Arial"/>
          <w:sz w:val="24"/>
          <w:szCs w:val="24"/>
        </w:rPr>
        <w:t xml:space="preserve">]' (Isa 46:10) establishes the divine </w:t>
      </w:r>
      <w:r>
        <w:rPr>
          <w:rFonts w:ascii="Arial" w:cs="Arial" w:eastAsia="Arial" w:hAnsi="Arial"/>
          <w:i/>
          <w:iCs/>
          <w:sz w:val="24"/>
          <w:szCs w:val="24"/>
        </w:rPr>
        <w:t xml:space="preserve">chephets</w:t>
      </w:r>
      <w:r>
        <w:rPr>
          <w:rFonts w:ascii="Arial" w:cs="Arial" w:eastAsia="Arial" w:hAnsi="Arial"/>
          <w:sz w:val="24"/>
          <w:szCs w:val="24"/>
        </w:rPr>
        <w:t xml:space="preserve"> as irresistible and eternal. Mic 7:18 names what God's </w:t>
      </w:r>
      <w:r>
        <w:rPr>
          <w:rFonts w:ascii="Arial" w:cs="Arial" w:eastAsia="Arial" w:hAnsi="Arial"/>
          <w:i/>
          <w:iCs/>
          <w:sz w:val="24"/>
          <w:szCs w:val="24"/>
        </w:rPr>
        <w:t xml:space="preserve">chephets</w:t>
      </w:r>
      <w:r>
        <w:rPr>
          <w:rFonts w:ascii="Arial" w:cs="Arial" w:eastAsia="Arial" w:hAnsi="Arial"/>
          <w:sz w:val="24"/>
          <w:szCs w:val="24"/>
        </w:rPr>
        <w:t xml:space="preserve"> is specifically directed toward: 'he delights in steadfast love.' </w:t>
      </w:r>
      <w:r>
        <w:rPr>
          <w:rFonts w:ascii="Arial" w:cs="Arial" w:eastAsia="Arial" w:hAnsi="Arial"/>
          <w:i/>
          <w:iCs/>
          <w:sz w:val="24"/>
          <w:szCs w:val="24"/>
        </w:rPr>
        <w:t xml:space="preserve">Steadfast love is the specific content of divine delight.</w:t>
      </w:r>
      <w:r>
        <w:rPr>
          <w:rFonts w:ascii="Arial" w:cs="Arial" w:eastAsia="Arial" w:hAnsi="Arial"/>
          <w:sz w:val="24"/>
          <w:szCs w:val="24"/>
        </w:rPr>
        <w:t xml:space="preserve"> The God who cannot be stopped wills </w:t>
      </w:r>
      <w:r>
        <w:rPr>
          <w:rFonts w:ascii="Arial" w:cs="Arial" w:eastAsia="Arial" w:hAnsi="Arial"/>
          <w:i/>
          <w:iCs/>
          <w:sz w:val="24"/>
          <w:szCs w:val="24"/>
        </w:rPr>
        <w:t xml:space="preserve">chesed</w:t>
      </w:r>
      <w:r>
        <w:rPr>
          <w:rFonts w:ascii="Arial" w:cs="Arial" w:eastAsia="Arial" w:hAnsi="Arial"/>
          <w:sz w:val="24"/>
          <w:szCs w:val="24"/>
        </w:rPr>
        <w:t xml:space="preserve"> — this is the theological foundation of grace.</w:t>
      </w:r>
    </w:p>
    <w:p>
      <w:pPr>
        <w:spacing w:after="120"/>
      </w:pPr>
      <w:r>
        <w:rPr>
          <w:rFonts w:ascii="Arial" w:cs="Arial" w:eastAsia="Arial" w:hAnsi="Arial"/>
          <w:b/>
          <w:bCs/>
          <w:sz w:val="24"/>
          <w:szCs w:val="24"/>
        </w:rPr>
        <w:t xml:space="preserve">Isa 62:4 — delight as new name:</w:t>
      </w:r>
      <w:r>
        <w:rPr>
          <w:rFonts w:ascii="Arial" w:cs="Arial" w:eastAsia="Arial" w:hAnsi="Arial"/>
          <w:sz w:val="24"/>
          <w:szCs w:val="24"/>
        </w:rPr>
        <w:t xml:space="preserve"> 'You shall be called My Delight Is in Her [</w:t>
      </w:r>
      <w:r>
        <w:rPr>
          <w:rFonts w:ascii="Arial" w:cs="Arial" w:eastAsia="Arial" w:hAnsi="Arial"/>
          <w:i/>
          <w:iCs/>
          <w:sz w:val="24"/>
          <w:szCs w:val="24"/>
        </w:rPr>
        <w:t xml:space="preserve">Chephtsibāh</w:t>
      </w:r>
      <w:r>
        <w:rPr>
          <w:rFonts w:ascii="Arial" w:cs="Arial" w:eastAsia="Arial" w:hAnsi="Arial"/>
          <w:sz w:val="24"/>
          <w:szCs w:val="24"/>
        </w:rPr>
        <w:t xml:space="preserve">], and your land Married; for the Lord delights in you.' The eschatological renaming of Zion is a renaming as the object of divine delight. </w:t>
      </w:r>
      <w:r>
        <w:rPr>
          <w:rFonts w:ascii="Arial" w:cs="Arial" w:eastAsia="Arial" w:hAnsi="Arial"/>
          <w:i/>
          <w:iCs/>
          <w:sz w:val="24"/>
          <w:szCs w:val="24"/>
        </w:rPr>
        <w:t xml:space="preserve">To be the object of God's chāphets is to have a new identity.</w:t>
      </w:r>
      <w:r>
        <w:rPr>
          <w:rFonts w:ascii="Arial" w:cs="Arial" w:eastAsia="Arial" w:hAnsi="Arial"/>
          <w:sz w:val="24"/>
          <w:szCs w:val="24"/>
        </w:rPr>
        <w:t xml:space="preserve"> The inner-being implication is that human identity is shaped by whose delight one is.</w:t>
      </w:r>
    </w:p>
    <w:p>
      <w:pPr>
        <w:spacing w:after="80"/>
      </w:pPr>
      <w:r>
        <w:t xml:space="preserve"/>
      </w:r>
    </w:p>
    <w:p>
      <w:pPr>
        <w:pStyle w:val="Heading2"/>
      </w:pPr>
      <w:r>
        <w:rPr>
          <w:rFonts w:ascii="Arial" w:cs="Arial" w:eastAsia="Arial" w:hAnsi="Arial"/>
          <w:b/>
          <w:bCs/>
          <w:sz w:val="28"/>
          <w:szCs w:val="28"/>
        </w:rPr>
        <w:t xml:space="preserve">3.2  Simchāh / Sāmach — The Joy of Being Before God</w:t>
      </w:r>
    </w:p>
    <w:p>
      <w:pPr>
        <w:spacing w:after="120"/>
      </w:pPr>
      <w:r>
        <w:rPr>
          <w:rFonts w:ascii="Arial" w:cs="Arial" w:eastAsia="Arial" w:hAnsi="Arial"/>
          <w:i/>
          <w:iCs/>
          <w:sz w:val="24"/>
          <w:szCs w:val="24"/>
        </w:rPr>
        <w:t xml:space="preserve">Sāmach</w:t>
      </w:r>
      <w:r>
        <w:rPr>
          <w:rFonts w:ascii="Arial" w:cs="Arial" w:eastAsia="Arial" w:hAnsi="Arial"/>
          <w:sz w:val="24"/>
          <w:szCs w:val="24"/>
        </w:rPr>
        <w:t xml:space="preserve"> (H8055, 161 occurrences) is the most frequent delight/joy verb in the OT and one of its most characteristic inner-being words. The verse data is overwhelmingly concentrated in two contexts: </w:t>
      </w:r>
      <w:r>
        <w:rPr>
          <w:rFonts w:ascii="Arial" w:cs="Arial" w:eastAsia="Arial" w:hAnsi="Arial"/>
          <w:i/>
          <w:iCs/>
          <w:sz w:val="24"/>
          <w:szCs w:val="24"/>
        </w:rPr>
        <w:t xml:space="preserve">covenant festival rejoicing</w:t>
      </w:r>
      <w:r>
        <w:rPr>
          <w:rFonts w:ascii="Arial" w:cs="Arial" w:eastAsia="Arial" w:hAnsi="Arial"/>
          <w:sz w:val="24"/>
          <w:szCs w:val="24"/>
        </w:rPr>
        <w:t xml:space="preserve"> and </w:t>
      </w:r>
      <w:r>
        <w:rPr>
          <w:rFonts w:ascii="Arial" w:cs="Arial" w:eastAsia="Arial" w:hAnsi="Arial"/>
          <w:i/>
          <w:iCs/>
          <w:sz w:val="24"/>
          <w:szCs w:val="24"/>
        </w:rPr>
        <w:t xml:space="preserve">Psalm praise.</w:t>
      </w:r>
      <w:r>
        <w:rPr>
          <w:rFonts w:ascii="Arial" w:cs="Arial" w:eastAsia="Arial" w:hAnsi="Arial"/>
          <w:sz w:val="24"/>
          <w:szCs w:val="24"/>
        </w:rPr>
        <w:t xml:space="preserve"/>
      </w:r>
    </w:p>
    <w:p>
      <w:pPr>
        <w:spacing w:after="120"/>
      </w:pPr>
      <w:r>
        <w:rPr>
          <w:rFonts w:ascii="Arial" w:cs="Arial" w:eastAsia="Arial" w:hAnsi="Arial"/>
          <w:b/>
          <w:bCs/>
          <w:sz w:val="24"/>
          <w:szCs w:val="24"/>
        </w:rPr>
        <w:t xml:space="preserve">Deuteronomy's rejoicing command:</w:t>
      </w:r>
      <w:r>
        <w:rPr>
          <w:rFonts w:ascii="Arial" w:cs="Arial" w:eastAsia="Arial" w:hAnsi="Arial"/>
          <w:sz w:val="24"/>
          <w:szCs w:val="24"/>
        </w:rPr>
        <w:t xml:space="preserve"> The word appears repeatedly in Deuteronomy's festival law — 'you shall rejoice before the Lord your God' (Deu 12:7, 12, 18; 16:11, 14). Rejoicing is not optional or spontaneous — it is </w:t>
      </w:r>
      <w:r>
        <w:rPr>
          <w:rFonts w:ascii="Arial" w:cs="Arial" w:eastAsia="Arial" w:hAnsi="Arial"/>
          <w:i/>
          <w:iCs/>
          <w:sz w:val="24"/>
          <w:szCs w:val="24"/>
        </w:rPr>
        <w:t xml:space="preserve">commanded</w:t>
      </w:r>
      <w:r>
        <w:rPr>
          <w:rFonts w:ascii="Arial" w:cs="Arial" w:eastAsia="Arial" w:hAnsi="Arial"/>
          <w:sz w:val="24"/>
          <w:szCs w:val="24"/>
        </w:rPr>
        <w:t xml:space="preserve">. The inner-being implication is that the appropriate inner orientation before God at worship is one of active joy. Deu 28:47 names the consequence of its absence: 'because you did not serve the Lord your God with joyfulness and gladness of heart, because of the abundance of all things.' </w:t>
      </w:r>
      <w:r>
        <w:rPr>
          <w:rFonts w:ascii="Arial" w:cs="Arial" w:eastAsia="Arial" w:hAnsi="Arial"/>
          <w:i/>
          <w:iCs/>
          <w:sz w:val="24"/>
          <w:szCs w:val="24"/>
        </w:rPr>
        <w:t xml:space="preserve">Joyless service is a form of covenant failure.</w:t>
      </w:r>
      <w:r>
        <w:rPr>
          <w:rFonts w:ascii="Arial" w:cs="Arial" w:eastAsia="Arial" w:hAnsi="Arial"/>
          <w:sz w:val="24"/>
          <w:szCs w:val="24"/>
        </w:rPr>
        <w:t xml:space="preserve"/>
      </w:r>
    </w:p>
    <w:p>
      <w:pPr>
        <w:spacing w:after="120"/>
      </w:pPr>
      <w:r>
        <w:rPr>
          <w:rFonts w:ascii="Arial" w:cs="Arial" w:eastAsia="Arial" w:hAnsi="Arial"/>
          <w:b/>
          <w:bCs/>
          <w:sz w:val="24"/>
          <w:szCs w:val="24"/>
        </w:rPr>
        <w:t xml:space="preserve">Sāmach and divine delight (H7797 sos):</w:t>
      </w:r>
      <w:r>
        <w:rPr>
          <w:rFonts w:ascii="Arial" w:cs="Arial" w:eastAsia="Arial" w:hAnsi="Arial"/>
          <w:sz w:val="24"/>
          <w:szCs w:val="24"/>
        </w:rPr>
        <w:t xml:space="preserve"> Deu 28:63 — 'as the Lord took delight in doing you good and multiplying you, so the Lord will take delight in bringing ruin upon you.' The verb for divine delight in this verse is </w:t>
      </w:r>
      <w:r>
        <w:rPr>
          <w:rFonts w:ascii="Arial" w:cs="Arial" w:eastAsia="Arial" w:hAnsi="Arial"/>
          <w:i/>
          <w:iCs/>
          <w:sz w:val="24"/>
          <w:szCs w:val="24"/>
        </w:rPr>
        <w:t xml:space="preserve">sos</w:t>
      </w:r>
      <w:r>
        <w:rPr>
          <w:rFonts w:ascii="Arial" w:cs="Arial" w:eastAsia="Arial" w:hAnsi="Arial"/>
          <w:sz w:val="24"/>
          <w:szCs w:val="24"/>
        </w:rPr>
        <w:t xml:space="preserve"> (H7797), not </w:t>
      </w:r>
      <w:r>
        <w:rPr>
          <w:rFonts w:ascii="Arial" w:cs="Arial" w:eastAsia="Arial" w:hAnsi="Arial"/>
          <w:i/>
          <w:iCs/>
          <w:sz w:val="24"/>
          <w:szCs w:val="24"/>
        </w:rPr>
        <w:t xml:space="preserve">sāmach</w:t>
      </w:r>
      <w:r>
        <w:rPr>
          <w:rFonts w:ascii="Arial" w:cs="Arial" w:eastAsia="Arial" w:hAnsi="Arial"/>
          <w:sz w:val="24"/>
          <w:szCs w:val="24"/>
        </w:rPr>
        <w:t xml:space="preserve"> — God's delight in doing good and in bringing judgment are expressed by the same verb, which names the seriousness of divine pleasure as the motivating principle of both blessing and curse. Deu 30:9 promises restoration: 'the Lord will again take delight in prospering you, as he took delight in your fathers' — the eschatological hope is a return to divine </w:t>
      </w:r>
      <w:r>
        <w:rPr>
          <w:rFonts w:ascii="Arial" w:cs="Arial" w:eastAsia="Arial" w:hAnsi="Arial"/>
          <w:i/>
          <w:iCs/>
          <w:sz w:val="24"/>
          <w:szCs w:val="24"/>
        </w:rPr>
        <w:t xml:space="preserve">sos</w:t>
      </w:r>
      <w:r>
        <w:rPr>
          <w:rFonts w:ascii="Arial" w:cs="Arial" w:eastAsia="Arial" w:hAnsi="Arial"/>
          <w:sz w:val="24"/>
          <w:szCs w:val="24"/>
        </w:rPr>
        <w:t xml:space="preserve">.</w:t>
      </w:r>
    </w:p>
    <w:p>
      <w:pPr>
        <w:spacing w:after="120"/>
      </w:pPr>
      <w:r>
        <w:rPr>
          <w:rFonts w:ascii="Arial" w:cs="Arial" w:eastAsia="Arial" w:hAnsi="Arial"/>
          <w:b/>
          <w:bCs/>
          <w:sz w:val="24"/>
          <w:szCs w:val="24"/>
        </w:rPr>
        <w:t xml:space="preserve">Simchāh as the atmosphere of restoration:</w:t>
      </w:r>
      <w:r>
        <w:rPr>
          <w:rFonts w:ascii="Arial" w:cs="Arial" w:eastAsia="Arial" w:hAnsi="Arial"/>
          <w:sz w:val="24"/>
          <w:szCs w:val="24"/>
        </w:rPr>
        <w:t xml:space="preserve"> H8342 </w:t>
      </w:r>
      <w:r>
        <w:rPr>
          <w:rFonts w:ascii="Arial" w:cs="Arial" w:eastAsia="Arial" w:hAnsi="Arial"/>
          <w:i/>
          <w:iCs/>
          <w:sz w:val="24"/>
          <w:szCs w:val="24"/>
        </w:rPr>
        <w:t xml:space="preserve">sāsson</w:t>
      </w:r>
      <w:r>
        <w:rPr>
          <w:rFonts w:ascii="Arial" w:cs="Arial" w:eastAsia="Arial" w:hAnsi="Arial"/>
          <w:sz w:val="24"/>
          <w:szCs w:val="24"/>
        </w:rPr>
        <w:t xml:space="preserve"> (22 occ) concentrates in the prophetic restoration texts. Ps 45:7 — 'God has anointed you with the oil of gladness beyond your companions' — is cited in Heb 1:9 as a messianic text. Isa 35:10 — 'everlasting joy shall be upon their heads; they shall obtain gladness and joy, and sorrow and sighing shall flee away' — is the eschatological vision of </w:t>
      </w:r>
      <w:r>
        <w:rPr>
          <w:rFonts w:ascii="Arial" w:cs="Arial" w:eastAsia="Arial" w:hAnsi="Arial"/>
          <w:i/>
          <w:iCs/>
          <w:sz w:val="24"/>
          <w:szCs w:val="24"/>
        </w:rPr>
        <w:t xml:space="preserve">sāsson</w:t>
      </w:r>
      <w:r>
        <w:rPr>
          <w:rFonts w:ascii="Arial" w:cs="Arial" w:eastAsia="Arial" w:hAnsi="Arial"/>
          <w:sz w:val="24"/>
          <w:szCs w:val="24"/>
        </w:rPr>
        <w:t xml:space="preserve"> as the permanent replacement of grief. </w:t>
      </w:r>
      <w:r>
        <w:rPr>
          <w:rFonts w:ascii="Arial" w:cs="Arial" w:eastAsia="Arial" w:hAnsi="Arial"/>
          <w:i/>
          <w:iCs/>
          <w:sz w:val="24"/>
          <w:szCs w:val="24"/>
        </w:rPr>
        <w:t xml:space="preserve">Delight-as-rejoicing is the defining emotional atmosphere of the redeemed state.</w:t>
      </w:r>
    </w:p>
    <w:p>
      <w:pPr>
        <w:spacing w:after="80"/>
      </w:pPr>
      <w:r>
        <w:t xml:space="preserve"/>
      </w:r>
    </w:p>
    <w:p>
      <w:pPr>
        <w:pStyle w:val="Heading2"/>
      </w:pPr>
      <w:r>
        <w:rPr>
          <w:rFonts w:ascii="Arial" w:cs="Arial" w:eastAsia="Arial" w:hAnsi="Arial"/>
          <w:b/>
          <w:bCs/>
          <w:sz w:val="28"/>
          <w:szCs w:val="28"/>
        </w:rPr>
        <w:t xml:space="preserve">3.3  Gil — Exultation Before God</w:t>
      </w:r>
    </w:p>
    <w:p>
      <w:pPr>
        <w:spacing w:after="120"/>
      </w:pPr>
      <w:r>
        <w:rPr>
          <w:rFonts w:ascii="Arial" w:cs="Arial" w:eastAsia="Arial" w:hAnsi="Arial"/>
          <w:i/>
          <w:iCs/>
          <w:sz w:val="24"/>
          <w:szCs w:val="24"/>
        </w:rPr>
        <w:t xml:space="preserve">Gil</w:t>
      </w:r>
      <w:r>
        <w:rPr>
          <w:rFonts w:ascii="Arial" w:cs="Arial" w:eastAsia="Arial" w:hAnsi="Arial"/>
          <w:sz w:val="24"/>
          <w:szCs w:val="24"/>
        </w:rPr>
        <w:t xml:space="preserve"> (H1523, 54 occurrences) is an especially Psalmic word — the exultant, spinning joy of one who has been saved or who stands in God's presence. Ps 2:11 pairs it with reverence: 'serve the Lord with fear, and rejoice with trembling' — </w:t>
      </w:r>
      <w:r>
        <w:rPr>
          <w:rFonts w:ascii="Arial" w:cs="Arial" w:eastAsia="Arial" w:hAnsi="Arial"/>
          <w:i/>
          <w:iCs/>
          <w:sz w:val="24"/>
          <w:szCs w:val="24"/>
        </w:rPr>
        <w:t xml:space="preserve">exultation and awe are not opposites but inseparables</w:t>
      </w:r>
      <w:r>
        <w:rPr>
          <w:rFonts w:ascii="Arial" w:cs="Arial" w:eastAsia="Arial" w:hAnsi="Arial"/>
          <w:sz w:val="24"/>
          <w:szCs w:val="24"/>
        </w:rPr>
        <w:t xml:space="preserve"> in the presence of the holy God. Ps 16:9-11 chains </w:t>
      </w:r>
      <w:r>
        <w:rPr>
          <w:rFonts w:ascii="Arial" w:cs="Arial" w:eastAsia="Arial" w:hAnsi="Arial"/>
          <w:i/>
          <w:iCs/>
          <w:sz w:val="24"/>
          <w:szCs w:val="24"/>
        </w:rPr>
        <w:t xml:space="preserve">gil</w:t>
      </w:r>
      <w:r>
        <w:rPr>
          <w:rFonts w:ascii="Arial" w:cs="Arial" w:eastAsia="Arial" w:hAnsi="Arial"/>
          <w:sz w:val="24"/>
          <w:szCs w:val="24"/>
        </w:rPr>
        <w:t xml:space="preserve"> to hope: 'my heart is glad, and my whole being rejoices; my flesh also dwells secure... at your right hand are pleasures forevermore.' The joy of the present is a foretaste of the eternal delight promised in the divine presence.</w:t>
      </w:r>
    </w:p>
    <w:p>
      <w:pPr>
        <w:spacing w:after="120"/>
      </w:pPr>
      <w:r>
        <w:rPr>
          <w:rFonts w:ascii="Arial" w:cs="Arial" w:eastAsia="Arial" w:hAnsi="Arial"/>
          <w:sz w:val="24"/>
          <w:szCs w:val="24"/>
        </w:rPr>
        <w:t xml:space="preserve">Ps 43:4 — 'to God my exceeding joy [</w:t>
      </w:r>
      <w:r>
        <w:rPr>
          <w:rFonts w:ascii="Arial" w:cs="Arial" w:eastAsia="Arial" w:hAnsi="Arial"/>
          <w:i/>
          <w:iCs/>
          <w:sz w:val="24"/>
          <w:szCs w:val="24"/>
        </w:rPr>
        <w:t xml:space="preserve">gilī</w:t>
      </w:r>
      <w:r>
        <w:rPr>
          <w:rFonts w:ascii="Arial" w:cs="Arial" w:eastAsia="Arial" w:hAnsi="Arial"/>
          <w:sz w:val="24"/>
          <w:szCs w:val="24"/>
        </w:rPr>
        <w:t xml:space="preserve">]' — names God himself as the source and content of this exultant delight. This is the strongest statement in the registry: </w:t>
      </w:r>
      <w:r>
        <w:rPr>
          <w:rFonts w:ascii="Arial" w:cs="Arial" w:eastAsia="Arial" w:hAnsi="Arial"/>
          <w:i/>
          <w:iCs/>
          <w:sz w:val="24"/>
          <w:szCs w:val="24"/>
        </w:rPr>
        <w:t xml:space="preserve">God is not merely the occasion of delight but its object and substance.</w:t>
      </w:r>
      <w:r>
        <w:rPr>
          <w:rFonts w:ascii="Arial" w:cs="Arial" w:eastAsia="Arial" w:hAnsi="Arial"/>
          <w:sz w:val="24"/>
          <w:szCs w:val="24"/>
        </w:rPr>
        <w:t xml:space="preserve"> The inner-being anatomy of Psalmic delight is that the joy is not about the worshipper's circumstances but about God's character and presence.</w:t>
      </w:r>
    </w:p>
    <w:p>
      <w:pPr>
        <w:spacing w:after="80"/>
      </w:pPr>
      <w:r>
        <w:t xml:space="preserve"/>
      </w:r>
    </w:p>
    <w:p>
      <w:pPr>
        <w:pStyle w:val="Heading2"/>
      </w:pPr>
      <w:r>
        <w:rPr>
          <w:rFonts w:ascii="Arial" w:cs="Arial" w:eastAsia="Arial" w:hAnsi="Arial"/>
          <w:b/>
          <w:bCs/>
          <w:sz w:val="28"/>
          <w:szCs w:val="28"/>
        </w:rPr>
        <w:t xml:space="preserve">3.4  Rātsah / Rātson — Acceptance as Delight</w:t>
      </w:r>
    </w:p>
    <w:p>
      <w:pPr>
        <w:spacing w:after="120"/>
      </w:pPr>
      <w:r>
        <w:rPr>
          <w:rFonts w:ascii="Arial" w:cs="Arial" w:eastAsia="Arial" w:hAnsi="Arial"/>
          <w:i/>
          <w:iCs/>
          <w:sz w:val="24"/>
          <w:szCs w:val="24"/>
        </w:rPr>
        <w:t xml:space="preserve">Rātsah</w:t>
      </w:r>
      <w:r>
        <w:rPr>
          <w:rFonts w:ascii="Arial" w:cs="Arial" w:eastAsia="Arial" w:hAnsi="Arial"/>
          <w:sz w:val="24"/>
          <w:szCs w:val="24"/>
        </w:rPr>
        <w:t xml:space="preserve"> (H7521, 59 occ) and </w:t>
      </w:r>
      <w:r>
        <w:rPr>
          <w:rFonts w:ascii="Arial" w:cs="Arial" w:eastAsia="Arial" w:hAnsi="Arial"/>
          <w:i/>
          <w:iCs/>
          <w:sz w:val="24"/>
          <w:szCs w:val="24"/>
        </w:rPr>
        <w:t xml:space="preserve">rātson</w:t>
      </w:r>
      <w:r>
        <w:rPr>
          <w:rFonts w:ascii="Arial" w:cs="Arial" w:eastAsia="Arial" w:hAnsi="Arial"/>
          <w:sz w:val="24"/>
          <w:szCs w:val="24"/>
        </w:rPr>
        <w:t xml:space="preserve"> (H7522, 56 occ) bring the delight vocabulary into the domain of acceptance and favour. The primary cultic context is sacrificial: the offering that is </w:t>
      </w:r>
      <w:r>
        <w:rPr>
          <w:rFonts w:ascii="Arial" w:cs="Arial" w:eastAsia="Arial" w:hAnsi="Arial"/>
          <w:i/>
          <w:iCs/>
          <w:sz w:val="24"/>
          <w:szCs w:val="24"/>
        </w:rPr>
        <w:t xml:space="preserve">rātson</w:t>
      </w:r>
      <w:r>
        <w:rPr>
          <w:rFonts w:ascii="Arial" w:cs="Arial" w:eastAsia="Arial" w:hAnsi="Arial"/>
          <w:sz w:val="24"/>
          <w:szCs w:val="24"/>
        </w:rPr>
        <w:t xml:space="preserve"> is the one that is pleasing, acceptable, welcomed by God (Lev 1:3; 22:19-21). </w:t>
      </w:r>
      <w:r>
        <w:rPr>
          <w:rFonts w:ascii="Arial" w:cs="Arial" w:eastAsia="Arial" w:hAnsi="Arial"/>
          <w:i/>
          <w:iCs/>
          <w:sz w:val="24"/>
          <w:szCs w:val="24"/>
        </w:rPr>
        <w:t xml:space="preserve">Acceptance</w:t>
      </w:r>
      <w:r>
        <w:rPr>
          <w:rFonts w:ascii="Arial" w:cs="Arial" w:eastAsia="Arial" w:hAnsi="Arial"/>
          <w:sz w:val="24"/>
          <w:szCs w:val="24"/>
        </w:rPr>
        <w:t xml:space="preserve"> — the state of being delighted in — is the goal of sacrificial worship.</w:t>
      </w:r>
    </w:p>
    <w:p>
      <w:pPr>
        <w:spacing w:after="120"/>
      </w:pPr>
      <w:r>
        <w:rPr>
          <w:rFonts w:ascii="Arial" w:cs="Arial" w:eastAsia="Arial" w:hAnsi="Arial"/>
          <w:sz w:val="24"/>
          <w:szCs w:val="24"/>
        </w:rPr>
        <w:t xml:space="preserve">But the relational and inner-being dimension is equally important. Ps 5:12 — 'you bless the righteous; you cover him with favour as with a shield' — names </w:t>
      </w:r>
      <w:r>
        <w:rPr>
          <w:rFonts w:ascii="Arial" w:cs="Arial" w:eastAsia="Arial" w:hAnsi="Arial"/>
          <w:i/>
          <w:iCs/>
          <w:sz w:val="24"/>
          <w:szCs w:val="24"/>
        </w:rPr>
        <w:t xml:space="preserve">rātson</w:t>
      </w:r>
      <w:r>
        <w:rPr>
          <w:rFonts w:ascii="Arial" w:cs="Arial" w:eastAsia="Arial" w:hAnsi="Arial"/>
          <w:sz w:val="24"/>
          <w:szCs w:val="24"/>
        </w:rPr>
        <w:t xml:space="preserve"> as divine protection. Ps 30:5 (background): 'his favour is for a lifetime' — </w:t>
      </w:r>
      <w:r>
        <w:rPr>
          <w:rFonts w:ascii="Arial" w:cs="Arial" w:eastAsia="Arial" w:hAnsi="Arial"/>
          <w:i/>
          <w:iCs/>
          <w:sz w:val="24"/>
          <w:szCs w:val="24"/>
        </w:rPr>
        <w:t xml:space="preserve">rātson</w:t>
      </w:r>
      <w:r>
        <w:rPr>
          <w:rFonts w:ascii="Arial" w:cs="Arial" w:eastAsia="Arial" w:hAnsi="Arial"/>
          <w:sz w:val="24"/>
          <w:szCs w:val="24"/>
        </w:rPr>
        <w:t xml:space="preserve"> is not momentary but dispositional. Pro 16:7 — 'when a man's ways please the Lord, he makes even his enemies to be at peace with him' — shows </w:t>
      </w:r>
      <w:r>
        <w:rPr>
          <w:rFonts w:ascii="Arial" w:cs="Arial" w:eastAsia="Arial" w:hAnsi="Arial"/>
          <w:i/>
          <w:iCs/>
          <w:sz w:val="24"/>
          <w:szCs w:val="24"/>
        </w:rPr>
        <w:t xml:space="preserve">rātson</w:t>
      </w:r>
      <w:r>
        <w:rPr>
          <w:rFonts w:ascii="Arial" w:cs="Arial" w:eastAsia="Arial" w:hAnsi="Arial"/>
          <w:sz w:val="24"/>
          <w:szCs w:val="24"/>
        </w:rPr>
        <w:t xml:space="preserve"> (to please) as the condition that generates social peace. The inner-being person whose ways are pleasing to God finds that this divine delight-in-them transforms their relational environment.</w:t>
      </w:r>
    </w:p>
    <w:p>
      <w:pPr>
        <w:spacing w:after="80"/>
      </w:pPr>
      <w:r>
        <w:t xml:space="preserve"/>
      </w:r>
    </w:p>
    <w:p>
      <w:pPr>
        <w:pStyle w:val="Heading2"/>
      </w:pPr>
      <w:r>
        <w:rPr>
          <w:rFonts w:ascii="Arial" w:cs="Arial" w:eastAsia="Arial" w:hAnsi="Arial"/>
          <w:b/>
          <w:bCs/>
          <w:sz w:val="28"/>
          <w:szCs w:val="28"/>
        </w:rPr>
        <w:t xml:space="preserve">3.5  Shaashuim and Shaʺa — Delight in the Word</w:t>
      </w:r>
    </w:p>
    <w:p>
      <w:pPr>
        <w:spacing w:after="120"/>
      </w:pPr>
      <w:r>
        <w:rPr>
          <w:rFonts w:ascii="Arial" w:cs="Arial" w:eastAsia="Arial" w:hAnsi="Arial"/>
          <w:i/>
          <w:iCs/>
          <w:sz w:val="24"/>
          <w:szCs w:val="24"/>
        </w:rPr>
        <w:t xml:space="preserve">Shaʺsshuīm</w:t>
      </w:r>
      <w:r>
        <w:rPr>
          <w:rFonts w:ascii="Arial" w:cs="Arial" w:eastAsia="Arial" w:hAnsi="Arial"/>
          <w:sz w:val="24"/>
          <w:szCs w:val="24"/>
        </w:rPr>
        <w:t xml:space="preserve"> (H8191, 9 occ) is the delight vocabulary of Psalm 119 — the most concentrated inner-being engagement with Scripture in the OT. The word appears five times in direct identification of God's law, testimonies, and commandments as the object of the psalmist's delight: 'your testimonies are my delight' (Ps 119:24); 'your law is my delight' (vv. 77, 92, 143, 174). </w:t>
      </w:r>
      <w:r>
        <w:rPr>
          <w:rFonts w:ascii="Arial" w:cs="Arial" w:eastAsia="Arial" w:hAnsi="Arial"/>
          <w:i/>
          <w:iCs/>
          <w:sz w:val="24"/>
          <w:szCs w:val="24"/>
        </w:rPr>
        <w:t xml:space="preserve">The written word becomes the inner person's source of joy.</w:t>
      </w:r>
      <w:r>
        <w:rPr>
          <w:rFonts w:ascii="Arial" w:cs="Arial" w:eastAsia="Arial" w:hAnsi="Arial"/>
          <w:sz w:val="24"/>
          <w:szCs w:val="24"/>
        </w:rPr>
        <w:t xml:space="preserve"> This is not the delight of discovery but of long-sustained, persevering love for what God has given: the law that is not merely read but </w:t>
      </w:r>
      <w:r>
        <w:rPr>
          <w:rFonts w:ascii="Arial" w:cs="Arial" w:eastAsia="Arial" w:hAnsi="Arial"/>
          <w:i/>
          <w:iCs/>
          <w:sz w:val="24"/>
          <w:szCs w:val="24"/>
        </w:rPr>
        <w:t xml:space="preserve">delighted in</w:t>
      </w:r>
      <w:r>
        <w:rPr>
          <w:rFonts w:ascii="Arial" w:cs="Arial" w:eastAsia="Arial" w:hAnsi="Arial"/>
          <w:sz w:val="24"/>
          <w:szCs w:val="24"/>
        </w:rPr>
        <w:t xml:space="preserve">.</w:t>
      </w:r>
    </w:p>
    <w:p>
      <w:pPr>
        <w:spacing w:after="120"/>
      </w:pPr>
      <w:r>
        <w:rPr>
          <w:rFonts w:ascii="Arial" w:cs="Arial" w:eastAsia="Arial" w:hAnsi="Arial"/>
          <w:sz w:val="24"/>
          <w:szCs w:val="24"/>
        </w:rPr>
        <w:t xml:space="preserve">Pro 8:30-31 uses </w:t>
      </w:r>
      <w:r>
        <w:rPr>
          <w:rFonts w:ascii="Arial" w:cs="Arial" w:eastAsia="Arial" w:hAnsi="Arial"/>
          <w:i/>
          <w:iCs/>
          <w:sz w:val="24"/>
          <w:szCs w:val="24"/>
        </w:rPr>
        <w:t xml:space="preserve">shaʺsshuīm</w:t>
      </w:r>
      <w:r>
        <w:rPr>
          <w:rFonts w:ascii="Arial" w:cs="Arial" w:eastAsia="Arial" w:hAnsi="Arial"/>
          <w:sz w:val="24"/>
          <w:szCs w:val="24"/>
        </w:rPr>
        <w:t xml:space="preserve"> for Wisdom's delight before God at creation: 'I was beside him, like a master workman, and I was daily his delight, rejoicing before him always; rejoicing in his inhabited world and delighting in the children of man.' </w:t>
      </w:r>
      <w:r>
        <w:rPr>
          <w:rFonts w:ascii="Arial" w:cs="Arial" w:eastAsia="Arial" w:hAnsi="Arial"/>
          <w:i/>
          <w:iCs/>
          <w:sz w:val="24"/>
          <w:szCs w:val="24"/>
        </w:rPr>
        <w:t xml:space="preserve">Wisdom delights in human beings.</w:t>
      </w:r>
      <w:r>
        <w:rPr>
          <w:rFonts w:ascii="Arial" w:cs="Arial" w:eastAsia="Arial" w:hAnsi="Arial"/>
          <w:sz w:val="24"/>
          <w:szCs w:val="24"/>
        </w:rPr>
        <w:t xml:space="preserve"> This is one of the most significant delight texts in the registry: the divine attribute of Wisdom, present at creation, takes delight in humanity as such. The inner-being implication is that human beings are the object of Wisdom's delight before they have done anything to deserve it.</w:t>
      </w:r>
    </w:p>
    <w:p>
      <w:pPr>
        <w:spacing w:after="120"/>
      </w:pPr>
      <w:r>
        <w:rPr>
          <w:rFonts w:ascii="Arial" w:cs="Arial" w:eastAsia="Arial" w:hAnsi="Arial"/>
          <w:i/>
          <w:iCs/>
          <w:sz w:val="24"/>
          <w:szCs w:val="24"/>
        </w:rPr>
        <w:t xml:space="preserve">Shaʺā</w:t>
      </w:r>
      <w:r>
        <w:rPr>
          <w:rFonts w:ascii="Arial" w:cs="Arial" w:eastAsia="Arial" w:hAnsi="Arial"/>
          <w:sz w:val="24"/>
          <w:szCs w:val="24"/>
        </w:rPr>
        <w:t xml:space="preserve"> (H8173B, 6 occ) in Ps 119:16,47,70 provides the verb form: 'I will delight in your statutes' (v.16); 'I find my delight in your commandments' (v.47); 'I delight in your law' (v.70). The verb names an inner cognitive-affective posture toward the word: not duty, not habit, but delight. This is the experiential inner counterpart to the noun </w:t>
      </w:r>
      <w:r>
        <w:rPr>
          <w:rFonts w:ascii="Arial" w:cs="Arial" w:eastAsia="Arial" w:hAnsi="Arial"/>
          <w:i/>
          <w:iCs/>
          <w:sz w:val="24"/>
          <w:szCs w:val="24"/>
        </w:rPr>
        <w:t xml:space="preserve">shaʺsshuīm</w:t>
      </w:r>
      <w:r>
        <w:rPr>
          <w:rFonts w:ascii="Arial" w:cs="Arial" w:eastAsia="Arial" w:hAnsi="Arial"/>
          <w:sz w:val="24"/>
          <w:szCs w:val="24"/>
        </w:rPr>
        <w:t xml:space="preserve">.</w:t>
      </w:r>
    </w:p>
    <w:p>
      <w:pPr>
        <w:spacing w:after="80"/>
      </w:pPr>
      <w:r>
        <w:t xml:space="preserve"/>
      </w:r>
    </w:p>
    <w:p>
      <w:pPr>
        <w:pStyle w:val="Heading2"/>
      </w:pPr>
      <w:r>
        <w:rPr>
          <w:rFonts w:ascii="Arial" w:cs="Arial" w:eastAsia="Arial" w:hAnsi="Arial"/>
          <w:b/>
          <w:bCs/>
          <w:sz w:val="28"/>
          <w:szCs w:val="28"/>
        </w:rPr>
        <w:t xml:space="preserve">3.6  Chāmad — Desire and Its Double Edge</w:t>
      </w:r>
    </w:p>
    <w:p>
      <w:pPr>
        <w:spacing w:after="120"/>
      </w:pPr>
      <w:r>
        <w:rPr>
          <w:rFonts w:ascii="Arial" w:cs="Arial" w:eastAsia="Arial" w:hAnsi="Arial"/>
          <w:i/>
          <w:iCs/>
          <w:sz w:val="24"/>
          <w:szCs w:val="24"/>
        </w:rPr>
        <w:t xml:space="preserve">Chāmad</w:t>
      </w:r>
      <w:r>
        <w:rPr>
          <w:rFonts w:ascii="Arial" w:cs="Arial" w:eastAsia="Arial" w:hAnsi="Arial"/>
          <w:sz w:val="24"/>
          <w:szCs w:val="24"/>
        </w:rPr>
        <w:t xml:space="preserve"> (H2530A, 21 occ) is the most ambivalent term in the registry — it covers both legitimate delight and the desire that becomes covetousness. Gen 2:9 and 3:6 — 'trees pleasant to the sight,' 'a delight to the eyes, and to be desired to make one wise' — use </w:t>
      </w:r>
      <w:r>
        <w:rPr>
          <w:rFonts w:ascii="Arial" w:cs="Arial" w:eastAsia="Arial" w:hAnsi="Arial"/>
          <w:i/>
          <w:iCs/>
          <w:sz w:val="24"/>
          <w:szCs w:val="24"/>
        </w:rPr>
        <w:t xml:space="preserve">chāmad</w:t>
      </w:r>
      <w:r>
        <w:rPr>
          <w:rFonts w:ascii="Arial" w:cs="Arial" w:eastAsia="Arial" w:hAnsi="Arial"/>
          <w:sz w:val="24"/>
          <w:szCs w:val="24"/>
        </w:rPr>
        <w:t xml:space="preserve"> for the aesthetic and cognitive desirability of what is good (and what will prove destructive). Exo 20:17 and Deu 5:21 use the same word for the prohibited coveting of a neighbour's possessions. </w:t>
      </w:r>
      <w:r>
        <w:rPr>
          <w:rFonts w:ascii="Arial" w:cs="Arial" w:eastAsia="Arial" w:hAnsi="Arial"/>
          <w:i/>
          <w:iCs/>
          <w:sz w:val="24"/>
          <w:szCs w:val="24"/>
        </w:rPr>
        <w:t xml:space="preserve">The desire-as-delight that was right in Eden becomes the covetousness that violates the tenth commandment.</w:t>
      </w:r>
      <w:r>
        <w:rPr>
          <w:rFonts w:ascii="Arial" w:cs="Arial" w:eastAsia="Arial" w:hAnsi="Arial"/>
          <w:sz w:val="24"/>
          <w:szCs w:val="24"/>
        </w:rPr>
        <w:t xml:space="preserve"> The word itself does not distinguish; the object and the boundary determine whether it is sin.</w:t>
      </w:r>
    </w:p>
    <w:p>
      <w:pPr>
        <w:spacing w:after="120"/>
      </w:pPr>
      <w:r>
        <w:rPr>
          <w:rFonts w:ascii="Arial" w:cs="Arial" w:eastAsia="Arial" w:hAnsi="Arial"/>
          <w:sz w:val="24"/>
          <w:szCs w:val="24"/>
        </w:rPr>
        <w:t xml:space="preserve">Josh 7:21 gives the anatomy of Achan's sin: 'I saw... I coveted [</w:t>
      </w:r>
      <w:r>
        <w:rPr>
          <w:rFonts w:ascii="Arial" w:cs="Arial" w:eastAsia="Arial" w:hAnsi="Arial"/>
          <w:i/>
          <w:iCs/>
          <w:sz w:val="24"/>
          <w:szCs w:val="24"/>
        </w:rPr>
        <w:t xml:space="preserve">chāmad</w:t>
      </w:r>
      <w:r>
        <w:rPr>
          <w:rFonts w:ascii="Arial" w:cs="Arial" w:eastAsia="Arial" w:hAnsi="Arial"/>
          <w:sz w:val="24"/>
          <w:szCs w:val="24"/>
        </w:rPr>
        <w:t xml:space="preserve">] them and took them.' The three-step sequence — seeing, delighting, taking — is the inner-being path into covenant violation. The desire that is naturally aroused by what is beautiful becomes the covetousness that seizes what belongs to God or to another. </w:t>
      </w:r>
      <w:r>
        <w:rPr>
          <w:rFonts w:ascii="Arial" w:cs="Arial" w:eastAsia="Arial" w:hAnsi="Arial"/>
          <w:i/>
          <w:iCs/>
          <w:sz w:val="24"/>
          <w:szCs w:val="24"/>
        </w:rPr>
        <w:t xml:space="preserve">Chāmad reveals that delight is morally directional by virtue of its object, not by virtue of the emotion itself.</w:t>
      </w:r>
    </w:p>
    <w:p>
      <w:pPr>
        <w:spacing w:after="80"/>
      </w:pPr>
      <w:r>
        <w:t xml:space="preserve"/>
      </w:r>
    </w:p>
    <w:p>
      <w:pPr>
        <w:pStyle w:val="Heading2"/>
      </w:pPr>
      <w:r>
        <w:rPr>
          <w:rFonts w:ascii="Arial" w:cs="Arial" w:eastAsia="Arial" w:hAnsi="Arial"/>
          <w:b/>
          <w:bCs/>
          <w:sz w:val="28"/>
          <w:szCs w:val="28"/>
        </w:rPr>
        <w:t xml:space="preserve">3.7  ʿAnag — Delight as Self-Abandonment to the Good</w:t>
      </w:r>
    </w:p>
    <w:p>
      <w:pPr>
        <w:spacing w:after="120"/>
      </w:pPr>
      <w:r>
        <w:rPr>
          <w:rFonts w:ascii="Arial" w:cs="Arial" w:eastAsia="Arial" w:hAnsi="Arial"/>
          <w:i/>
          <w:iCs/>
          <w:sz w:val="24"/>
          <w:szCs w:val="24"/>
        </w:rPr>
        <w:t xml:space="preserve">ʺanāg</w:t>
      </w:r>
      <w:r>
        <w:rPr>
          <w:rFonts w:ascii="Arial" w:cs="Arial" w:eastAsia="Arial" w:hAnsi="Arial"/>
          <w:sz w:val="24"/>
          <w:szCs w:val="24"/>
        </w:rPr>
        <w:t xml:space="preserve"> (H6026, 10 occ) names a distinctive posture of delight — the delighting that is a self-abandonment to the richness of what is good. Ps 37:4 — 'delight yourself in the Lord, and he will give you the desires of your heart' — is the most theologically significant use: </w:t>
      </w:r>
      <w:r>
        <w:rPr>
          <w:rFonts w:ascii="Arial" w:cs="Arial" w:eastAsia="Arial" w:hAnsi="Arial"/>
          <w:i/>
          <w:iCs/>
          <w:sz w:val="24"/>
          <w:szCs w:val="24"/>
        </w:rPr>
        <w:t xml:space="preserve">delight in God is the condition for the alignment of one's desires with God's giving</w:t>
      </w:r>
      <w:r>
        <w:rPr>
          <w:rFonts w:ascii="Arial" w:cs="Arial" w:eastAsia="Arial" w:hAnsi="Arial"/>
          <w:sz w:val="24"/>
          <w:szCs w:val="24"/>
        </w:rPr>
        <w:t xml:space="preserve">. The verse is not a technique for getting what one wants but a description of what happens to a person who has abandoned themselves to delight in God: their desires are transformed to match what God gives.</w:t>
      </w:r>
    </w:p>
    <w:p>
      <w:pPr>
        <w:spacing w:after="120"/>
      </w:pPr>
      <w:r>
        <w:rPr>
          <w:rFonts w:ascii="Arial" w:cs="Arial" w:eastAsia="Arial" w:hAnsi="Arial"/>
          <w:sz w:val="24"/>
          <w:szCs w:val="24"/>
        </w:rPr>
        <w:t xml:space="preserve">Isa 58:14 completes the trajectory: 'then you shall take delight [</w:t>
      </w:r>
      <w:r>
        <w:rPr>
          <w:rFonts w:ascii="Arial" w:cs="Arial" w:eastAsia="Arial" w:hAnsi="Arial"/>
          <w:i/>
          <w:iCs/>
          <w:sz w:val="24"/>
          <w:szCs w:val="24"/>
        </w:rPr>
        <w:t xml:space="preserve">ʺanāg</w:t>
      </w:r>
      <w:r>
        <w:rPr>
          <w:rFonts w:ascii="Arial" w:cs="Arial" w:eastAsia="Arial" w:hAnsi="Arial"/>
          <w:sz w:val="24"/>
          <w:szCs w:val="24"/>
        </w:rPr>
        <w:t xml:space="preserve">] in the Lord, and I will make you ride on the heights of the earth.' </w:t>
      </w:r>
      <w:r>
        <w:rPr>
          <w:rFonts w:ascii="Arial" w:cs="Arial" w:eastAsia="Arial" w:hAnsi="Arial"/>
          <w:i/>
          <w:iCs/>
          <w:sz w:val="24"/>
          <w:szCs w:val="24"/>
        </w:rPr>
        <w:t xml:space="preserve">Delight in God produces the exaltation and feeding that only God can give.</w:t>
      </w:r>
      <w:r>
        <w:rPr>
          <w:rFonts w:ascii="Arial" w:cs="Arial" w:eastAsia="Arial" w:hAnsi="Arial"/>
          <w:sz w:val="24"/>
          <w:szCs w:val="24"/>
        </w:rPr>
        <w:t xml:space="preserve"> The context is the true fast — social justice and breaking oppressive structures — which is the precondition of the delight. Isa 55:2 invites: 'listen diligently to me, and eat what is good, and delight yourselves in rich food' — the rich food is God's word and presence, available to those who turn and listen.</w:t>
      </w:r>
    </w:p>
    <w:p>
      <w:pPr>
        <w:spacing w:after="80"/>
      </w:pPr>
      <w:r>
        <w:t xml:space="preserve"/>
      </w:r>
    </w:p>
    <w:p>
      <w:pPr>
        <w:pStyle w:val="Heading2"/>
      </w:pPr>
      <w:r>
        <w:rPr>
          <w:rFonts w:ascii="Arial" w:cs="Arial" w:eastAsia="Arial" w:hAnsi="Arial"/>
          <w:b/>
          <w:bCs/>
          <w:sz w:val="28"/>
          <w:szCs w:val="28"/>
        </w:rPr>
        <w:t xml:space="preserve">3.8  Eudokeō / Eudokia — The Father's Delight in the Son</w:t>
      </w:r>
    </w:p>
    <w:p>
      <w:pPr>
        <w:spacing w:after="120"/>
      </w:pPr>
      <w:r>
        <w:rPr>
          <w:rFonts w:ascii="Arial" w:cs="Arial" w:eastAsia="Arial" w:hAnsi="Arial"/>
          <w:i/>
          <w:iCs/>
          <w:sz w:val="24"/>
          <w:szCs w:val="24"/>
        </w:rPr>
        <w:t xml:space="preserve">Eudokeō</w:t>
      </w:r>
      <w:r>
        <w:rPr>
          <w:rFonts w:ascii="Arial" w:cs="Arial" w:eastAsia="Arial" w:hAnsi="Arial"/>
          <w:sz w:val="24"/>
          <w:szCs w:val="24"/>
        </w:rPr>
        <w:t xml:space="preserve"> (G2106, 52 occ) is the NT's primary term for divine delight, concentrated at the most theologically charged moments. The baptismal and transfiguration formula — 'this is my beloved Son, with whom I am well pleased' (Mat 3:17; 17:5; Mk 1:11; Lk 3:22) — establishes the Father's </w:t>
      </w:r>
      <w:r>
        <w:rPr>
          <w:rFonts w:ascii="Arial" w:cs="Arial" w:eastAsia="Arial" w:hAnsi="Arial"/>
          <w:i/>
          <w:iCs/>
          <w:sz w:val="24"/>
          <w:szCs w:val="24"/>
        </w:rPr>
        <w:t xml:space="preserve">eudokia</w:t>
      </w:r>
      <w:r>
        <w:rPr>
          <w:rFonts w:ascii="Arial" w:cs="Arial" w:eastAsia="Arial" w:hAnsi="Arial"/>
          <w:sz w:val="24"/>
          <w:szCs w:val="24"/>
        </w:rPr>
        <w:t xml:space="preserve"> toward the Son as the relational ground of the Son's mission. </w:t>
      </w:r>
      <w:r>
        <w:rPr>
          <w:rFonts w:ascii="Arial" w:cs="Arial" w:eastAsia="Arial" w:hAnsi="Arial"/>
          <w:i/>
          <w:iCs/>
          <w:sz w:val="24"/>
          <w:szCs w:val="24"/>
        </w:rPr>
        <w:t xml:space="preserve">The Son's authority comes from being the object of the Father's delight.</w:t>
      </w:r>
      <w:r>
        <w:rPr>
          <w:rFonts w:ascii="Arial" w:cs="Arial" w:eastAsia="Arial" w:hAnsi="Arial"/>
          <w:sz w:val="24"/>
          <w:szCs w:val="24"/>
        </w:rPr>
        <w:t xml:space="preserve"> Before Jesus performs any miracle or speaks any teaching, he is named as the one in whom the Father delights.</w:t>
      </w:r>
    </w:p>
    <w:p>
      <w:pPr>
        <w:spacing w:after="120"/>
      </w:pPr>
      <w:r>
        <w:rPr>
          <w:rFonts w:ascii="Arial" w:cs="Arial" w:eastAsia="Arial" w:hAnsi="Arial"/>
          <w:sz w:val="24"/>
          <w:szCs w:val="24"/>
        </w:rPr>
        <w:t xml:space="preserve">Lk 12:32 extends this: 'it is your Father's good pleasure [</w:t>
      </w:r>
      <w:r>
        <w:rPr>
          <w:rFonts w:ascii="Arial" w:cs="Arial" w:eastAsia="Arial" w:hAnsi="Arial"/>
          <w:i/>
          <w:iCs/>
          <w:sz w:val="24"/>
          <w:szCs w:val="24"/>
        </w:rPr>
        <w:t xml:space="preserve">eudokēsen</w:t>
      </w:r>
      <w:r>
        <w:rPr>
          <w:rFonts w:ascii="Arial" w:cs="Arial" w:eastAsia="Arial" w:hAnsi="Arial"/>
          <w:sz w:val="24"/>
          <w:szCs w:val="24"/>
        </w:rPr>
        <w:t xml:space="preserve">] to give you the kingdom.' The kingdom is not earned but given out of divine delight. Phil 2:13 — 'it is God who works in you, both to will and to work for his good pleasure [</w:t>
      </w:r>
      <w:r>
        <w:rPr>
          <w:rFonts w:ascii="Arial" w:cs="Arial" w:eastAsia="Arial" w:hAnsi="Arial"/>
          <w:i/>
          <w:iCs/>
          <w:sz w:val="24"/>
          <w:szCs w:val="24"/>
        </w:rPr>
        <w:t xml:space="preserve">eudokia</w:t>
      </w:r>
      <w:r>
        <w:rPr>
          <w:rFonts w:ascii="Arial" w:cs="Arial" w:eastAsia="Arial" w:hAnsi="Arial"/>
          <w:sz w:val="24"/>
          <w:szCs w:val="24"/>
        </w:rPr>
        <w:t xml:space="preserve">]' — interiorises the divine </w:t>
      </w:r>
      <w:r>
        <w:rPr>
          <w:rFonts w:ascii="Arial" w:cs="Arial" w:eastAsia="Arial" w:hAnsi="Arial"/>
          <w:i/>
          <w:iCs/>
          <w:sz w:val="24"/>
          <w:szCs w:val="24"/>
        </w:rPr>
        <w:t xml:space="preserve">eudokia</w:t>
      </w:r>
      <w:r>
        <w:rPr>
          <w:rFonts w:ascii="Arial" w:cs="Arial" w:eastAsia="Arial" w:hAnsi="Arial"/>
          <w:sz w:val="24"/>
          <w:szCs w:val="24"/>
        </w:rPr>
        <w:t xml:space="preserve">: </w:t>
      </w:r>
      <w:r>
        <w:rPr>
          <w:rFonts w:ascii="Arial" w:cs="Arial" w:eastAsia="Arial" w:hAnsi="Arial"/>
          <w:i/>
          <w:iCs/>
          <w:sz w:val="24"/>
          <w:szCs w:val="24"/>
        </w:rPr>
        <w:t xml:space="preserve">God's delight is the operative energy inside the human will</w:t>
      </w:r>
      <w:r>
        <w:rPr>
          <w:rFonts w:ascii="Arial" w:cs="Arial" w:eastAsia="Arial" w:hAnsi="Arial"/>
          <w:sz w:val="24"/>
          <w:szCs w:val="24"/>
        </w:rPr>
        <w:t xml:space="preserve">. The person who is delighting in doing good is being moved by a delight that has been planted in them by God. This is the NT apex of the delight vocabulary's inner-being significance.</w:t>
      </w:r>
    </w:p>
    <w:p>
      <w:pPr>
        <w:spacing w:after="80"/>
      </w:pPr>
      <w:r>
        <w:t xml:space="preserve"/>
      </w:r>
    </w:p>
    <w:p>
      <w:pPr>
        <w:pStyle w:val="Heading2"/>
      </w:pPr>
      <w:r>
        <w:rPr>
          <w:rFonts w:ascii="Arial" w:cs="Arial" w:eastAsia="Arial" w:hAnsi="Arial"/>
          <w:b/>
          <w:bCs/>
          <w:sz w:val="28"/>
          <w:szCs w:val="28"/>
        </w:rPr>
        <w:t xml:space="preserve">3.9  Chairō / Chara — Joy as Commanded Orientation</w:t>
      </w:r>
    </w:p>
    <w:p>
      <w:pPr>
        <w:spacing w:after="120"/>
      </w:pPr>
      <w:r>
        <w:rPr>
          <w:rFonts w:ascii="Arial" w:cs="Arial" w:eastAsia="Arial" w:hAnsi="Arial"/>
          <w:i/>
          <w:iCs/>
          <w:sz w:val="24"/>
          <w:szCs w:val="24"/>
        </w:rPr>
        <w:t xml:space="preserve">Chairō</w:t>
      </w:r>
      <w:r>
        <w:rPr>
          <w:rFonts w:ascii="Arial" w:cs="Arial" w:eastAsia="Arial" w:hAnsi="Arial"/>
          <w:sz w:val="24"/>
          <w:szCs w:val="24"/>
        </w:rPr>
        <w:t xml:space="preserve"> (G5463, 115 occ) and </w:t>
      </w:r>
      <w:r>
        <w:rPr>
          <w:rFonts w:ascii="Arial" w:cs="Arial" w:eastAsia="Arial" w:hAnsi="Arial"/>
          <w:i/>
          <w:iCs/>
          <w:sz w:val="24"/>
          <w:szCs w:val="24"/>
        </w:rPr>
        <w:t xml:space="preserve">chara</w:t>
      </w:r>
      <w:r>
        <w:rPr>
          <w:rFonts w:ascii="Arial" w:cs="Arial" w:eastAsia="Arial" w:hAnsi="Arial"/>
          <w:sz w:val="24"/>
          <w:szCs w:val="24"/>
        </w:rPr>
        <w:t xml:space="preserve"> (G5479, 85 occ) are the NT's primary joy vocabulary. The verse data ranges from simple greeting usage ('Greetings!' in Mat 26:49; 28:9) to the deepest theological claims about joy.</w:t>
      </w:r>
    </w:p>
    <w:p>
      <w:pPr>
        <w:spacing w:after="120"/>
      </w:pPr>
      <w:r>
        <w:rPr>
          <w:rFonts w:ascii="Arial" w:cs="Arial" w:eastAsia="Arial" w:hAnsi="Arial"/>
          <w:sz w:val="24"/>
          <w:szCs w:val="24"/>
        </w:rPr>
        <w:t xml:space="preserve">Mat 5:12 — 'rejoice and be glad, for your reward is great in heaven' — commands joy in the context of persecution: </w:t>
      </w:r>
      <w:r>
        <w:rPr>
          <w:rFonts w:ascii="Arial" w:cs="Arial" w:eastAsia="Arial" w:hAnsi="Arial"/>
          <w:i/>
          <w:iCs/>
          <w:sz w:val="24"/>
          <w:szCs w:val="24"/>
        </w:rPr>
        <w:t xml:space="preserve">joy is the commanded response to suffering for righteousness.</w:t>
      </w:r>
      <w:r>
        <w:rPr>
          <w:rFonts w:ascii="Arial" w:cs="Arial" w:eastAsia="Arial" w:hAnsi="Arial"/>
          <w:sz w:val="24"/>
          <w:szCs w:val="24"/>
        </w:rPr>
        <w:t xml:space="preserve"> This is Paul's application in Phil 4:4 ('rejoice in the Lord always; again I will say, rejoice') — the repetition insists that this is not an optional emotional state but a directed inner orientation.</w:t>
      </w:r>
    </w:p>
    <w:p>
      <w:pPr>
        <w:spacing w:after="120"/>
      </w:pPr>
      <w:r>
        <w:rPr>
          <w:rFonts w:ascii="Arial" w:cs="Arial" w:eastAsia="Arial" w:hAnsi="Arial"/>
          <w:sz w:val="24"/>
          <w:szCs w:val="24"/>
        </w:rPr>
        <w:t xml:space="preserve">Mat 13:44 — 'in his joy he goes and sells all that he has and buys that field' — is the parable of the hidden treasure. </w:t>
      </w:r>
      <w:r>
        <w:rPr>
          <w:rFonts w:ascii="Arial" w:cs="Arial" w:eastAsia="Arial" w:hAnsi="Arial"/>
          <w:i/>
          <w:iCs/>
          <w:sz w:val="24"/>
          <w:szCs w:val="24"/>
        </w:rPr>
        <w:t xml:space="preserve">Joy precedes sacrifice</w:t>
      </w:r>
      <w:r>
        <w:rPr>
          <w:rFonts w:ascii="Arial" w:cs="Arial" w:eastAsia="Arial" w:hAnsi="Arial"/>
          <w:sz w:val="24"/>
          <w:szCs w:val="24"/>
        </w:rPr>
        <w:t xml:space="preserve">: the selling of everything is not the sad cost of the kingdom but the natural overflow of the joy of finding it. The inner-being sequence is finding → joy → willing abandonment of lesser goods. Jn 15:11 (background): 'these things I have spoken to you, that my joy may be in you, and that your joy may be full' — Christ's own joy is what he intends to transmit into the disciple's inner life.</w:t>
      </w:r>
    </w:p>
    <w:p>
      <w:pPr>
        <w:spacing w:after="80"/>
      </w:pPr>
      <w:r>
        <w:t xml:space="preserve"/>
      </w:r>
    </w:p>
    <w:p>
      <w:pPr>
        <w:pStyle w:val="Heading2"/>
      </w:pPr>
      <w:r>
        <w:rPr>
          <w:rFonts w:ascii="Arial" w:cs="Arial" w:eastAsia="Arial" w:hAnsi="Arial"/>
          <w:b/>
          <w:bCs/>
          <w:sz w:val="28"/>
          <w:szCs w:val="28"/>
        </w:rPr>
        <w:t xml:space="preserve">3.10  Sunēdomai and Hēdonē — Inner Delight and Its Corruption</w:t>
      </w:r>
    </w:p>
    <w:p>
      <w:pPr>
        <w:spacing w:after="120"/>
      </w:pPr>
      <w:r>
        <w:rPr>
          <w:rFonts w:ascii="Arial" w:cs="Arial" w:eastAsia="Arial" w:hAnsi="Arial"/>
          <w:sz w:val="24"/>
          <w:szCs w:val="24"/>
        </w:rPr>
        <w:t xml:space="preserve">Rom 7:22 — 'for I delight [</w:t>
      </w:r>
      <w:r>
        <w:rPr>
          <w:rFonts w:ascii="Arial" w:cs="Arial" w:eastAsia="Arial" w:hAnsi="Arial"/>
          <w:i/>
          <w:iCs/>
          <w:sz w:val="24"/>
          <w:szCs w:val="24"/>
        </w:rPr>
        <w:t xml:space="preserve">sunēdomai</w:t>
      </w:r>
      <w:r>
        <w:rPr>
          <w:rFonts w:ascii="Arial" w:cs="Arial" w:eastAsia="Arial" w:hAnsi="Arial"/>
          <w:sz w:val="24"/>
          <w:szCs w:val="24"/>
        </w:rPr>
        <w:t xml:space="preserve">, G4913] in the law of God, in my inner being' — is the most precisely located delight statement in the NT. Paul names the </w:t>
      </w:r>
      <w:r>
        <w:rPr>
          <w:rFonts w:ascii="Arial" w:cs="Arial" w:eastAsia="Arial" w:hAnsi="Arial"/>
          <w:i/>
          <w:iCs/>
          <w:sz w:val="24"/>
          <w:szCs w:val="24"/>
        </w:rPr>
        <w:t xml:space="preserve">esō anthrōpos</w:t>
      </w:r>
      <w:r>
        <w:rPr>
          <w:rFonts w:ascii="Arial" w:cs="Arial" w:eastAsia="Arial" w:hAnsi="Arial"/>
          <w:sz w:val="24"/>
          <w:szCs w:val="24"/>
        </w:rPr>
        <w:t xml:space="preserve"> (the inner person) as the site where genuine delight in God's law persists even when the 'flesh' pulls in the opposite direction. </w:t>
      </w:r>
      <w:r>
        <w:rPr>
          <w:rFonts w:ascii="Arial" w:cs="Arial" w:eastAsia="Arial" w:hAnsi="Arial"/>
          <w:i/>
          <w:iCs/>
          <w:sz w:val="24"/>
          <w:szCs w:val="24"/>
        </w:rPr>
        <w:t xml:space="preserve">The inner person delights in what it recognises as good even when the outer person cannot perform it.</w:t>
      </w:r>
      <w:r>
        <w:rPr>
          <w:rFonts w:ascii="Arial" w:cs="Arial" w:eastAsia="Arial" w:hAnsi="Arial"/>
          <w:sz w:val="24"/>
          <w:szCs w:val="24"/>
        </w:rPr>
        <w:t xml:space="preserve"> This is one of the sharpest inner-being anatomies in the Pauline letters: the site of delight and the site of failure are not the same place inside the person.</w:t>
      </w:r>
    </w:p>
    <w:p>
      <w:pPr>
        <w:spacing w:after="120"/>
      </w:pPr>
      <w:r>
        <w:rPr>
          <w:rFonts w:ascii="Arial" w:cs="Arial" w:eastAsia="Arial" w:hAnsi="Arial"/>
          <w:i/>
          <w:iCs/>
          <w:sz w:val="24"/>
          <w:szCs w:val="24"/>
        </w:rPr>
        <w:t xml:space="preserve">Hēdonē</w:t>
      </w:r>
      <w:r>
        <w:rPr>
          <w:rFonts w:ascii="Arial" w:cs="Arial" w:eastAsia="Arial" w:hAnsi="Arial"/>
          <w:sz w:val="24"/>
          <w:szCs w:val="24"/>
        </w:rPr>
        <w:t xml:space="preserve"> (G2237, 10 occ) names pleasure in its problematic form. Lk 8:14 — 'choked by the cares and riches and pleasures of life' — identifies </w:t>
      </w:r>
      <w:r>
        <w:rPr>
          <w:rFonts w:ascii="Arial" w:cs="Arial" w:eastAsia="Arial" w:hAnsi="Arial"/>
          <w:i/>
          <w:iCs/>
          <w:sz w:val="24"/>
          <w:szCs w:val="24"/>
        </w:rPr>
        <w:t xml:space="preserve">hēdonē</w:t>
      </w:r>
      <w:r>
        <w:rPr>
          <w:rFonts w:ascii="Arial" w:cs="Arial" w:eastAsia="Arial" w:hAnsi="Arial"/>
          <w:sz w:val="24"/>
          <w:szCs w:val="24"/>
        </w:rPr>
        <w:t xml:space="preserve"> as one of the forces that prevents the word from bearing fruit. Jas 4:1-3 — 'what causes quarrels... is it not your passions [</w:t>
      </w:r>
      <w:r>
        <w:rPr>
          <w:rFonts w:ascii="Arial" w:cs="Arial" w:eastAsia="Arial" w:hAnsi="Arial"/>
          <w:i/>
          <w:iCs/>
          <w:sz w:val="24"/>
          <w:szCs w:val="24"/>
        </w:rPr>
        <w:t xml:space="preserve">hēdonai</w:t>
      </w:r>
      <w:r>
        <w:rPr>
          <w:rFonts w:ascii="Arial" w:cs="Arial" w:eastAsia="Arial" w:hAnsi="Arial"/>
          <w:sz w:val="24"/>
          <w:szCs w:val="24"/>
        </w:rPr>
        <w:t xml:space="preserve">] that are at war within you?' — names disordered pleasure as the inner-being source of relational conflict. </w:t>
      </w:r>
      <w:r>
        <w:rPr>
          <w:rFonts w:ascii="Arial" w:cs="Arial" w:eastAsia="Arial" w:hAnsi="Arial"/>
          <w:i/>
          <w:iCs/>
          <w:sz w:val="24"/>
          <w:szCs w:val="24"/>
        </w:rPr>
        <w:t xml:space="preserve">Hēdonē</w:t>
      </w:r>
      <w:r>
        <w:rPr>
          <w:rFonts w:ascii="Arial" w:cs="Arial" w:eastAsia="Arial" w:hAnsi="Arial"/>
          <w:sz w:val="24"/>
          <w:szCs w:val="24"/>
        </w:rPr>
        <w:t xml:space="preserve"> is not sinful in itself but becomes the engine of moral destruction when it is sovereign in the inner life rather than subordinate to God's </w:t>
      </w:r>
      <w:r>
        <w:rPr>
          <w:rFonts w:ascii="Arial" w:cs="Arial" w:eastAsia="Arial" w:hAnsi="Arial"/>
          <w:i/>
          <w:iCs/>
          <w:sz w:val="24"/>
          <w:szCs w:val="24"/>
        </w:rPr>
        <w:t xml:space="preserve">eudokia</w:t>
      </w:r>
      <w:r>
        <w:rPr>
          <w:rFonts w:ascii="Arial" w:cs="Arial" w:eastAsia="Arial" w:hAnsi="Arial"/>
          <w:sz w:val="24"/>
          <w:szCs w:val="24"/>
        </w:rPr>
        <w:t xml:space="preserve">.</w:t>
      </w:r>
    </w:p>
    <w:p>
      <w:pPr>
        <w:spacing w:after="80"/>
      </w:pPr>
      <w:r>
        <w:t xml:space="preserve"/>
      </w:r>
    </w:p>
    <w:p>
      <w:pPr>
        <w:pageBreakBefore/>
      </w:pPr>
      <w:r>
        <w:t xml:space="preserve"/>
      </w:r>
    </w:p>
    <w:p>
      <w:pPr>
        <w:pStyle w:val="Heading1"/>
      </w:pPr>
      <w:r>
        <w:rPr>
          <w:rFonts w:ascii="Arial" w:cs="Arial" w:eastAsia="Arial" w:hAnsi="Arial"/>
          <w:b/>
          <w:bCs/>
          <w:sz w:val="32"/>
          <w:szCs w:val="32"/>
        </w:rPr>
        <w:t xml:space="preserve">Part 4 — Cross-Cutting Observations</w:t>
      </w:r>
    </w:p>
    <w:p>
      <w:pPr>
        <w:spacing w:after="80"/>
      </w:pPr>
      <w:r>
        <w:t xml:space="preserve"/>
      </w:r>
    </w:p>
    <w:p>
      <w:pPr>
        <w:pStyle w:val="Heading2"/>
      </w:pPr>
      <w:r>
        <w:rPr>
          <w:rFonts w:ascii="Arial" w:cs="Arial" w:eastAsia="Arial" w:hAnsi="Arial"/>
          <w:b/>
          <w:bCs/>
          <w:sz w:val="28"/>
          <w:szCs w:val="28"/>
        </w:rPr>
        <w:t xml:space="preserve">4.1  The Reciprocity of Delight: God and Human</w:t>
      </w:r>
    </w:p>
    <w:p>
      <w:pPr>
        <w:spacing w:after="120"/>
      </w:pPr>
      <w:r>
        <w:rPr>
          <w:rFonts w:ascii="Arial" w:cs="Arial" w:eastAsia="Arial" w:hAnsi="Arial"/>
          <w:sz w:val="24"/>
          <w:szCs w:val="24"/>
        </w:rPr>
        <w:t xml:space="preserve">The most distinctive structural finding in this registry is the </w:t>
      </w:r>
      <w:r>
        <w:rPr>
          <w:rFonts w:ascii="Arial" w:cs="Arial" w:eastAsia="Arial" w:hAnsi="Arial"/>
          <w:b/>
          <w:bCs/>
          <w:sz w:val="24"/>
          <w:szCs w:val="24"/>
        </w:rPr>
        <w:t xml:space="preserve">double movement of delight</w:t>
      </w:r>
      <w:r>
        <w:rPr>
          <w:rFonts w:ascii="Arial" w:cs="Arial" w:eastAsia="Arial" w:hAnsi="Arial"/>
          <w:sz w:val="24"/>
          <w:szCs w:val="24"/>
        </w:rPr>
        <w:t xml:space="preserve">: God delights in people (</w:t>
      </w:r>
      <w:r>
        <w:rPr>
          <w:rFonts w:ascii="Arial" w:cs="Arial" w:eastAsia="Arial" w:hAnsi="Arial"/>
          <w:i/>
          <w:iCs/>
          <w:sz w:val="24"/>
          <w:szCs w:val="24"/>
        </w:rPr>
        <w:t xml:space="preserve">chāphets, sos, eudokeō</w:t>
      </w:r>
      <w:r>
        <w:rPr>
          <w:rFonts w:ascii="Arial" w:cs="Arial" w:eastAsia="Arial" w:hAnsi="Arial"/>
          <w:sz w:val="24"/>
          <w:szCs w:val="24"/>
        </w:rPr>
        <w:t xml:space="preserve">) and people are called to delight in God (</w:t>
      </w:r>
      <w:r>
        <w:rPr>
          <w:rFonts w:ascii="Arial" w:cs="Arial" w:eastAsia="Arial" w:hAnsi="Arial"/>
          <w:i/>
          <w:iCs/>
          <w:sz w:val="24"/>
          <w:szCs w:val="24"/>
        </w:rPr>
        <w:t xml:space="preserve">ʺanāg, shaʺsshuīm, sāmach, chairō</w:t>
      </w:r>
      <w:r>
        <w:rPr>
          <w:rFonts w:ascii="Arial" w:cs="Arial" w:eastAsia="Arial" w:hAnsi="Arial"/>
          <w:sz w:val="24"/>
          <w:szCs w:val="24"/>
        </w:rPr>
        <w:t xml:space="preserve">). This reciprocity is not symmetric — divine delight grounds and enables human delight — but it is genuine. Ps 37:4 and Isa 58:14 show that delight in God produces the very desires and satisfactions that constitute delight. </w:t>
      </w:r>
      <w:r>
        <w:rPr>
          <w:rFonts w:ascii="Arial" w:cs="Arial" w:eastAsia="Arial" w:hAnsi="Arial"/>
          <w:i/>
          <w:iCs/>
          <w:sz w:val="24"/>
          <w:szCs w:val="24"/>
        </w:rPr>
        <w:t xml:space="preserve">God's delight in us is the precondition of our capacity to delight in him.</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4.2  Delight as the Commanded Inner Orientation</w:t>
      </w:r>
    </w:p>
    <w:p>
      <w:pPr>
        <w:spacing w:after="120"/>
      </w:pPr>
      <w:r>
        <w:rPr>
          <w:rFonts w:ascii="Arial" w:cs="Arial" w:eastAsia="Arial" w:hAnsi="Arial"/>
          <w:sz w:val="24"/>
          <w:szCs w:val="24"/>
        </w:rPr>
        <w:t xml:space="preserve">Both testaments command delight. Deu 12:7 commands rejoicing; Phil 4:4 commands rejoicing. The inner life is not presented as beyond direction — it is shaped by what is chosen, attended to, practised, and meditated on. Ps 119 presents daily meditation on the law as the mechanism by which delight is sustained: 'your law is my delight' (Ps 119:77) is not a claim about a mood but about a cultivated inner orientation toward what God has given. </w:t>
      </w:r>
      <w:r>
        <w:rPr>
          <w:rFonts w:ascii="Arial" w:cs="Arial" w:eastAsia="Arial" w:hAnsi="Arial"/>
          <w:i/>
          <w:iCs/>
          <w:sz w:val="24"/>
          <w:szCs w:val="24"/>
        </w:rPr>
        <w:t xml:space="preserve">Delight is a practice before it is an emotion.</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4.3  Delight as Moral Indicator</w:t>
      </w:r>
    </w:p>
    <w:p>
      <w:pPr>
        <w:spacing w:after="120"/>
      </w:pPr>
      <w:r>
        <w:rPr>
          <w:rFonts w:ascii="Arial" w:cs="Arial" w:eastAsia="Arial" w:hAnsi="Arial"/>
          <w:sz w:val="24"/>
          <w:szCs w:val="24"/>
        </w:rPr>
        <w:t xml:space="preserve">What a person delights in reveals the condition of their inner life. 'God is not a God who delights in wickedness' (Ps 5:4) — the direction of divine delight is a theological datum about God's character. 'He who plots trouble... he does not reject evil' (Ps 36:4) — the wicked person's delight pattern reveals their moral condition. The chamad/covetousness data shows that the same faculty of desire-delight can be rightful (delight in what is good and beautiful) or sinful (coveting what belongs to another). </w:t>
      </w:r>
      <w:r>
        <w:rPr>
          <w:rFonts w:ascii="Arial" w:cs="Arial" w:eastAsia="Arial" w:hAnsi="Arial"/>
          <w:i/>
          <w:iCs/>
          <w:sz w:val="24"/>
          <w:szCs w:val="24"/>
        </w:rPr>
        <w:t xml:space="preserve">Delight is morally indexed to its object and governed by the inner condition of the person.</w:t>
      </w:r>
      <w:r>
        <w:rPr>
          <w:rFonts w:ascii="Arial" w:cs="Arial" w:eastAsia="Arial" w:hAnsi="Arial"/>
          <w:sz w:val="24"/>
          <w:szCs w:val="24"/>
        </w:rPr>
        <w:t xml:space="preserve"/>
      </w:r>
    </w:p>
    <w:p>
      <w:pPr>
        <w:spacing w:after="80"/>
      </w:pPr>
      <w:r>
        <w:t xml:space="preserve"/>
      </w:r>
    </w:p>
    <w:p>
      <w:pPr>
        <w:pStyle w:val="Heading2"/>
      </w:pPr>
      <w:r>
        <w:rPr>
          <w:rFonts w:ascii="Arial" w:cs="Arial" w:eastAsia="Arial" w:hAnsi="Arial"/>
          <w:b/>
          <w:bCs/>
          <w:sz w:val="28"/>
          <w:szCs w:val="28"/>
        </w:rPr>
        <w:t xml:space="preserve">4.4  The Eschatological Horizon of Delight</w:t>
      </w:r>
    </w:p>
    <w:p>
      <w:pPr>
        <w:spacing w:after="120"/>
      </w:pPr>
      <w:r>
        <w:rPr>
          <w:rFonts w:ascii="Arial" w:cs="Arial" w:eastAsia="Arial" w:hAnsi="Arial"/>
          <w:sz w:val="24"/>
          <w:szCs w:val="24"/>
        </w:rPr>
        <w:t xml:space="preserve">The prophetic texts consistently project the fullness of delight onto the eschatological horizon. Isa 35:10 promises everlasting joy replacing sorrow. Isa 62:4-5 promises God's delight in his people as an eternal state. Isa 65:18-19 promises Jerusalem as joy and her people as gladness. </w:t>
      </w:r>
      <w:r>
        <w:rPr>
          <w:rFonts w:ascii="Arial" w:cs="Arial" w:eastAsia="Arial" w:hAnsi="Arial"/>
          <w:i/>
          <w:iCs/>
          <w:sz w:val="24"/>
          <w:szCs w:val="24"/>
        </w:rPr>
        <w:t xml:space="preserve">The delight vocabulary in the OT is eschatologically loaded</w:t>
      </w:r>
      <w:r>
        <w:rPr>
          <w:rFonts w:ascii="Arial" w:cs="Arial" w:eastAsia="Arial" w:hAnsi="Arial"/>
          <w:sz w:val="24"/>
          <w:szCs w:val="24"/>
        </w:rPr>
        <w:t xml:space="preserve"> — present delight is a foretaste and the fullness is still to come. This is carried into the NT: Jn 15:11 promises full joy; Jude 24 anticipates presentation before God 'with great joy'; 1 Pet 1:6 pairs present grief with the joy that already characterises the believer's orientation toward the promised inheritance.</w:t>
      </w:r>
    </w:p>
    <w:p>
      <w:pPr>
        <w:spacing w:after="80"/>
      </w:pPr>
      <w:r>
        <w:t xml:space="preserve"/>
      </w:r>
    </w:p>
    <w:p>
      <w:pPr>
        <w:pStyle w:val="Heading2"/>
      </w:pPr>
      <w:r>
        <w:rPr>
          <w:rFonts w:ascii="Arial" w:cs="Arial" w:eastAsia="Arial" w:hAnsi="Arial"/>
          <w:b/>
          <w:bCs/>
          <w:sz w:val="28"/>
          <w:szCs w:val="28"/>
        </w:rPr>
        <w:t xml:space="preserve">4.5  The Site of Delight: Inner Person vs Outer Performance</w:t>
      </w:r>
    </w:p>
    <w:p>
      <w:pPr>
        <w:spacing w:after="120"/>
      </w:pPr>
      <w:r>
        <w:rPr>
          <w:rFonts w:ascii="Arial" w:cs="Arial" w:eastAsia="Arial" w:hAnsi="Arial"/>
          <w:sz w:val="24"/>
          <w:szCs w:val="24"/>
        </w:rPr>
        <w:t xml:space="preserve">Rom 7:22 and the Psalm 119 data together establish that the proper site of delight is the inner person, not external performance. 1 Sam 15:22 — 'to obey is better than sacrifice' — names the inner will as what God's </w:t>
      </w:r>
      <w:r>
        <w:rPr>
          <w:rFonts w:ascii="Arial" w:cs="Arial" w:eastAsia="Arial" w:hAnsi="Arial"/>
          <w:i/>
          <w:iCs/>
          <w:sz w:val="24"/>
          <w:szCs w:val="24"/>
        </w:rPr>
        <w:t xml:space="preserve">chāphets</w:t>
      </w:r>
      <w:r>
        <w:rPr>
          <w:rFonts w:ascii="Arial" w:cs="Arial" w:eastAsia="Arial" w:hAnsi="Arial"/>
          <w:sz w:val="24"/>
          <w:szCs w:val="24"/>
        </w:rPr>
        <w:t xml:space="preserve"> seeks rather than the external offering. The inner person who delights in God's law (Ps 119:77) and delights in God himself (Ps 43:4) is the person whose inner life is aligned with its proper object. </w:t>
      </w:r>
      <w:r>
        <w:rPr>
          <w:rFonts w:ascii="Arial" w:cs="Arial" w:eastAsia="Arial" w:hAnsi="Arial"/>
          <w:i/>
          <w:iCs/>
          <w:sz w:val="24"/>
          <w:szCs w:val="24"/>
        </w:rPr>
        <w:t xml:space="preserve">Delight is an inner-being word first and a behavioural word second.</w:t>
      </w:r>
    </w:p>
    <w:p>
      <w:pPr>
        <w:spacing w:after="80"/>
      </w:pPr>
      <w:r>
        <w:t xml:space="preserve"/>
      </w:r>
    </w:p>
    <w:p>
      <w:pPr>
        <w:pStyle w:val="Heading1"/>
      </w:pPr>
      <w:r>
        <w:rPr>
          <w:rFonts w:ascii="Arial" w:cs="Arial" w:eastAsia="Arial" w:hAnsi="Arial"/>
          <w:b/>
          <w:bCs/>
          <w:sz w:val="32"/>
          <w:szCs w:val="32"/>
        </w:rPr>
        <w:t xml:space="preserve">Part 5 — Flags for Session D and Programme Notes</w:t>
      </w:r>
    </w:p>
    <w:p>
      <w:pPr>
        <w:spacing w:after="80"/>
      </w:pPr>
      <w:r>
        <w:t xml:space="preserve"/>
      </w:r>
    </w:p>
    <w:p>
      <w:pPr>
        <w:pStyle w:val="Heading2"/>
      </w:pPr>
      <w:r>
        <w:rPr>
          <w:rFonts w:ascii="Arial" w:cs="Arial" w:eastAsia="Arial" w:hAnsi="Arial"/>
          <w:b/>
          <w:bCs/>
          <w:sz w:val="28"/>
          <w:szCs w:val="28"/>
        </w:rPr>
        <w:t xml:space="preserve">5.1  Volume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b/>
                <w:bCs/>
                <w:sz w:val="20"/>
                <w:szCs w:val="20"/>
              </w:rPr>
              <w:t xml:space="preserve">G0021 agalliaō</w:t>
            </w:r>
          </w:p>
        </w:tc>
        <w:tc>
          <w:tcPr>
            <w:tcW w:type="dxa" w:w="6560"/>
            <w:tcBorders>
              <w:top w:val="single" w:color="CCCCCC" w:sz="1"/>
              <w:left w:val="single" w:color="CCCCCC" w:sz="1"/>
              <w:bottom w:val="single" w:color="CCCCCC" w:sz="1"/>
              <w:right w:val="single" w:color="CCCCCC" w:sz="1"/>
            </w:tcBorders>
            <w:shd w:fill="FFF8E7" w:val="clear"/>
            <w:tcMar>
              <w:top w:type="dxa" w:w="60"/>
              <w:left w:type="dxa" w:w="100"/>
              <w:bottom w:type="dxa" w:w="60"/>
              <w:right w:type="dxa" w:w="100"/>
            </w:tcMar>
          </w:tcPr>
          <w:p>
            <w:pPr>
              <w:spacing w:after="0"/>
            </w:pPr>
            <w:r>
              <w:rPr>
                <w:rFonts w:ascii="Arial" w:cs="Arial" w:eastAsia="Arial" w:hAnsi="Arial"/>
                <w:sz w:val="20"/>
                <w:szCs w:val="20"/>
              </w:rPr>
              <w:t xml:space="preserve">75 occ, 11 verses (15%) — PH2-042-001. Exultant rejoicing. Phase 2 research needed.</w:t>
            </w:r>
          </w:p>
        </w:tc>
      </w:tr>
    </w:tbl>
    <w:p>
      <w:pPr>
        <w:spacing w:after="80"/>
      </w:pPr>
      <w:r>
        <w:t xml:space="preserve"/>
      </w:r>
    </w:p>
    <w:p>
      <w:pPr>
        <w:pStyle w:val="Heading2"/>
      </w:pPr>
      <w:r>
        <w:rPr>
          <w:rFonts w:ascii="Arial" w:cs="Arial" w:eastAsia="Arial" w:hAnsi="Arial"/>
          <w:b/>
          <w:bCs/>
          <w:sz w:val="28"/>
          <w:szCs w:val="28"/>
        </w:rPr>
        <w:t xml:space="preserve">5.2  H2896A Tov — Cross-Registry Note</w:t>
      </w:r>
    </w:p>
    <w:p>
      <w:pPr>
        <w:spacing w:after="120"/>
      </w:pPr>
      <w:r>
        <w:rPr>
          <w:rFonts w:ascii="Arial" w:cs="Arial" w:eastAsia="Arial" w:hAnsi="Arial"/>
          <w:sz w:val="24"/>
          <w:szCs w:val="24"/>
        </w:rPr>
        <w:t xml:space="preserve">H2896A </w:t>
      </w:r>
      <w:r>
        <w:rPr>
          <w:rFonts w:ascii="Arial" w:cs="Arial" w:eastAsia="Arial" w:hAnsi="Arial"/>
          <w:i/>
          <w:iCs/>
          <w:sz w:val="24"/>
          <w:szCs w:val="24"/>
        </w:rPr>
        <w:t xml:space="preserve">tov</w:t>
      </w:r>
      <w:r>
        <w:rPr>
          <w:rFonts w:ascii="Arial" w:cs="Arial" w:eastAsia="Arial" w:hAnsi="Arial"/>
          <w:sz w:val="24"/>
          <w:szCs w:val="24"/>
        </w:rPr>
        <w:t xml:space="preserve"> (pleasant/good, 409 occ) is classified extracted_thin here on the delight/pleasantness dimension. However, </w:t>
      </w:r>
      <w:r>
        <w:rPr>
          <w:rFonts w:ascii="Arial" w:cs="Arial" w:eastAsia="Arial" w:hAnsi="Arial"/>
          <w:i/>
          <w:iCs/>
          <w:sz w:val="24"/>
          <w:szCs w:val="24"/>
        </w:rPr>
        <w:t xml:space="preserve">tov</w:t>
      </w:r>
      <w:r>
        <w:rPr>
          <w:rFonts w:ascii="Arial" w:cs="Arial" w:eastAsia="Arial" w:hAnsi="Arial"/>
          <w:sz w:val="24"/>
          <w:szCs w:val="24"/>
        </w:rPr>
        <w:t xml:space="preserve"> is the most pervasive evaluative term in the OT and will appear in multiple registries (goodness, wisdom, creation theology). The 25 verses where it overlaps with delight anchors (Gen 1:4,10,12... 'God saw that it was good'; Gen 2:9 'pleasant to the sight') are relevant for this registry's theme of </w:t>
      </w:r>
      <w:r>
        <w:rPr>
          <w:rFonts w:ascii="Arial" w:cs="Arial" w:eastAsia="Arial" w:hAnsi="Arial"/>
          <w:i/>
          <w:iCs/>
          <w:sz w:val="24"/>
          <w:szCs w:val="24"/>
        </w:rPr>
        <w:t xml:space="preserve">creation as the object of divine delight</w:t>
      </w:r>
      <w:r>
        <w:rPr>
          <w:rFonts w:ascii="Arial" w:cs="Arial" w:eastAsia="Arial" w:hAnsi="Arial"/>
          <w:sz w:val="24"/>
          <w:szCs w:val="24"/>
        </w:rPr>
        <w:t xml:space="preserve">. Session D should treat this carefully to avoid duplication.</w:t>
      </w:r>
    </w:p>
    <w:p>
      <w:pPr>
        <w:spacing w:after="80"/>
      </w:pPr>
      <w:r>
        <w:t xml:space="preserve"/>
      </w:r>
    </w:p>
    <w:p>
      <w:pPr>
        <w:pStyle w:val="Heading2"/>
      </w:pPr>
      <w:r>
        <w:rPr>
          <w:rFonts w:ascii="Arial" w:cs="Arial" w:eastAsia="Arial" w:hAnsi="Arial"/>
          <w:b/>
          <w:bCs/>
          <w:sz w:val="28"/>
          <w:szCs w:val="28"/>
        </w:rPr>
        <w:t xml:space="preserve">5.3  H2530A Chāmad — Desire and Covetousness Overlap</w:t>
      </w:r>
    </w:p>
    <w:p>
      <w:pPr>
        <w:spacing w:after="120"/>
      </w:pPr>
      <w:r>
        <w:rPr>
          <w:rFonts w:ascii="Arial" w:cs="Arial" w:eastAsia="Arial" w:hAnsi="Arial"/>
          <w:sz w:val="24"/>
          <w:szCs w:val="24"/>
        </w:rPr>
        <w:t xml:space="preserve">H2530A </w:t>
      </w:r>
      <w:r>
        <w:rPr>
          <w:rFonts w:ascii="Arial" w:cs="Arial" w:eastAsia="Arial" w:hAnsi="Arial"/>
          <w:i/>
          <w:iCs/>
          <w:sz w:val="24"/>
          <w:szCs w:val="24"/>
        </w:rPr>
        <w:t xml:space="preserve">chāmad</w:t>
      </w:r>
      <w:r>
        <w:rPr>
          <w:rFonts w:ascii="Arial" w:cs="Arial" w:eastAsia="Arial" w:hAnsi="Arial"/>
          <w:sz w:val="24"/>
          <w:szCs w:val="24"/>
        </w:rPr>
        <w:t xml:space="preserve"> covers both legitimate delight (Gen 2:9; 3:6 desire/delight in the tree) and the prohibited coveting of Exo 20:17 / Deu 5:21. The same term functions in both the creation goodness context and the covetousness prohibition. </w:t>
      </w:r>
      <w:r>
        <w:rPr>
          <w:rFonts w:ascii="Arial" w:cs="Arial" w:eastAsia="Arial" w:hAnsi="Arial"/>
          <w:i/>
          <w:iCs/>
          <w:sz w:val="24"/>
          <w:szCs w:val="24"/>
        </w:rPr>
        <w:t xml:space="preserve">This suggests that desire-as-delight and covetousness are not different faculties but the same faculty directed toward different objects.</w:t>
      </w:r>
      <w:r>
        <w:rPr>
          <w:rFonts w:ascii="Arial" w:cs="Arial" w:eastAsia="Arial" w:hAnsi="Arial"/>
          <w:sz w:val="24"/>
          <w:szCs w:val="24"/>
        </w:rPr>
        <w:t xml:space="preserve"> Session D should note this when synthesising the desire registry (043) with this one.</w:t>
      </w:r>
    </w:p>
    <w:p>
      <w:pPr>
        <w:spacing w:after="80"/>
      </w:pPr>
      <w:r>
        <w:t xml:space="preserve"/>
      </w:r>
    </w:p>
    <w:p>
      <w:pPr>
        <w:pStyle w:val="Heading2"/>
      </w:pPr>
      <w:r>
        <w:rPr>
          <w:rFonts w:ascii="Arial" w:cs="Arial" w:eastAsia="Arial" w:hAnsi="Arial"/>
          <w:b/>
          <w:bCs/>
          <w:sz w:val="28"/>
          <w:szCs w:val="28"/>
        </w:rPr>
        <w:t xml:space="preserve">5.4  Phase 1 Extraction Anomaly — Sixth Registry (PH2-042-002, HIGH)</w:t>
      </w:r>
    </w:p>
    <w:p>
      <w:pPr>
        <w:spacing w:after="120"/>
      </w:pPr>
      <w:r>
        <w:rPr>
          <w:rFonts w:ascii="Arial" w:cs="Arial" w:eastAsia="Arial" w:hAnsi="Arial"/>
          <w:sz w:val="24"/>
          <w:szCs w:val="24"/>
        </w:rPr>
        <w:t xml:space="preserve">H4100 mah (what?, 762 occ HFA) and H0227A az (then, 122 occ HFA) incorrectly extracted. Combined 884 occurrences. Neither is delight vocabulary. Reclassified to delete. Sixth consecutive registry with the same Phase 1 anomaly. Programme-wide audit remains outstanding (PH2-034-005).</w:t>
      </w:r>
    </w:p>
    <w:p>
      <w:pPr>
        <w:spacing w:after="80"/>
      </w:pPr>
      <w:r>
        <w:t xml:space="preserve"/>
      </w:r>
    </w:p>
    <w:p>
      <w:pPr>
        <w:pStyle w:val="Heading2"/>
      </w:pPr>
      <w:r>
        <w:rPr>
          <w:rFonts w:ascii="Arial" w:cs="Arial" w:eastAsia="Arial" w:hAnsi="Arial"/>
          <w:b/>
          <w:bCs/>
          <w:sz w:val="28"/>
          <w:szCs w:val="28"/>
        </w:rPr>
        <w:t xml:space="preserve">5.5  Recurring Applicator Anomaly</w:t>
      </w:r>
    </w:p>
    <w:p>
      <w:pPr>
        <w:spacing w:after="120"/>
      </w:pPr>
      <w:r>
        <w:rPr>
          <w:rFonts w:ascii="Arial" w:cs="Arial" w:eastAsia="Arial" w:hAnsi="Arial"/>
          <w:sz w:val="24"/>
          <w:szCs w:val="24"/>
        </w:rPr>
        <w:t xml:space="preserve">session_b_status shows Pre-Analysis Complete. Sixth consecutive registry. SESSIONB patch corrects directly.</w:t>
      </w:r>
    </w:p>
    <w:p>
      <w:pPr>
        <w:spacing w:after="80"/>
      </w:pPr>
      <w:r>
        <w:t xml:space="preserve"/>
      </w:r>
    </w:p>
    <w:p>
      <w:pPr>
        <w:pStyle w:val="Heading1"/>
      </w:pPr>
      <w:r>
        <w:rPr>
          <w:rFonts w:ascii="Arial" w:cs="Arial" w:eastAsia="Arial" w:hAnsi="Arial"/>
          <w:b/>
          <w:bCs/>
          <w:sz w:val="32"/>
          <w:szCs w:val="32"/>
        </w:rPr>
        <w:t xml:space="preserve">Part 6 — Complete Term Data Reference</w:t>
      </w:r>
    </w:p>
    <w:p>
      <w:pPr>
        <w:spacing w:after="120"/>
      </w:pPr>
      <w:r>
        <w:rPr>
          <w:rFonts w:ascii="Arial" w:cs="Arial" w:eastAsia="Arial" w:hAnsi="Arial"/>
          <w:sz w:val="24"/>
          <w:szCs w:val="24"/>
        </w:rPr>
        <w:t xml:space="preserve">58 working terms. EX = extracted, ET = extracted_thin.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500"/>
        <w:gridCol w:w="700"/>
        <w:gridCol w:w="4260"/>
      </w:tblGrid>
      <w:tr>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Strong's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Transliteration</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Gloss</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Occ</w:t>
            </w:r>
          </w:p>
        </w:tc>
        <w:tc>
          <w:tcPr>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 / Note</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H2654A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chāphets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delight in/will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74</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1 Sam 15:22; Mic 7:18</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H2654B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chāphats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sub-gloss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shares H2654A verses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H2655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chāphets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delighting adj</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God delights in steadfast love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H2656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chephets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pleasure/will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Isa 46:10 my will shall stand</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H2657G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Hephzibah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name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2 Ki 21:1</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H2657H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Chephtsibāh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My Delight Is in Her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Isa 62:4 Zion renamed</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H8055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sāmach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rejoice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161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Deu 12:7; Neh 8:10 joy of Lord is strength</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H8056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sāmeach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glad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glad of heart</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H8057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simchāh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joy/gladness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94</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51:8,12; Isa 35:10 everlasting joy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H8342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sāsson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rejoicing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45:7 oil of gladness; Isa 35:10</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H7797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sos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rejoice/delight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Deu 28:63; 30:9 Lord takes delight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H1523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gil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rejoice/exult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43:4 God my exceeding joy</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H1524A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gil</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rejoicing noun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45:15; Joe 1:16</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H1524B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gil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youth sub-gloss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shares H1524A verses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H1525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gilāh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rejoicing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Isa 35:2; 65:18</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H7521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rātsah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accept/be pleased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sacrificial acceptance; Ps 44:3</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H7522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rātson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acceptance/favour</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5:12; Pro 16:7</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H6026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ʺanāg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delight oneself</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37:4; Isa 58:14</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H6027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ʺoneg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delight noun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Isa 58:13 call Sabbath a delight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H8588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taʺnug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luxury/delight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Song 7:6; Mic 1:16</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H6028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ʺanōg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dainty/delicate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Deu 28:54,56</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H5730A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ʾden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delicacy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Ps 36:8 river of your delights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H5730B</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ednāh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delight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shares H5730A verses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H5727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ʺadān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luxuriate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Neh 9:25 delighted in your goodness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H5719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ʺadīn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voluptuous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Isa 47:8 lover of pleasures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H8191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shaʺsshuīm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delight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119:24,77,92 law is my delight; Pro 8:30</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H8173B</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shaʺā</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delight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119:16,47,70 delight in statutes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H8173A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shaʺā</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smear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Isa 6:10; 29:9 (different sense)</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H5276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nāʾem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be pleasant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2 Sam 1:26; Pro 24:25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H5278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noʺm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pleasantness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Ps 27:4 beauty of Lord; Pro 3:17</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H5273A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nāʳim</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pleasant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133:1; Ps 16:11 pleasures forevermore</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H5273B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nāʳim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musical</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shares H5273A verses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H5282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naʺmān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pleasantness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Isa 17:10</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H5000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nāʾh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lovely/fitting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Song 1:5; Ps 33:1</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H4885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māsos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rejoicing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Ps 48:2; Isa 62:5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H2530A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chāmad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desire/delight in</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Gen 3:6; Exo 20:17 covet</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H2530B</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chamūdāh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precious thing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shares H2530A verses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H2531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chemed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delight/pleasant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Isa 27:2; Eze 23:6 desirable</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H2532A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chemdāh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desire/desirable</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17</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Ps 106:24 pleasant land; Jer 3:19</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H2532B</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chamūdāh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desirable thing</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shares H2532A verses</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H4261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machmad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desired/delight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14</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Song 5:16 altogether desirable; Lam 2:4</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H0183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ʺvāh</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desire/long for</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2 Sam 23:15 David longed; Ps 132:13</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H8378</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taʺvah</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desire/craving</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Gen 3:6; Ps 10:17; 21:2</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H5965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ʺlas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exult/delight</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Pro 7:18; Job 20:18</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H2895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tov</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be pleasing/good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Num 24:5 how lovely; Judg 16:25 merry</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H2896A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tov</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pleasant/good</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409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(HFA) — Gen 1:4 God saw it was good</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H4574</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maʺdan</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delicacy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Pro 29:17 delight to your heart</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H4516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manʺmmim</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delicacy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Ps 141:4</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G2106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eudokeō</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delight/be pleased</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52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This is my beloved Son; Phil 2:13</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G2107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eudokia</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good pleasure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Eph 1:5; Phil 2:13 works in you</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G4913</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sunēdomai</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to delight</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Rom 7:22 inner being</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G5463</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chaireō</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rejoice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115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EX — Mat 5:12; Phil 4:4</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G5479</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chara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joy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85</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 — Mat 13:44 in his joy; Jn 15:11</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G0021</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agalliaō</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to rejoice greatly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75</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PH2-042-001 vol. limit; Lk 1:47</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G0020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agalliasis</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exultant joy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20</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Lk 1:14,44; Heb 1:9 oil of gladness</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G2234</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hēdeōs</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gladly</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Mk 6:20; 12:37</w:t>
            </w:r>
          </w:p>
        </w:tc>
      </w:tr>
      <w:tr>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b/>
                <w:bCs/>
                <w:sz w:val="18"/>
                <w:szCs w:val="18"/>
              </w:rPr>
              <w:t xml:space="preserve">G2236</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i/>
                <w:iCs/>
                <w:sz w:val="18"/>
                <w:szCs w:val="18"/>
              </w:rPr>
              <w:t xml:space="preserve">hēdista</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most gladly</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shd w:fill="F5F8FD" w:val="clear"/>
            <w:tcMar>
              <w:top w:type="dxa" w:w="50"/>
              <w:left w:type="dxa" w:w="100"/>
              <w:bottom w:type="dxa" w:w="50"/>
              <w:right w:type="dxa" w:w="100"/>
            </w:tcMar>
          </w:tcPr>
          <w:p>
            <w:pPr>
              <w:spacing w:after="0"/>
            </w:pPr>
            <w:r>
              <w:rPr>
                <w:rFonts w:ascii="Arial" w:cs="Arial" w:eastAsia="Arial" w:hAnsi="Arial"/>
                <w:sz w:val="18"/>
                <w:szCs w:val="18"/>
              </w:rPr>
              <w:t xml:space="preserve">ET — 2 Cor 12:9,15</w:t>
            </w:r>
          </w:p>
        </w:tc>
      </w:tr>
      <w:tr>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b/>
                <w:bCs/>
                <w:sz w:val="18"/>
                <w:szCs w:val="18"/>
              </w:rPr>
              <w:t xml:space="preserve">G2237</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i/>
                <w:iCs/>
                <w:sz w:val="18"/>
                <w:szCs w:val="18"/>
              </w:rPr>
              <w:t xml:space="preserve">hēdonē</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pleasure</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pPr>
              <w:spacing w:after="0"/>
            </w:pPr>
            <w:r>
              <w:rPr>
                <w:rFonts w:ascii="Arial" w:cs="Arial" w:eastAsia="Arial" w:hAnsi="Arial"/>
                <w:sz w:val="18"/>
                <w:szCs w:val="18"/>
              </w:rPr>
              <w:t xml:space="preserve">ET — Lk 8:14; Jas 4:1-3 war within you</w:t>
            </w:r>
          </w:p>
        </w:tc>
      </w:tr>
    </w:tbl>
    <w:p>
      <w:pPr>
        <w:spacing w:after="80"/>
      </w:pPr>
      <w:r>
        <w:t xml:space="preserve"/>
      </w:r>
    </w:p>
    <w:p>
      <w:pPr>
        <w:spacing w:after="80"/>
      </w:pPr>
      <w:r>
        <w:t xml:space="preserve"/>
      </w:r>
    </w:p>
    <w:p>
      <w:pPr>
        <w:spacing w:before="240"/>
        <w:jc w:val="center"/>
      </w:pPr>
      <w:r>
        <w:rPr>
          <w:rFonts w:ascii="Arial" w:cs="Arial" w:eastAsia="Arial" w:hAnsi="Arial"/>
          <w:color w:val="888888"/>
          <w:sz w:val="18"/>
          <w:szCs w:val="18"/>
        </w:rPr>
        <w:t xml:space="preserve">Framework B  |  Registry 42 — Delight  |  Session B v4.4  |  26 March 2026  |  Pre-analysis and analysis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6091"/>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2026-03-26T13:28:43.410Z</dcterms:created>
  <dcterms:modified xsi:type="dcterms:W3CDTF">2026-03-26T13:28:43.411Z</dcterms:modified>
</cp:coreProperties>
</file>

<file path=docProps/custom.xml><?xml version="1.0" encoding="utf-8"?>
<Properties xmlns="http://schemas.openxmlformats.org/officeDocument/2006/custom-properties" xmlns:vt="http://schemas.openxmlformats.org/officeDocument/2006/docPropsVTypes"/>
</file>