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Framework B — Soul Word Analysis Programme</w:t>
      </w:r>
    </w:p>
    <w:p>
      <w:pPr>
        <w:pStyle w:val="Heading1"/>
      </w:pPr>
      <w:r>
        <w:t xml:space="preserve">Session B Analysis: Registry 211 — Being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Registry number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Analysis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20260327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Active terms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 (extracted: 36; extracted_thin: 18)</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Total verses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572 (active corpus)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Instruction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WA-SessionB-Analysis-Instruction-v5.1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Data preparation document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wa-211-being-extract-20260327.json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Session B status at analysis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Complete</w:t>
            </w:r>
          </w:p>
        </w:tc>
      </w:tr>
    </w:tbl>
    <w:p/>
    <w:p>
      <w:pPr>
        <w:pStyle w:val="Heading1"/>
      </w:pPr>
      <w:r>
        <w:t xml:space="preserve">Section 1: Registry Overview</w:t>
      </w:r>
    </w:p>
    <w:p>
      <w:r>
        <w:t xml:space="preserve">Registry 211 — being — carries 60 terms in total: 36 extracted, 18 extracted_thin, 4 delete (confirmed), 1 xref_wisdom (H7919B, sub-gloss contamination), and 1 candidate_delete (G8485 oligopsychos, no verses). The active corpus for analysis comprises 54 terms and 572 verses, distributed across Hebrew (21 active terms) and Greek (33 active terms), spanning both testaments (OT: 301 verses; NT: 271 verses).</w:t>
      </w:r>
    </w:p>
    <w:p/>
    <w:p>
      <w:r>
        <w:t xml:space="preserve">The registry was designed to capture the ontological dimension of human personhood — the human being as a whole, distinct from nephesh-as-soul or ruach-as-spirit. The notes at registry creation referenced H5315 (nephesh as living being) and G5590 (psyche as individuated self) as primary anchors, with a directive to confirm whether soul (registry 182) already covers this ground before proceeding. The term inventory that was actually extracted does not centre on nephesh or psyche-as-being at all. Instead, it covers a broad cluster of inner-being dispositions and capacities — chiefly wisdom/foolishness, boldness/timidity, humility/pride, eagerness/discouragement, anxiety, perplexity, and madness. This is a character-and-disposition cluster rather than an ontological-being cluster.</w:t>
      </w:r>
    </w:p>
    <w:p/>
    <w:p>
      <w:r>
        <w:t xml:space="preserve">The researcher has confirmed that the registry is to be analysed as it stands. The analytical question accordingly shifts from 'what does Scripture say about human being as such?' to 'what does this vocabulary cluster reveal about inner-being character, disposition, and cognitive-volitional orientation?'</w:t>
      </w:r>
    </w:p>
    <w:p/>
    <w:p>
      <w:r>
        <w:t xml:space="preserve">Two data quality notes from the audit:</w:t>
      </w:r>
    </w:p>
    <w:p>
      <w:pPr>
        <w:pStyle w:val="ListParagraph"/>
        <w:numPr>
          <w:ilvl w:val="0"/>
          <w:numId w:val="2"/>
        </w:numPr>
      </w:pPr>
      <w:r>
        <w:t xml:space="preserve">G5308 hupselos (high/haughty): 198 total occurrences, 11 verses in export (5.6% ratio). The vast majority of occurrences are physical height references. PH2-211-001 inserted.</w:t>
      </w:r>
    </w:p>
    <w:p>
      <w:pPr>
        <w:pStyle w:val="ListParagraph"/>
        <w:numPr>
          <w:ilvl w:val="0"/>
          <w:numId w:val="2"/>
        </w:numPr>
      </w:pPr>
      <w:r>
        <w:t xml:space="preserve">G4680 sophos (wise): 182 total occurrences, 19 verses in export (10.4% ratio). PH2-211-002 inserted.</w:t>
      </w:r>
    </w:p>
    <w:p/>
    <w:p>
      <w:pPr>
        <w:pStyle w:val="Heading1"/>
      </w:pPr>
      <w:r>
        <w:t xml:space="preserve">Section 2: Scope Assessment</w:t>
      </w:r>
    </w:p>
    <w:p>
      <w:r>
        <w:t xml:space="preserve">The concentric circle scope model is applied as follows:</w:t>
      </w:r>
    </w:p>
    <w:p/>
    <w:p>
      <w:pPr>
        <w:pStyle w:val="ListParagraph"/>
        <w:numPr>
          <w:ilvl w:val="0"/>
          <w:numId w:val="2"/>
        </w:numPr>
      </w:pPr>
      <w:r>
        <w:rPr>
          <w:b/>
          <w:bCs/>
        </w:rPr>
        <w:t xml:space="preserve">Ring 1 (the human being's own inner life): </w:t>
      </w:r>
      <w:r>
        <w:t xml:space="preserve">Active and primary. The registry is almost entirely Ring 1 vocabulary — dispositions, states, and capacities of the inner being: wisdom, foolishness, boldness, timidity, humility, pride, eagerness, discouragement, anxiety, perplexity, madness.</w:t>
      </w:r>
    </w:p>
    <w:p>
      <w:pPr>
        <w:pStyle w:val="ListParagraph"/>
        <w:numPr>
          <w:ilvl w:val="0"/>
          <w:numId w:val="2"/>
        </w:numPr>
      </w:pPr>
      <w:r>
        <w:rPr>
          <w:b/>
          <w:bCs/>
        </w:rPr>
        <w:t xml:space="preserve">Ring 2 (divine-human): </w:t>
      </w:r>
      <w:r>
        <w:t xml:space="preserve">Present and significant. Humility (H3665 kana') is almost exclusively a Ring 2 term — the human person humbling themselves before God, or God humbling a person. Boldness/confidence in the NT frequently operates in the context of the divine-human relationship (parresia before God, Heb 4:16; 1 John 2:28, 3:21, 4:17). Wisdom in Proverbs and James has a strong Ring 2 orientation (wisdom as gift from God, wisdom as fear of the Lord).</w:t>
      </w:r>
    </w:p>
    <w:p>
      <w:pPr>
        <w:pStyle w:val="ListParagraph"/>
        <w:numPr>
          <w:ilvl w:val="0"/>
          <w:numId w:val="2"/>
        </w:numPr>
      </w:pPr>
      <w:r>
        <w:rPr>
          <w:b/>
          <w:bCs/>
        </w:rPr>
        <w:t xml:space="preserve">Ring 3 (human-human): </w:t>
      </w:r>
      <w:r>
        <w:t xml:space="preserve">Present as secondary. Wisdom and foolishness frequently operate in interpersonal contexts (the wise person vs. the fool in Proverbs; the bold preacher before an audience in Acts). Anxiety sometimes has a relational object (anxious about another person, 1 Sam 9-10).</w:t>
      </w:r>
    </w:p>
    <w:p>
      <w:pPr>
        <w:pStyle w:val="ListParagraph"/>
        <w:numPr>
          <w:ilvl w:val="0"/>
          <w:numId w:val="2"/>
        </w:numPr>
      </w:pPr>
      <w:r>
        <w:rPr>
          <w:b/>
          <w:bCs/>
        </w:rPr>
        <w:t xml:space="preserve">Ring 4 (unseen world): </w:t>
      </w:r>
      <w:r>
        <w:t xml:space="preserve">Marginal. Not a primary operative ring for this registry.</w:t>
      </w:r>
    </w:p>
    <w:p/>
    <w:p>
      <w:r>
        <w:t xml:space="preserve">Inclusion rationale: All active terms have a clear and direct connection to the inner being of the human person. The registry is unambiguously within scope. The character-and-disposition cluster it covers — rather than the ontological-being cluster originally intended — is fully legitimate territory for Session B analysis.</w:t>
      </w:r>
    </w:p>
    <w:p/>
    <w:p>
      <w:pPr>
        <w:pStyle w:val="Heading1"/>
      </w:pPr>
      <w:r>
        <w:t xml:space="preserve">Section 3: Term Inventory</w:t>
      </w:r>
    </w:p>
    <w:p>
      <w:r>
        <w:t xml:space="preserve">54 active terms. Evidential status assigned to all terms. The table below presents all active terms with status and retention notes where required. Terms are grouped by semantic cluster for readability; this grouping is analytical convenience, not a classification claim.</w:t>
      </w:r>
    </w:p>
    <w:p/>
    <w:p>
      <w:pPr>
        <w:pStyle w:val="Heading2"/>
      </w:pPr>
      <w:r>
        <w:t xml:space="preserve">Hebrew terms — wisdom and prudence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H2450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chakam — wise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Core Hebrew wisdom term. 127 verses spanning Exodus through Daniel. The chakam appears as royal counsellor, craftsman, sage, and moral exemplar. Wisdom is consistently presented as a formed inner capacity, not merely a skill.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H6175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arum — prudent/crafty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 verses. Semantic range is double: prudence as a positive inner disposition (Proverbs) and craftiness as its shadow (Gen 3:1, the serpent; Job 5:12). The same root covers both.</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H6191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aram — be shrewd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5 verses. Inner capacity for perception and strategic thinking. Cognate with H6175.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H6195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ormah — craftiness/prudence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verses. Noun form of H6191. In Proverbs, used positively as a quality wisdom imparts (Pro 1:4, 8:5, 8:12). In Exodus and Joshua, it describes cunning in a morally neutral or negative sense.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H2974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ya'al — be willing/content/pleased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19 verses. Volitional disposition: the inner state of acquiescence, willingness, or being content to proceed. Covers both human willingness and divine willingness/pleasure.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H3665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kana' — be humble/subdued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32 verses. Core humility term. Predominantly Ring 2 (humbling oneself before God or God subduing a people). The inner disposition of humility is presented as the correct posture of the creature before the Creator and before correction.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H6800A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tsana' — walk humbly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(Mic 6:8). Rare verb; single occurrence but in a pivotal ethical summary. Retained.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H6800B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tsanua' — humble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(Pro 11:2). Adjectival form. Humility paired with wisdom as its companion.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H6349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pachaz — recklessness/wantonness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(Gen 49:4). Jacob's assessment of Reuben: unstable as water, reckless. Inner character disposition — the opposite of the prudence cluster. Thin data.</w:t>
            </w:r>
          </w:p>
        </w:tc>
      </w:tr>
    </w:tbl>
    <w:p/>
    <w:p>
      <w:pPr>
        <w:pStyle w:val="Heading2"/>
      </w:pPr>
      <w:r>
        <w:t xml:space="preserve">Hebrew terms — anxiety and discouragement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H1672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da'ag — be anxious/fearful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7 verses. Inner state of worried care or anxious fear. Distinguished from standard yare' (fear) by its quality of worried preoccupation rather than reverent dread.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H1674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de'agah — anxiety/care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verses. Noun form. Pro 12:25 is the most direct inner-being verse: anxiety weighs the heart down. The Ezekiel occurrences situate anxiety in the context of siege and scarcity.</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H3512A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ka'ah — be disheartened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3 verses. Inner state of discouragement and broken spirit. Eze 13:22 is significant: false prophets 'disheartened' the righteous — the inner state can be produced by external agents.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H3512B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ke'eh — disheartened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verses (same verses as H3512A — Psa 109:16, Eze 13:22, Dan 11:30). Adjectival form of H3512A.</w:t>
            </w:r>
          </w:p>
        </w:tc>
      </w:tr>
    </w:tbl>
    <w:p/>
    <w:p>
      <w:pPr>
        <w:pStyle w:val="Heading2"/>
      </w:pPr>
      <w:r>
        <w:t xml:space="preserve">Hebrew terms — foolishness and stupidity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H1198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ba'ar — stupid/brutish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5 verses. The ba'ar is characterised by inability to know or understand. Psa 73:22 is notable: the psalmist describes his own prior state as brutish ignorance — a self-assessment of inner stupidity before God.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H3688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kasal — be stupid/foolish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(Jer 10:8). Stupidity in the context of idol-worship. Thin data.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H2954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taphash — be insensitive/dull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(Psa 119:70). The heart described as 'unfeeling like fat' — insensitivity as an inner state of the heart. Thin but significant as a bodily metaphor for inner dullness.</w:t>
            </w:r>
          </w:p>
        </w:tc>
      </w:tr>
    </w:tbl>
    <w:p/>
    <w:p>
      <w:pPr>
        <w:pStyle w:val="Heading2"/>
      </w:pPr>
      <w:r>
        <w:t xml:space="preserve">Hebrew terms — madness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H7696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shaga' — be mad/act like a madman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6 verses. Inner-being disorder. The range covers genuine madness (Deu 28:34, divine judgment), feigned madness (1 Sam 21:13-15), and the accusation of madness levelled at prophets (2 Ki 9:11, Hos 9:7). The final verse is particularly significant: 'the man of the spirit is mad' — prophetic behaviour is socially read as madness.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H7697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shigga'on — madness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verses. Noun form. Deu 28:28 pairs madness with blindness and confusion of mind as divine judgments. 2 Ki 9:20 uses it as a simile for Jehu's furious driving. Zec 12:4 extends it to horses in eschatological judgment.</w:t>
            </w:r>
          </w:p>
        </w:tc>
      </w:tr>
    </w:tbl>
    <w:p/>
    <w:p>
      <w:pPr>
        <w:pStyle w:val="Heading2"/>
      </w:pPr>
      <w:r>
        <w:t xml:space="preserve">Hebrew terms — perplexity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H7672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shevash — be perplexed/troubled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(Dan 5:9). Belshazzar's alarmed perplexity at the writing on the wall. Thin data.</w:t>
            </w:r>
          </w:p>
        </w:tc>
      </w:tr>
    </w:tbl>
    <w:p/>
    <w:p>
      <w:pPr>
        <w:pStyle w:val="Heading2"/>
      </w:pPr>
      <w:r>
        <w:t xml:space="preserve">Greek terms — wisdom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G4678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sophia — wisdom</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49 verses. The most substantial Greek wisdom term in the registry. Covers: practical wisdom, divine wisdom, Christ as wisdom of God (1 Cor 1:30), the two-wisdom contrast (heavenly vs. earthly, James 3), and wisdom as a Spirit-given capacity.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G4680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sophos — wise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 verses (of 182 occ; PH2-211-002). The wise person as foil to God's upending of human wisdom (1 Cor 1). God alone is truly wise (Rom 16:27).</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G4679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sophizo — to make wise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2 verses. The scriptures 'making wise for salvation' (2 Tim 3:15); 'cleverly devised myths' (2 Pet 1:16 — negative use). Thin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G5426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phroneo — set the mind/think/reason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 verses. A key inner-operations term. The mind is set on things of the flesh or the Spirit (Rom 8:5); on things above or earthly (Col 3:2); on Christ's manner of thinking (Phil 2:5). Phroneo describes the directing of mental and attentional disposition.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G5424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phren — mind/thinking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(1 Cor 14:20). 'In your thinking be mature.' Thin but clarifies the inner-being referent of phroneo's root.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G3474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moros — foolish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 verses. The morologos (fool) as character type. Notably, God chooses the moros to shame the wise (1 Cor 1:27). The word functions both as a genuine character assessment and as a reversal term in Paul's theological argument.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G3471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moraino — become foolish/insipid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4 verses. The process by which wisdom is lost: Rom 1:22 — claiming wisdom, they became fools; 1 Cor 1:20 — God makes foolish the wisdom of the world.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G0050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agnoeo — be ignorant/not know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 verses. A broad term for not knowing, covering: culpable ignorance (Rom 10:3 — ignorant of God's righteousness), involuntary ignorance (1 Tim 1:13 — Paul acted ignorantly in unbelief), and pastoral ignorance prevention ('I do not want you to be unaware', multiple Pauline letters). Ignorance is framed as a correctable inner state.</w:t>
            </w:r>
          </w:p>
        </w:tc>
      </w:tr>
    </w:tbl>
    <w:p/>
    <w:p>
      <w:pPr>
        <w:pStyle w:val="Heading2"/>
      </w:pPr>
      <w:r>
        <w:t xml:space="preserve">Greek terms — boldness and confidence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G3954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parresia — boldness/confidence/openness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31 verses. The most substantial boldness term. Parresia covers: freedom of speech before authorities, boldness in preaching (Acts), and confident access before God (Heb 4:16; 1 John 2:28, 3:21, 4:17, 5:14). The 1 John occurrences are particularly significant: parresia before God on the day of judgment, and in prayer. Boldness is here not a personality trait but a relational posture made possible by love perfected.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G5111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tolmao — dare/be bold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verses. The act of daring — the inner moment of overcoming restraint to act. Ranges from daring to ask Jesus a question (negated: no one dared), to daring to boast (2 Cor 11:21), to daring to die for a good person (Rom 5:7). The inner-being dimension is the overcoming of inhibition.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G3955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parresiaomai — speak boldly/preach boldly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9 verses. The verbal form of parresia in evangelistic contexts (Acts). Bold speech as inner-being expression.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tolmerotos — more boldly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(Rom 15:15). Comparative adverb. Thin data.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G5113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tolmetes — bold man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(2 Pet 2:10). Negative use: 'bold and willful' as character description of the ungodly. Thin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G0662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apotolmao — dare greatly/be very bold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(Rom 10:20). Isaiah's bold speech. Thin data.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G2292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tharrheo — be confident/courageous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6 verses. Pauline confidence: 2 Cor 5:6-8 — the believer is always confident, preferring to be at home with the Lord. Confidence as a settled inner disposition, not dependent on present circumstances.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G2293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tharseo — take heart/cheer 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 verses. Six of seven occurrences are Jesus speaking directly: 'Take heart, son/daughter/it is I.' Courage and inner steadiness as imparted by Christ's direct address.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G6083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sunoida — be conscious of/aware of oneself</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(1 Cor 4:4). Paul is 'not aware of anything against myself' — self-awareness as an inner-being capacity. Thin but notable: the verse adds that this self-assessment does not constitute acquittal.</w:t>
            </w:r>
          </w:p>
        </w:tc>
      </w:tr>
    </w:tbl>
    <w:p/>
    <w:p>
      <w:pPr>
        <w:pStyle w:val="Heading2"/>
      </w:pPr>
      <w:r>
        <w:t xml:space="preserve">Greek terms — eagerness and diligence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G2206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zeloo — be eager/zealous/jealous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11 verses. Double semantic range: earnest desire for good things (1 Cor 12:31, 14:1, 39; Rev 3:19) and jealousy in a negative sense (Acts 7:9; 17:5; 1 Cor 13:4). The inner-being dimension is the intensity of desire — the same inner force operating positively or negatively.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G2204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zeo — be fervent/burn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verses. 'Fervent in spirit' (Act 18:25; Rom 12:11). Inner spiritual intensity described as burning or boiling — bodily metaphor for an inner-being state.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G4704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spoudazo — be diligent/eager/make every effort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11 verses. Diligence as an inner-being disposition expressed in action. Frequently in paraenetic contexts: 'do your best' (2 Tim 2:15, 4:9, 4:21; Tit 3:12), 'make every effort' (2 Pet 1:10, 1:15, 3:14).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G4705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spoudaios — earnest/eager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verses. Adjectival form. The earnest character of Titus (2 Cor 8:17, 8:22).</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G4710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spoude — diligence/earnestness/haste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12 verses. Noun form of the spoudazo root. Covers both haste (physical urgency: Lk 1:39) and earnestness as inner character quality (2 Cor 7:11, 8:7, 8:8, 8:16; Heb 6:11; 2 Pet 1:5). The inner quality of earnest commitment.</w:t>
            </w:r>
          </w:p>
        </w:tc>
      </w:tr>
    </w:tbl>
    <w:p/>
    <w:p>
      <w:pPr>
        <w:pStyle w:val="Heading2"/>
      </w:pPr>
      <w:r>
        <w:t xml:space="preserve">Greek terms — timidity and discouragement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G1169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deilos — cowardly/timid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3 verses. Jesus addresses it directly as faithlessness (Mat 8:26; Mar 4:40). Rev 21:8 places the cowardly first in the list of those excluded from the New Jerusalem — the most severe contextualisation of timidity in the corpus.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G1167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deilia — cowardice/timidity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(2 Tim 1:7). Pivotal: 'God gave us a spirit not of deilia but of power and love and self-control.' The spirit of timidity is explicitly opposed to the spirit God gives. Thin data but theologically dense.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G1168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deiliao — be timid/afraid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(Joh 14:27; PH2-211-004). Jesus: 'Let not your hearts be troubled, neither let them be afraid.' Thin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G0120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athumeo — be discouraged/lose heart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(Col 3:21). Children becoming discouraged through parental provocation. Thin data.</w:t>
            </w:r>
          </w:p>
        </w:tc>
      </w:tr>
    </w:tbl>
    <w:p/>
    <w:p>
      <w:pPr>
        <w:pStyle w:val="Heading2"/>
      </w:pPr>
      <w:r>
        <w:t xml:space="preserve">Greek terms — pride and arrogance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G5308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hupselos — high/haughty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11 verses (of 198 occ; PH2-211-001). The inner-being subset is small but significant. Rom 11:20 and 12:16 are the core inner-being verses: 'do not become proud' and 'do not be haughty'. Luk 16:15 states the principle directly: what is highly esteemed among men is an abomination to God. The term also describes God's exaltation (Heb 1:3, 7:26) and eschatological height (Rev 21:10, 21:12).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G5309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hupselophroneo — be arrogant/high-minded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(1 Tim 6:17). The rich charged not to be haughty. Thin data.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G5252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huperphroneo — think more highly of oneself</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(Rom 12:3). The prohibition on overestimating oneself; paired with 'sober judgment' as the correct inner orientation. Thin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G5187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tuphoo — be puffed up/conceited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verses. Pride as inflation: 1 Tim 3:6 (recent converts puffed up with conceit); 1 Tim 6:4 (the false teacher conceited and understanding nothing); 2 Tim 3:4 (swollen with conceit as an end-times character marker).</w:t>
            </w:r>
          </w:p>
        </w:tc>
      </w:tr>
    </w:tbl>
    <w:p/>
    <w:p>
      <w:pPr>
        <w:pStyle w:val="Heading2"/>
      </w:pPr>
      <w:r>
        <w:t xml:space="preserve">Greek terms — perplexity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G0639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aporeo — be perplexed/at a loss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5 verses. Inner state of being without resource or direction. 2 Cor 4:8 is the key verse: 'perplexed but not driven to despair' — perplexity without despairing as a characteristic of apostolic endurance.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G1280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diaporeo — be greatly perplexed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verses. The intensive form. Herod greatly perplexed (Lk 9:7), disciples perplexed at the empty tomb (Lk 24:4), crowds perplexed at Pentecost (Act 2:12). Perplexity as a response to divine action that exceeds comprehension.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G2686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katasophizomai — deal craftily with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(Act 7:19). Pharaoh dealing shrewdly with Israel. Thin data; here the inner disposition belongs to an oppressor rather than expressing a positive quality.</w:t>
            </w:r>
          </w:p>
        </w:tc>
      </w:tr>
    </w:tbl>
    <w:p/>
    <w:p>
      <w:pPr>
        <w:pStyle w:val="Heading2"/>
      </w:pPr>
      <w:r>
        <w:t xml:space="preserve">Greek terms — miscellaneous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G5431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phrontizo — be careful/take thought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(Tit 3:8). The inner attentiveness of taking care to devote oneself to good works. Thin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H8382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ta'am — bear twins/be double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verses (Song 4:2; 6:6). Both verses describe sheep bearing twins. Physical twinning; no inner-being connection evident in the verse corpus. Assumption: retained on retention default — researcher review recommended for delete.</w:t>
            </w:r>
          </w:p>
        </w:tc>
      </w:tr>
    </w:tbl>
    <w:p/>
    <w:p>
      <w:pPr>
        <w:pStyle w:val="Heading1"/>
      </w:pPr>
      <w:r>
        <w:t xml:space="preserve">Section 4: Root and Etymology</w:t>
      </w:r>
    </w:p>
    <w:p>
      <w:pPr>
        <w:pStyle w:val="Heading2"/>
      </w:pPr>
      <w:r>
        <w:t xml:space="preserve">Hebrew root families</w:t>
      </w:r>
    </w:p>
    <w:p>
      <w:r>
        <w:t xml:space="preserve">The dominant Hebrew root family is chkm (wisdom): H2450 chakam (wise), with cognates covering wisdom as a formed inner capacity. The root connotes skill and practical mastery as much as intellectual knowledge — hence the same word applies to the tabernacle craftsmen (Exo 28:3, 35:25, 36:1-2) and to the sage (Job, Proverbs). Wisdom in this root is inseparable from doing: it is enacted understanding.</w:t>
      </w:r>
    </w:p>
    <w:p/>
    <w:p>
      <w:r>
        <w:t xml:space="preserve">The aram/'ormah root (H6191, H6175, H6195) covers the prudence-craftiness semantic range. The same root that describes prudent discernment in Proverbs describes the serpent's craftiness in Genesis 3:1. This is not ethical ambiguity in the term but acknowledgment that the capacity itself is morally neutral — its character is determined by its object and direction.</w:t>
      </w:r>
    </w:p>
    <w:p/>
    <w:p>
      <w:r>
        <w:t xml:space="preserve">The kana' root (H3665) for humility carries an underlying meaning of bending or subduing. The same verb is used for subduing enemies (military contexts, Judges, Chronicles) and for a person humbling themselves before God. Humility is, etymologically, being brought low — whether by external force or inner submission.</w:t>
      </w:r>
    </w:p>
    <w:p/>
    <w:p>
      <w:r>
        <w:t xml:space="preserve">The da'ag/de'agah root (H1672, H1674) for anxiety carries a quality of worried preoccupation. The anxiety is not stark terror (yare') but a grinding care about an uncertain outcome. Its semantic neighbour is de'agah as sorrow-tinged worry.</w:t>
      </w:r>
    </w:p>
    <w:p/>
    <w:p>
      <w:r>
        <w:t xml:space="preserve">The shaga'/shigga'on root (H7696, H7697) for madness is the same root used for both the outward behaviour of madness and the inner state. The word is used to describe genuine psychological disorder (Deu 28:28, 34), feigned madness as a survival tactic (1 Sam 21), and the socially-perceived madness of the prophet (Hos 9:7, 2 Ki 9:11).</w:t>
      </w:r>
    </w:p>
    <w:p/>
    <w:p>
      <w:pPr>
        <w:pStyle w:val="Heading2"/>
      </w:pPr>
      <w:r>
        <w:t xml:space="preserve">Greek root families</w:t>
      </w:r>
    </w:p>
    <w:p>
      <w:r>
        <w:t xml:space="preserve">The sophia/sophos/sophizo root (G4678, G4680, G4679) is the primary Greek wisdom vocabulary. In the LXX, sophia regularly translates chokhmah, establishing a direct Hebrew-Greek bridge. In Paul, the sophia-cluster undergoes a striking theological inversion: what humans call sophia is redefined by the cross (1 Cor 1-2). The 'wisdom of God' and the 'wisdom of the world' become antithetical categories.</w:t>
      </w:r>
    </w:p>
    <w:p/>
    <w:p>
      <w:r>
        <w:t xml:space="preserve">The phroneo/phren root (G5426, G5424) covers the orientation of the mind — not merely thinking but the direction of mental and attentional disposition. The mind set on flesh vs. Spirit (Rom 8:5) and having the mind of Christ (Phil 2:5) are the most theologically significant occurrences. Phroneo is closer to 'orientation' or 'mindset' than to 'think' as a momentary act.</w:t>
      </w:r>
    </w:p>
    <w:p/>
    <w:p>
      <w:r>
        <w:t xml:space="preserve">The parresia/parresiaomai root (G3954, G3955) has a civic origin: the right of a free citizen to speak openly in the assembly. In the NT this sense is transposed into two registers: bold proclamation before human authorities (Acts) and confident access before God (John, Hebrews, 1 John). The boldness is not merely psychological courage but a relational standing.</w:t>
      </w:r>
    </w:p>
    <w:p/>
    <w:p>
      <w:r>
        <w:t xml:space="preserve">The tolmao/tolmetes/tolmerotos root (G5111, G5113, G5112, G0662) carries the sense of overcoming inner restraint to act. The daring person has crossed an internal threshold. The range covers bold action, daring speech, and — in 2 Pet 2:10 — willful presumption as a negative character marker.</w:t>
      </w:r>
    </w:p>
    <w:p/>
    <w:p>
      <w:r>
        <w:t xml:space="preserve">The tharrheo/tharseo pair (G2292, G2293) are related roots covering settled confidence (tharrheo) and the imparted courage of encouragement (tharseo). The 'take heart' of Jesus in the Gospels (G2293) is consistently a direct address that imparts inner steadiness to the fearful or despairing.</w:t>
      </w:r>
    </w:p>
    <w:p/>
    <w:p>
      <w:r>
        <w:t xml:space="preserve">The spoudazo/spoudaios/spoude root (G4704, G4705, G4710) covers the quality of earnest diligence. The root suggests both speed and seriousness — not hurried carelessness but committed urgency. It is consistently a character quality the epistles commend.</w:t>
      </w:r>
    </w:p>
    <w:p/>
    <w:p>
      <w:r>
        <w:t xml:space="preserve">The deilia/deilos/deiliao root (G1167, G1169, G1168) for cowardice/timidity has its most theologically significant occurrences in Jesus's rebuke (Mat 8:26, Mar 4:40) and in the Spirit-vs-deilia contrast of 2 Tim 1:7. Cowardice is not merely a personality disposition but an inner state that the Spirit displaces.</w:t>
      </w:r>
    </w:p>
    <w:p/>
    <w:p>
      <w:r>
        <w:t xml:space="preserve">The hupselos/hupselophroneo/huperphroneo cluster (G5308, G5309, G5252) for pride/haughtiness shares the hupselo- root (high, exalted). Pride is literally thinking or being high — the inner disposition of self-elevation. The cluster is consistently warned against in the NT in favour of lowliness and sober self-assessment.</w:t>
      </w:r>
    </w:p>
    <w:p/>
    <w:p>
      <w:pPr>
        <w:pStyle w:val="Heading1"/>
      </w:pPr>
      <w:r>
        <w:t xml:space="preserve">Section 5: Semantic Range</w:t>
      </w:r>
    </w:p>
    <w:p>
      <w:r>
        <w:t xml:space="preserve">The primary terms cover five overlapping semantic domains:</w:t>
      </w:r>
    </w:p>
    <w:p/>
    <w:p>
      <w:pPr>
        <w:pStyle w:val="ListParagraph"/>
        <w:numPr>
          <w:ilvl w:val="0"/>
          <w:numId w:val="2"/>
        </w:numPr>
      </w:pPr>
      <w:r>
        <w:rPr>
          <w:b/>
          <w:bCs/>
        </w:rPr>
        <w:t xml:space="preserve">Wisdom and its opposites.</w:t>
      </w:r>
      <w:r>
        <w:t xml:space="preserve"> Wisdom (chakam, sophia) describes a formed inner capacity for discernment and right action. Its semantic field extends from practical skill (the craftsman) to moral prudence (the sage) to theological orientation (knowing God). Foolishness (moros, ba'ar) is its structural opposite — not merely ignorance but a disposition that acts against understanding. Between them stand prudence/craftiness (arum, ormah) as morally ambivalent wisdom-adjacent terms, and ignorance (agnoeo) as correctable non-knowledge.</w:t>
      </w:r>
    </w:p>
    <w:p/>
    <w:p>
      <w:pPr>
        <w:pStyle w:val="ListParagraph"/>
        <w:numPr>
          <w:ilvl w:val="0"/>
          <w:numId w:val="2"/>
        </w:numPr>
      </w:pPr>
      <w:r>
        <w:rPr>
          <w:b/>
          <w:bCs/>
        </w:rPr>
        <w:t xml:space="preserve">Courage, boldness, and confidence.</w:t>
      </w:r>
      <w:r>
        <w:t xml:space="preserve"> This cluster covers both the inner disposition of boldness (parresia, tolmao) and its opposite in timidity and cowardice (deilia, deilos). The terms range from civic boldness (free speech) to evangelical boldness (Acts) to relational confidence before God (1 John). The inner-being dimension is an orientation toward openness and action rather than concealment or withdrawal.</w:t>
      </w:r>
    </w:p>
    <w:p/>
    <w:p>
      <w:pPr>
        <w:pStyle w:val="ListParagraph"/>
        <w:numPr>
          <w:ilvl w:val="0"/>
          <w:numId w:val="2"/>
        </w:numPr>
      </w:pPr>
      <w:r>
        <w:rPr>
          <w:b/>
          <w:bCs/>
        </w:rPr>
        <w:t xml:space="preserve">Humility and its opposite.</w:t>
      </w:r>
      <w:r>
        <w:t xml:space="preserve"> Humility (kana', tsana') is consistently a Ring 2 disposition — the creature's posture before God. Pride (hupselos, tuphoo, huperphroneo) is its inversion — the self-exaltation that Scripture consistently identifies as spiritually dangerous. The semantic field is vertical: the question is whether the inner orientation is upward self-assertion or downward submission.</w:t>
      </w:r>
    </w:p>
    <w:p/>
    <w:p>
      <w:pPr>
        <w:pStyle w:val="ListParagraph"/>
        <w:numPr>
          <w:ilvl w:val="0"/>
          <w:numId w:val="2"/>
        </w:numPr>
      </w:pPr>
      <w:r>
        <w:rPr>
          <w:b/>
          <w:bCs/>
        </w:rPr>
        <w:t xml:space="preserve">Eagerness, diligence, and willingness.</w:t>
      </w:r>
      <w:r>
        <w:t xml:space="preserve"> This cluster (spoudazo, zeloo, ya'al, zeo) covers the inner disposition of committed, energetic engagement. It is consistently framed positively in paraenetic contexts — the quality Scripture commends as the appropriate inner orientation toward service, growth, and calling.</w:t>
      </w:r>
    </w:p>
    <w:p/>
    <w:p>
      <w:pPr>
        <w:pStyle w:val="ListParagraph"/>
        <w:numPr>
          <w:ilvl w:val="0"/>
          <w:numId w:val="2"/>
        </w:numPr>
      </w:pPr>
      <w:r>
        <w:rPr>
          <w:b/>
          <w:bCs/>
        </w:rPr>
        <w:t xml:space="preserve">Distress states.</w:t>
      </w:r>
      <w:r>
        <w:t xml:space="preserve"> Anxiety (da'ag, de'agah), discouragement (ka'ah, athumeo), perplexity (aporeo, diaporeo, shevash), and madness (shaga', shigga'on) describe negative inner-being states. These are not permanent dispositions but experienced states — the inner life under pressure, threat, or incomprehension. Madness stands apart as the most extreme: the loss of inner coherence and social legibility.</w:t>
      </w:r>
    </w:p>
    <w:p/>
    <w:p>
      <w:pPr>
        <w:pStyle w:val="Heading1"/>
      </w:pPr>
      <w:r>
        <w:t xml:space="preserve">Section 6: Inner-Being Characterisation</w:t>
      </w:r>
    </w:p>
    <w:p>
      <w:r>
        <w:t xml:space="preserve">The central finding from the verse corpus is that this registry does not describe the human being as such, but rather the orientational character of the inner being — the directions in which the human person is disposed to move, the qualities that shape how they engage with God, others, and reality. The vocabulary clusters around a set of inner-being polarities:</w:t>
      </w:r>
    </w:p>
    <w:p/>
    <w:p>
      <w:pPr>
        <w:pStyle w:val="ListParagraph"/>
        <w:numPr>
          <w:ilvl w:val="0"/>
          <w:numId w:val="2"/>
        </w:numPr>
      </w:pPr>
      <w:r>
        <w:t xml:space="preserve">Wisdom vs. foolishness — the capacity to perceive, discern, and act rightly, set against the disposition that acts against understanding.</w:t>
      </w:r>
    </w:p>
    <w:p>
      <w:pPr>
        <w:pStyle w:val="ListParagraph"/>
        <w:numPr>
          <w:ilvl w:val="0"/>
          <w:numId w:val="2"/>
        </w:numPr>
      </w:pPr>
      <w:r>
        <w:t xml:space="preserve">Courage vs. cowardice — the inner orientation toward open engagement vs. withdrawal and concealment.</w:t>
      </w:r>
    </w:p>
    <w:p>
      <w:pPr>
        <w:pStyle w:val="ListParagraph"/>
        <w:numPr>
          <w:ilvl w:val="0"/>
          <w:numId w:val="2"/>
        </w:numPr>
      </w:pPr>
      <w:r>
        <w:t xml:space="preserve">Humility vs. pride — the vertical orientation of the inner being toward God: submission vs. self-exaltation.</w:t>
      </w:r>
    </w:p>
    <w:p>
      <w:pPr>
        <w:pStyle w:val="ListParagraph"/>
        <w:numPr>
          <w:ilvl w:val="0"/>
          <w:numId w:val="2"/>
        </w:numPr>
      </w:pPr>
      <w:r>
        <w:t xml:space="preserve">Eagerness vs. discouragement — the energetic committed disposition vs. the flattened, deflated state.</w:t>
      </w:r>
    </w:p>
    <w:p/>
    <w:p>
      <w:r>
        <w:t xml:space="preserve">Several features of the corpus deserve emphasis:</w:t>
      </w:r>
    </w:p>
    <w:p/>
    <w:p>
      <w:r>
        <w:t xml:space="preserve">First, wisdom in this corpus is never purely intellectual. H2450 chakam covers the tabernacle craftsman and the royal sage under the same term. The wise person perceives correctly and acts accordingly; wisdom is embodied and enacted. The Proverbs corpus repeatedly pairs wisdom with the heart: 'the wise of heart' (Pro 10:8, 11:29, 16:21). Wisdom is a quality of the inner being that expresses through conduct.</w:t>
      </w:r>
    </w:p>
    <w:p/>
    <w:p>
      <w:r>
        <w:t xml:space="preserve">Second, boldness/parresia operates in two distinct registers that share a common inner-being structure. In Acts, parresia is evangelical courage before hostile audiences. In 1 John, parresia is the relational confidence of the one in whom love has been perfected, standing before God on the day of judgment (1 Jo 4:17). The inner-being quality is the same — openness, freedom from concealment, absence of shrinking — but its relational context shifts from human to divine. The 1 John cluster is particularly significant: parresia before God is explicitly grounded in love perfected, not in personal merit or self-confidence.</w:t>
      </w:r>
    </w:p>
    <w:p/>
    <w:p>
      <w:r>
        <w:t xml:space="preserve">Third, humility (kana') in the Hebrew corpus is almost entirely a response to divine action or divine presence. The verb's most common pattern is: a king or nation humbles themselves when confronted by God's word or judgment, and God responds with mercy rather than destruction (2 Ch 12:6-7; 32:26; 34:27; 1 Ki 21:29). Humility here is not a cultivated virtue but a crisis-response of the inner being when it recognises the weight of divine reality. This is consistent with the root's military meaning of subjugation.</w:t>
      </w:r>
    </w:p>
    <w:p/>
    <w:p>
      <w:r>
        <w:t xml:space="preserve">Fourth, perplexity (aporeo, diaporeo) in the NT corpus is consistently a response to divine action that exceeds comprehension — the empty tomb (Lk 24:4), Pentecost (Act 2:12), Peter's vision (Act 10:17). Perplexity is the inner state of the person who has encountered something that their existing categories cannot process. 2 Cor 4:8 is the most theologically loaded verse: perplexed but not driven to despair — perplexity is named as a normal apostolic experience that does not terminate in hopelessness.</w:t>
      </w:r>
    </w:p>
    <w:p/>
    <w:p>
      <w:r>
        <w:t xml:space="preserve">Fifth, the courage/cowardice cluster has a significant theological structuring. In Mat 8:26 and Mar 4:40, Jesus rebukes fear and cowardice directly as 'little faith.' In 2 Tim 1:7, the spirit of deilia is explicitly contrasted with the spirit God gives. Cowardice is not merely a personality weakness but a characterisation of inner-being misalignment that faith and the Spirit's presence address. Rev 21:8 places the deilos first in the exclusion list — a striking canonical judgment on the inner state of timidity.</w:t>
      </w:r>
    </w:p>
    <w:p/>
    <w:p>
      <w:r>
        <w:t xml:space="preserve">Sixth, the corpus contains a set of inner-being states that are presented as contingent and responsive rather than stable character traits: anxiety (da'ag), discouragement (athumeo), perplexity (aporeo), madness (shaga'). These are experienced states, not permanent dispositions. Their presence in the registry signals that the biblical vocabulary of inner-being character includes the description of states under pressure, not only ideals of character.</w:t>
      </w:r>
    </w:p>
    <w:p/>
    <w:p>
      <w:pPr>
        <w:pStyle w:val="Heading1"/>
      </w:pPr>
      <w:r>
        <w:t xml:space="preserve">Section 7: Dimensional Profile</w:t>
      </w:r>
    </w:p>
    <w:p>
      <w:pPr>
        <w:pStyle w:val="ListParagraph"/>
        <w:numPr>
          <w:ilvl w:val="0"/>
          <w:numId w:val="2"/>
        </w:numPr>
      </w:pPr>
      <w:r>
        <w:rPr>
          <w:b/>
          <w:bCs/>
        </w:rPr>
        <w:t xml:space="preserve">Relational environment: </w:t>
      </w:r>
      <w:r>
        <w:t xml:space="preserve">Rings 1, 2, and 3 are all active. Ring 1 is primary — the bulk of the vocabulary describes the inner being's own dispositional character. Ring 2 is significant: humility, boldness/confidence before God, and wisdom-as-gift-from-God all operate in the divine-human register. Ring 3 is secondary: wisdom operates in interpersonal contexts (Proverbs), anxiety sometimes has a relational object, and boldness in preaching is directed at human audiences.</w:t>
      </w:r>
    </w:p>
    <w:p/>
    <w:p>
      <w:pPr>
        <w:pStyle w:val="ListParagraph"/>
        <w:numPr>
          <w:ilvl w:val="0"/>
          <w:numId w:val="2"/>
        </w:numPr>
      </w:pPr>
      <w:r>
        <w:rPr>
          <w:b/>
          <w:bCs/>
        </w:rPr>
        <w:t xml:space="preserve">Spirit-soul-body: </w:t>
      </w:r>
      <w:r>
        <w:t xml:space="preserve">The corpus is predominantly soulish vocabulary — desires, dispositions, and states of the inner person. Several terms have explicit spirit-language: fervency described as 'fervent in spirit' (Act 18:25; Rom 12:11); wisdom as a Spirit-given capacity (Act 6:3; Eph 1:17); the spirit of deilia contrasted with the spirit God gives (2 Tim 1:7). Somatic expression is present: anxiety weighing the heart down (Pro 12:25); the insensitive heart described as fat (Psa 119:70); fervency as burning. These are inner-being states using bodily metaphor, not primarily bodily states.</w:t>
      </w:r>
    </w:p>
    <w:p/>
    <w:p>
      <w:pPr>
        <w:pStyle w:val="ListParagraph"/>
        <w:numPr>
          <w:ilvl w:val="0"/>
          <w:numId w:val="2"/>
        </w:numPr>
      </w:pPr>
      <w:r>
        <w:rPr>
          <w:b/>
          <w:bCs/>
        </w:rPr>
        <w:t xml:space="preserve">Inner operations: </w:t>
      </w:r>
      <w:r>
        <w:t xml:space="preserve">This dimension is highly active. The corpus describes how inner dispositions are triggered (discouragement produced by false prophets, Eze 13:22; anxiety triggered by threat, Jer 38:19), how they are expressed (wisdom through speech and action; boldness through open declaration), and what produces or displaces them (God imparting wisdom; the Spirit displacing cowardice; Christ's address imparting courage). Phroneo (set the mind) is particularly significant as a term for the inner operation of attentional direction.</w:t>
      </w:r>
    </w:p>
    <w:p/>
    <w:p>
      <w:pPr>
        <w:pStyle w:val="ListParagraph"/>
        <w:numPr>
          <w:ilvl w:val="0"/>
          <w:numId w:val="2"/>
        </w:numPr>
      </w:pPr>
      <w:r>
        <w:rPr>
          <w:b/>
          <w:bCs/>
        </w:rPr>
        <w:t xml:space="preserve">Being/character: </w:t>
      </w:r>
      <w:r>
        <w:t xml:space="preserve">This dimension is strongly active. Most of the primary terms describe formed dispositions rather than momentary states — the wise person, the courageous person, the humble person, the diligent person. These are identity-level characterisations in the corpus. The Proverbs contrast between the wise and the fool is categorical and persistent: these are character types, not descriptions of single acts. Rev 21:8 ('the cowardly') and 2 Tim 3:4 ('swollen with conceit') likewise describe settled character orientations.</w:t>
      </w:r>
    </w:p>
    <w:p/>
    <w:p>
      <w:pPr>
        <w:pStyle w:val="Heading1"/>
      </w:pPr>
      <w:r>
        <w:t xml:space="preserve">Section 8: Key Verse Observations</w:t>
      </w:r>
    </w:p>
    <w:p>
      <w:r>
        <w:t xml:space="preserve">The following verses are the most significant for this analysis:</w:t>
      </w:r>
    </w:p>
    <w:p/>
    <w:p>
      <w:r>
        <w:rPr>
          <w:b/>
          <w:bCs/>
        </w:rPr>
        <w:t xml:space="preserve">1 Cor 1:24, 30 — Christ as the wisdom of God.</w:t>
      </w:r>
    </w:p>
    <w:p>
      <w:r>
        <w:t xml:space="preserve">'Christ the power of God and the wisdom of God' (v.24); 'Christ Jesus, who became to us wisdom from God' (v.30). The wisdom cluster in 1 Corinthians reaches its theological apex here: wisdom is not a human capacity to be cultivated but a person to be received. This fundamentally reframes the entire wisdom vocabulary.</w:t>
      </w:r>
    </w:p>
    <w:p/>
    <w:p>
      <w:r>
        <w:rPr>
          <w:b/>
          <w:bCs/>
        </w:rPr>
        <w:t xml:space="preserve">1 Jo 4:17 — parresia on the day of judgment.</w:t>
      </w:r>
    </w:p>
    <w:p>
      <w:r>
        <w:t xml:space="preserve">'By this is love perfected with us, so that we may have confidence for the day of judgment.' Parresia before God as the eschatological form of boldness, grounded in perfected love. The most theologically dense occurrence of the boldness cluster.</w:t>
      </w:r>
    </w:p>
    <w:p/>
    <w:p>
      <w:r>
        <w:rPr>
          <w:b/>
          <w:bCs/>
        </w:rPr>
        <w:t xml:space="preserve">2 Tim 1:7 — spirit of deilia vs. spirit of power.</w:t>
      </w:r>
    </w:p>
    <w:p>
      <w:r>
        <w:t xml:space="preserve">'God gave us a spirit not of fear but of power and love and self-control.' The only verse where cowardice (deilia) is explicitly named as a spirit-level disposition that the Spirit of God displaces. The inner-being polarity of courage/cowardice is here given its deepest theological grounding.</w:t>
      </w:r>
    </w:p>
    <w:p/>
    <w:p>
      <w:r>
        <w:rPr>
          <w:b/>
          <w:bCs/>
        </w:rPr>
        <w:t xml:space="preserve">2 Ch 7:14 — humility as the condition for divine response.</w:t>
      </w:r>
    </w:p>
    <w:p>
      <w:r>
        <w:t xml:space="preserve">'If my people who are called by my name humble themselves and pray and seek my face and turn from their wicked ways, then I will hear from heaven.' Humility as the first-named condition of restoration — the inner being's posture of submission as the prerequisite for divine hearing.</w:t>
      </w:r>
    </w:p>
    <w:p/>
    <w:p>
      <w:r>
        <w:rPr>
          <w:b/>
          <w:bCs/>
        </w:rPr>
        <w:t xml:space="preserve">Phil 2:5 — have this mind.</w:t>
      </w:r>
    </w:p>
    <w:p>
      <w:r>
        <w:t xml:space="preserve">'Have this mind among yourselves, which is yours in Christ Jesus.' Phroneo directed toward Christomorphic orientation — the mind as a directable inner capacity whose orientation is the subject of apostolic instruction.</w:t>
      </w:r>
    </w:p>
    <w:p/>
    <w:p>
      <w:r>
        <w:rPr>
          <w:b/>
          <w:bCs/>
        </w:rPr>
        <w:t xml:space="preserve">Rev 21:8 — the cowardly first in the exclusion list.</w:t>
      </w:r>
    </w:p>
    <w:p>
      <w:r>
        <w:t xml:space="preserve">'But as for the cowardly, the faithless, the detestable...' Cowardice placed first in the eschatological list of those excluded. The most severe canonical statement on the inner-being disposition of timidity.</w:t>
      </w:r>
    </w:p>
    <w:p/>
    <w:p>
      <w:r>
        <w:rPr>
          <w:b/>
          <w:bCs/>
        </w:rPr>
        <w:t xml:space="preserve">Pro 12:25 — anxiety and the word.</w:t>
      </w:r>
    </w:p>
    <w:p>
      <w:r>
        <w:t xml:space="preserve">'Anxiety in a man's heart weighs him down, but a good word makes him glad.' The dynamic interaction between inner state (anxiety), its physical effect (weighing down), and the remedy (a good word from another). One of the clearest single-verse statements of how an inner-being state and an external relational input interact.</w:t>
      </w:r>
    </w:p>
    <w:p/>
    <w:p>
      <w:r>
        <w:rPr>
          <w:b/>
          <w:bCs/>
        </w:rPr>
        <w:t xml:space="preserve">2 Cor 4:8 — perplexed but not in despair.</w:t>
      </w:r>
    </w:p>
    <w:p>
      <w:r>
        <w:t xml:space="preserve">'We are afflicted in every way, but not crushed; perplexed, but not driven to despair.' Perplexity named as a normal experience of apostolic life — not a failure state but a state that does not produce collapse. The inner-being is characterised by what it does not become, not only by what it experiences.</w:t>
      </w:r>
    </w:p>
    <w:p/>
    <w:p>
      <w:r>
        <w:rPr>
          <w:b/>
          <w:bCs/>
        </w:rPr>
        <w:t xml:space="preserve">Jam 3:17 — wisdom from above.</w:t>
      </w:r>
    </w:p>
    <w:p>
      <w:r>
        <w:t xml:space="preserve">'The wisdom from above is first pure, then peaceable, gentle, open to reason, full of mercy and good fruits, impartial and sincere.' The most comprehensive characterisation of wisdom as an inner-being quality in the NT. Wisdom is here a multi-dimensional character orientation, not a single intellectual capacity.</w:t>
      </w:r>
    </w:p>
    <w:p/>
    <w:p>
      <w:r>
        <w:rPr>
          <w:b/>
          <w:bCs/>
        </w:rPr>
        <w:t xml:space="preserve">Hos 9:7 — the man of the spirit is mad.</w:t>
      </w:r>
    </w:p>
    <w:p>
      <w:r>
        <w:t xml:space="preserve">'The prophet is a fool; the man of the spirit is mad.' The prophetic vocation is here described as being read as madness from the outside. Inner-being states that are Spirit-sourced are not necessarily socially legible as such.</w:t>
      </w:r>
    </w:p>
    <w:p/>
    <w:p>
      <w:r>
        <w:rPr>
          <w:b/>
          <w:bCs/>
        </w:rPr>
        <w:t xml:space="preserve">Ecc 7:7 — oppression drives the wise into madness.</w:t>
      </w:r>
    </w:p>
    <w:p>
      <w:r>
        <w:t xml:space="preserve">'Surely oppression drives the wise into madness, and a bribe corrupts the heart.' Wisdom is presented as a fragile inner capacity that can be destroyed by external pressures. The inner-being is permeable to its circumstances.</w:t>
      </w:r>
    </w:p>
    <w:p/>
    <w:p>
      <w:pPr>
        <w:pStyle w:val="Heading1"/>
      </w:pPr>
      <w:r>
        <w:t xml:space="preserve">Section 9: Evidential Status Summary</w:t>
      </w:r>
    </w:p>
    <w:p>
      <w:r>
        <w:t xml:space="preserve">Evidential status assigned to all 54 active terms. Terms with status other than confirmed have retention notes above (Section 3).</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Strongs</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Gloss / Transliteration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G0050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agnoeo — be ignorant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G0120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athumeo — be discouraged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G0639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aporeo — be perplexed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G0662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apotolmao — dare greatly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G1167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deilia — timidity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theologically dense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G1168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deiliao — be timid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 PH2-211-004</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G1169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deilos — cowardly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G1280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diaporeo — be greatly perplexed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G2204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zeo — be fervent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G2206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zeloo — be eager/zealous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G2292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tharrheo — be confident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G2293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tharseo — take heart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G2686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katasophizomai — be cunning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G3471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moraino — be foolish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G3474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moros — foolish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G3954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parresia — boldness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G3955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parresiaomai — speak boldly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G4678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sophia — wisdom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G4679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sophizo — make wise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2 verses; PH2-211-003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G4680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sophos — wise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PH2-211-002</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G4704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spoudazo — be diligent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G4705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spoudaios — earnest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G4710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spoude — diligence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G5111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tolmao — dare/be bold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G5112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tolmerotos — more boldly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G5113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tolmetes — bold man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G5187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tuphoo — be conceited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G5252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huperphroneo — think too highly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G5308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hupselos — high/haughty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PH2-211-001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G5309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hupselophroneo — be arrogant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G5424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phren — thinking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 PH2-211-005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G5426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phroneo — set the mind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G5431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phrontizo — be careful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G6083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sunoida — be conscious 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H1198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ba'ar — stupid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H1672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da'ag — be anxious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H1674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de'agah — anxiety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H2450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chakam — wise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H2954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taphash — be insensitive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H2974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ya'al — be willing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H3512A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ka'ah — be disheartened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H3512B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ke'eh — disheartened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H3665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kana' — be humble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H3688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kasal — be stupid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H6175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arum — prudent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H6191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aram — be shrewd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H6195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ormah — craftiness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H6349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pachaz — recklessness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H6800A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tsana' — walk humbly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H6800B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tsanua' — humble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H7672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shevash — be perplexed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 verse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H7696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shaga' — be mad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H7697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shigga'on — madness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confirmed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H8382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ta'am — bear twins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extracted_thin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Assumption: no inner-being connection in corpus; recommend delete — researcher confirm</w:t>
            </w:r>
          </w:p>
        </w:tc>
      </w:tr>
    </w:tbl>
    <w:p/>
    <w:p>
      <w:pPr>
        <w:pStyle w:val="Heading1"/>
      </w:pPr>
      <w:r>
        <w:t xml:space="preserve">Section 10: Session D Pointers</w:t>
      </w:r>
    </w:p>
    <w:p>
      <w:r>
        <w:t xml:space="preserve">The following are structural observations for cross-registry use. No interpretation.</w:t>
      </w:r>
    </w:p>
    <w:p/>
    <w:p>
      <w:pPr>
        <w:pStyle w:val="ListParagraph"/>
        <w:numPr>
          <w:ilvl w:val="0"/>
          <w:numId w:val="2"/>
        </w:numPr>
      </w:pPr>
      <w:r>
        <w:t xml:space="preserve">H2450 chakam present in this registry and expected in wisdom registry (pending). H7919A (sakhal — act wisely) absent from this registry; 61 verses allocated to H7919B (xref_wisdom) properly belong to H7919A.</w:t>
      </w:r>
    </w:p>
    <w:p>
      <w:pPr>
        <w:pStyle w:val="ListParagraph"/>
        <w:numPr>
          <w:ilvl w:val="0"/>
          <w:numId w:val="2"/>
        </w:numPr>
      </w:pPr>
      <w:r>
        <w:t xml:space="preserve">G4678 sophia present in this registry and expected in wisdom registry. G4680 sophos likewise.</w:t>
      </w:r>
    </w:p>
    <w:p>
      <w:pPr>
        <w:pStyle w:val="ListParagraph"/>
        <w:numPr>
          <w:ilvl w:val="0"/>
          <w:numId w:val="2"/>
        </w:numPr>
      </w:pPr>
      <w:r>
        <w:t xml:space="preserve">H3665 kana' (be humble) verse corpus overlaps with expected content of humility/meekness registry. Cross-registry link to meekness (candidate registry) required.</w:t>
      </w:r>
    </w:p>
    <w:p>
      <w:pPr>
        <w:pStyle w:val="ListParagraph"/>
        <w:numPr>
          <w:ilvl w:val="0"/>
          <w:numId w:val="2"/>
        </w:numPr>
      </w:pPr>
      <w:r>
        <w:t xml:space="preserve">G2206 zeloo (be eager/zealous/jealous) semantic range overlaps with zeal/jealousy registries. Same root operates positively (zealous desire) and negatively (jealousy, envy). Note for zeal registry.</w:t>
      </w:r>
    </w:p>
    <w:p>
      <w:pPr>
        <w:pStyle w:val="ListParagraph"/>
        <w:numPr>
          <w:ilvl w:val="0"/>
          <w:numId w:val="2"/>
        </w:numPr>
      </w:pPr>
      <w:r>
        <w:t xml:space="preserve">G1169 deilos (cowardly) in Rev 21:8 placed alongside faithless/detestable/murderers — co-occurrence with faith vocabulary and moral-status vocabulary in eschatological list.</w:t>
      </w:r>
    </w:p>
    <w:p>
      <w:pPr>
        <w:pStyle w:val="ListParagraph"/>
        <w:numPr>
          <w:ilvl w:val="0"/>
          <w:numId w:val="2"/>
        </w:numPr>
      </w:pPr>
      <w:r>
        <w:t xml:space="preserve">G3954 parresia present in both evangelistic (Acts) and prayer/relationship-with-God (Hebrews, 1 John) contexts — intersection with prayer registry (212) and possible love registry.</w:t>
      </w:r>
    </w:p>
    <w:p>
      <w:pPr>
        <w:pStyle w:val="ListParagraph"/>
        <w:numPr>
          <w:ilvl w:val="0"/>
          <w:numId w:val="2"/>
        </w:numPr>
      </w:pPr>
      <w:r>
        <w:t xml:space="preserve">G5426 phroneo (set the mind) in Rom 8:5 co-occurs with sarx/pneuma vocabulary — intersection with spirit (184) and flesh registries.</w:t>
      </w:r>
    </w:p>
    <w:p>
      <w:pPr>
        <w:pStyle w:val="ListParagraph"/>
        <w:numPr>
          <w:ilvl w:val="0"/>
          <w:numId w:val="2"/>
        </w:numPr>
      </w:pPr>
      <w:r>
        <w:t xml:space="preserve">H1672/H1674 da'ag/de'agah (anxiety) verse corpus overlaps with expected content of fear/anxiety registries. Note for fear (061) cross-registry review.</w:t>
      </w:r>
    </w:p>
    <w:p>
      <w:pPr>
        <w:pStyle w:val="ListParagraph"/>
        <w:numPr>
          <w:ilvl w:val="0"/>
          <w:numId w:val="2"/>
        </w:numPr>
      </w:pPr>
      <w:r>
        <w:t xml:space="preserve">G1167 deilia in 2 Tim 1:7 co-occurs with pneuma vocabulary — same verse contains pneuma dunameos, pneuma agapes, pneuma sophronismou. Note for spirit (184) registry.</w:t>
      </w:r>
    </w:p>
    <w:p>
      <w:pPr>
        <w:pStyle w:val="ListParagraph"/>
        <w:numPr>
          <w:ilvl w:val="0"/>
          <w:numId w:val="2"/>
        </w:numPr>
      </w:pPr>
      <w:r>
        <w:t xml:space="preserve">H7696/H7697 shaga'/shigga'on (madness) in Hos 9:7 co-occurs with 'man of the spirit' — intersection with spirit (184) registry and prophetic-experience vocabulary.</w:t>
      </w:r>
    </w:p>
    <w:p>
      <w:pPr>
        <w:pStyle w:val="ListParagraph"/>
        <w:numPr>
          <w:ilvl w:val="0"/>
          <w:numId w:val="2"/>
        </w:numPr>
      </w:pPr>
      <w:r>
        <w:t xml:space="preserve">The wisdom-as-Christ identification in 1 Cor 1:24, 30 is a structural observation connecting this registry to Christological vocabulary outside programme scope. Session D note.</w:t>
      </w:r>
    </w:p>
    <w:p/>
    <w:p>
      <w:pPr>
        <w:pStyle w:val="Heading1"/>
      </w:pPr>
      <w:r>
        <w:t xml:space="preserve">Section 11: Compliance Statement</w:t>
      </w:r>
    </w:p>
    <w:p>
      <w:r>
        <w:t xml:space="preserve">This analysis was produced under WA-SessionB-Analysis-Instruction-v5.1-20260327. Verse reading is complete for all 54 active terms (572 verses). Evidential status has been assigned to all terms. Session D pointers have been recorded as structural observations only. No synthesis propositions are present in this document. The Session B closing patch has been produced and submitted to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D8A"/>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4472C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2026-03-27T14:48:33.670Z</dcterms:created>
  <dcterms:modified xsi:type="dcterms:W3CDTF">2026-03-27T14:48:33.672Z</dcterms:modified>
</cp:coreProperties>
</file>

<file path=docProps/custom.xml><?xml version="1.0" encoding="utf-8"?>
<Properties xmlns="http://schemas.openxmlformats.org/officeDocument/2006/custom-properties" xmlns:vt="http://schemas.openxmlformats.org/officeDocument/2006/docPropsVTypes"/>
</file>