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A7A"/>
          <w:sz w:val="36"/>
          <w:szCs w:val="36"/>
        </w:rPr>
        <w:t xml:space="preserve">Framework B — Soul Word Analysis Programme</w:t>
      </w:r>
    </w:p>
    <w:p>
      <w:pPr>
        <w:spacing w:before="0" w:after="80"/>
        <w:jc w:val="center"/>
      </w:pPr>
      <w:r>
        <w:rPr>
          <w:rFonts w:ascii="Arial" w:cs="Arial" w:eastAsia="Arial" w:hAnsi="Arial"/>
          <w:b/>
          <w:bCs/>
          <w:sz w:val="32"/>
          <w:szCs w:val="32"/>
        </w:rPr>
        <w:t xml:space="preserve">Registry Management Guide</w:t>
      </w:r>
    </w:p>
    <w:p>
      <w:pPr>
        <w:spacing w:before="0" w:after="480"/>
        <w:jc w:val="center"/>
      </w:pPr>
      <w:r>
        <w:rPr>
          <w:rFonts w:ascii="Arial" w:cs="Arial" w:eastAsia="Arial" w:hAnsi="Arial"/>
          <w:color w:val="666666"/>
          <w:sz w:val="22"/>
          <w:szCs w:val="22"/>
        </w:rPr>
        <w:t xml:space="preserve">Version 5  |  March 2026  |  Reference guide — not an operational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67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WA-Registry-Management-Guide-v5-20260327.docx</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Supersedes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direct predecessor — consolidates registry knowledge from multiple prior sessions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Purpose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Terminology, structure, maintenance, and periodic review of the word registry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Researcher and both AI systems — reference when questions arise about registry meaning, state, or structure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covered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Transactional operations — see WA-Implementation-Instruction-v5</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1. What the Registry Is</w:t>
      </w:r>
    </w:p>
    <w:p>
      <w:r>
        <w:rPr>
          <w:rFonts w:ascii="Arial" w:cs="Arial" w:eastAsia="Arial" w:hAnsi="Arial"/>
          <w:sz w:val="22"/>
          <w:szCs w:val="22"/>
        </w:rPr>
        <w:t xml:space="preserve">The word registry (word_registry table in bible_research.db) is the master list of all words in the Framework B Soul Word Analysis Programme. It defines the scope of the research — every word that has been or will be analysed through Sessions A, B, and D is registered here.</w:t>
      </w:r>
    </w:p>
    <w:p>
      <w:r>
        <w:rPr>
          <w:rFonts w:ascii="Arial" w:cs="Arial" w:eastAsia="Arial" w:hAnsi="Arial"/>
          <w:sz w:val="22"/>
          <w:szCs w:val="22"/>
        </w:rPr>
        <w:t xml:space="preserve"/>
      </w:r>
    </w:p>
    <w:p>
      <w:r>
        <w:rPr>
          <w:rFonts w:ascii="Arial" w:cs="Arial" w:eastAsia="Arial" w:hAnsi="Arial"/>
          <w:sz w:val="22"/>
          <w:szCs w:val="22"/>
        </w:rPr>
        <w:t xml:space="preserve">The registry is not a classification system. It is a scope instrument. A word is in the registry because it has a plausible connection to the inner being of the human person as defined in the programme. The registry does not claim that every word in it is equally significant or equally well evidenced — those distinctions are made during Session B analysis.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Total registry size: 212 words. This includes words whose Phase 1 status is Excluded — excluded words still receive a Session B treatment to document why they were excluded.</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2. Registry Fields — Meaning and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Meaning and use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database primary key. Not displayed.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Registry number — the human-readable identifier. Used in all file naming and cross-references. Format: integer, e.g. 97.</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English word label for this registry. Not a translation — a programme label identifying the semantic domain being investigated.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source_list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this word entered the registry: High Confidence | Low Confidence / Inferred | Missing Inner Being Words | Programme Addition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category_hint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Broad semantic category as a navigational aid. Not analytical classification. Values: see WA-Reference-v5.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phase1_status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Phase 1 extraction is complete: Complete | Excluded | In Progress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phase1_term_count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of terms extracted in Phase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phase1_verse_count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of verses in the Phase 1 extract.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session_b_status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Session B progress. Governs what work can be done. Values: NULL | Ready for Analysis | Pre-Analysis Complete | Analysis Complete | Session B Complete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origin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word was in the original list or added during the programme: original_list | programme_addition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source_category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Semantic category. Values: see WA-Reference-v5.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text notes about this registry — anomalies, researcher observations, decisions.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anchor_verses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verses identified as particularly significant for this word.</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3. Registry Status Lifecycle</w:t>
      </w:r>
    </w:p>
    <w:p>
      <w:r>
        <w:rPr>
          <w:rFonts w:ascii="Arial" w:cs="Arial" w:eastAsia="Arial" w:hAnsi="Arial"/>
          <w:sz w:val="22"/>
          <w:szCs w:val="22"/>
        </w:rPr>
        <w:t xml:space="preserve">Every word in the registry moves through a defined status lifecycle. Understanding this lifecycle is essential for programme management.</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 (absent)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complete or in progress. No Session B work has started. This is the starting state for all registries.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Ready for Analysis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preparation has been run. Term inventory is classified and clean. Ready for Session B analysis chat.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Pre-Analysis Complete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Pre-analysis patch applied. Term classifications are in the database. Analysis can proceed.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Analysis Complete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B narrative analysis is complete. Analysis patch applied. Session B JSON not yet extracted.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B Complete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Session B cycle complete — analysis done, JSON extracted, patches applied.</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A7A" w:sz="1"/>
              <w:left w:val="single" w:color="2E4A7A" w:sz="1"/>
              <w:bottom w:val="single" w:color="2E4A7A" w:sz="1"/>
              <w:right w:val="single" w:color="2E4A7A" w:sz="1"/>
            </w:tcBorders>
            <w:shd w:fill="FFF3CD" w:val="clear"/>
            <w:tcMar>
              <w:top w:type="dxa" w:w="120"/>
              <w:left w:type="dxa" w:w="180"/>
              <w:bottom w:type="dxa" w:w="120"/>
              <w:right w:type="dxa" w:w="180"/>
            </w:tcMar>
          </w:tcPr>
          <w:p>
            <w:r>
              <w:rPr>
                <w:rFonts w:ascii="Arial" w:cs="Arial" w:eastAsia="Arial" w:hAnsi="Arial"/>
                <w:b/>
                <w:bCs/>
                <w:sz w:val="20"/>
                <w:szCs w:val="20"/>
              </w:rPr>
              <w:t xml:space="preserve">⚠  session_b_status governs which operations are permitted on a registry. Attempting data preparation on a registry at Pre-Analysis Complete or higher will be rejected. Always check status before starting any session.</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4. The 212-Word Scope</w:t>
      </w:r>
    </w:p>
    <w:p>
      <w:r>
        <w:rPr>
          <w:rFonts w:ascii="Arial" w:cs="Arial" w:eastAsia="Arial" w:hAnsi="Arial"/>
          <w:sz w:val="22"/>
          <w:szCs w:val="22"/>
        </w:rPr>
        <w:t xml:space="preserve">The programme scope is 212 words. This number includes:</w:t>
      </w:r>
    </w:p>
    <w:p>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Words with Phase 1 status Complete — full term extraction done, ready for Session B</w:t>
      </w:r>
    </w:p>
    <w:p>
      <w:pPr>
        <w:pStyle w:val="ListParagraph"/>
        <w:numPr>
          <w:ilvl w:val="0"/>
          <w:numId w:val="2"/>
        </w:numPr>
      </w:pPr>
      <w:r>
        <w:rPr>
          <w:rFonts w:ascii="Arial" w:cs="Arial" w:eastAsia="Arial" w:hAnsi="Arial"/>
          <w:sz w:val="22"/>
          <w:szCs w:val="22"/>
        </w:rPr>
        <w:t xml:space="preserve">Words with Phase 1 status Excluded — excluded from Phase 1 extraction but still require Session B documentation of the exclusion reasoning</w:t>
      </w:r>
    </w:p>
    <w:p>
      <w:pPr>
        <w:pStyle w:val="ListParagraph"/>
        <w:numPr>
          <w:ilvl w:val="0"/>
          <w:numId w:val="2"/>
        </w:numPr>
      </w:pPr>
      <w:r>
        <w:rPr>
          <w:rFonts w:ascii="Arial" w:cs="Arial" w:eastAsia="Arial" w:hAnsi="Arial"/>
          <w:sz w:val="22"/>
          <w:szCs w:val="22"/>
        </w:rPr>
        <w:t xml:space="preserve">Words with Phase 1 status In Progress — extraction underway</w:t>
      </w:r>
    </w:p>
    <w:p>
      <w:pPr>
        <w:pStyle w:val="ListParagraph"/>
        <w:numPr>
          <w:ilvl w:val="0"/>
          <w:numId w:val="2"/>
        </w:numPr>
      </w:pPr>
      <w:r>
        <w:rPr>
          <w:rFonts w:ascii="Arial" w:cs="Arial" w:eastAsia="Arial" w:hAnsi="Arial"/>
          <w:sz w:val="22"/>
          <w:szCs w:val="22"/>
        </w:rPr>
        <w:t xml:space="preserve">Zero-term registries — 13 registries currently showing no terms (ambition, consciousness, distress, meekness, pride, resolve, sensuality, sorrow, wisdom, wrath, energy, resentment, being). Several are likely data linkage issues, not genuine gaps. Require investigation.</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Excluded words receive Session B treatment because exclusion reasoning must be documented. A word may be excluded from Phase 1 extraction (no Hebrew/Greek terms extracted) but the Session B document records why it was excluded and whether it should be carried forward to Session D as a Conceptual Word Register entry.</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5. Cluster Assignments</w:t>
      </w:r>
    </w:p>
    <w:p>
      <w:r>
        <w:rPr>
          <w:rFonts w:ascii="Arial" w:cs="Arial" w:eastAsia="Arial" w:hAnsi="Arial"/>
          <w:sz w:val="22"/>
          <w:szCs w:val="22"/>
        </w:rPr>
        <w:t xml:space="preserve">Cluster assignments group registry words into logical batches for Session B processing and Session D preparation. Clusters are a programme management tool, not an analytical classification.</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5.1 Cluster Principles</w:t>
      </w:r>
    </w:p>
    <w:p>
      <w:pPr>
        <w:pStyle w:val="ListParagraph"/>
        <w:numPr>
          <w:ilvl w:val="0"/>
          <w:numId w:val="2"/>
        </w:numPr>
      </w:pPr>
      <w:r>
        <w:rPr>
          <w:rFonts w:ascii="Arial" w:cs="Arial" w:eastAsia="Arial" w:hAnsi="Arial"/>
          <w:sz w:val="22"/>
          <w:szCs w:val="22"/>
        </w:rPr>
        <w:t xml:space="preserve">Maximum approximately 10 words per cluster</w:t>
      </w:r>
    </w:p>
    <w:p>
      <w:pPr>
        <w:pStyle w:val="ListParagraph"/>
        <w:numPr>
          <w:ilvl w:val="0"/>
          <w:numId w:val="2"/>
        </w:numPr>
      </w:pPr>
      <w:r>
        <w:rPr>
          <w:rFonts w:ascii="Arial" w:cs="Arial" w:eastAsia="Arial" w:hAnsi="Arial"/>
          <w:sz w:val="22"/>
          <w:szCs w:val="22"/>
        </w:rPr>
        <w:t xml:space="preserve">Clusters are formed on the basis of broad semantic synergy — words that will be more productive to analyse in proximity to each other</w:t>
      </w:r>
    </w:p>
    <w:p>
      <w:pPr>
        <w:pStyle w:val="ListParagraph"/>
        <w:numPr>
          <w:ilvl w:val="0"/>
          <w:numId w:val="2"/>
        </w:numPr>
      </w:pPr>
      <w:r>
        <w:rPr>
          <w:rFonts w:ascii="Arial" w:cs="Arial" w:eastAsia="Arial" w:hAnsi="Arial"/>
          <w:sz w:val="22"/>
          <w:szCs w:val="22"/>
        </w:rPr>
        <w:t xml:space="preserve">Clusters are not named in ways that imply classification or theoretical commitment</w:t>
      </w:r>
    </w:p>
    <w:p>
      <w:pPr>
        <w:pStyle w:val="ListParagraph"/>
        <w:numPr>
          <w:ilvl w:val="0"/>
          <w:numId w:val="2"/>
        </w:numPr>
      </w:pPr>
      <w:r>
        <w:rPr>
          <w:rFonts w:ascii="Arial" w:cs="Arial" w:eastAsia="Arial" w:hAnsi="Arial"/>
          <w:sz w:val="22"/>
          <w:szCs w:val="22"/>
        </w:rPr>
        <w:t xml:space="preserve">Unknown and multi-dimensional are valid cluster assignments — not edge cases to be minimised</w:t>
      </w:r>
    </w:p>
    <w:p>
      <w:pPr>
        <w:pStyle w:val="ListParagraph"/>
        <w:numPr>
          <w:ilvl w:val="0"/>
          <w:numId w:val="2"/>
        </w:numPr>
      </w:pPr>
      <w:r>
        <w:rPr>
          <w:rFonts w:ascii="Arial" w:cs="Arial" w:eastAsia="Arial" w:hAnsi="Arial"/>
          <w:sz w:val="22"/>
          <w:szCs w:val="22"/>
        </w:rPr>
        <w:t xml:space="preserve">Clusters drive Session D JSON generation — Session D discovery runs are triggered when a cluster reaches maturity (researcher-declared)</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5.2 Cluster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Cluster status</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unassigned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 has not yet been assigned to a cluster. Default state.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assigned:{label}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 assigned to a named cluster. Label is a neutral identifier, not a classification.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words in this cluster have reached Session B Complete status. Session D discovery run may be triggered.</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5.3 The Clustering Run</w:t>
      </w:r>
    </w:p>
    <w:p>
      <w:r>
        <w:rPr>
          <w:rFonts w:ascii="Arial" w:cs="Arial" w:eastAsia="Arial" w:hAnsi="Arial"/>
          <w:sz w:val="22"/>
          <w:szCs w:val="22"/>
        </w:rPr>
        <w:t xml:space="preserve">A one-time programme-level operation assigns all 212 words to clusters before the next batch of Session B analyses. This run is governed by WA-Implementation-Instruction-v5. Once completed, Session B analysis is prioritised by cluster — complete one cluster before moving to the next.</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6. Reading Programme State</w:t>
      </w:r>
    </w:p>
    <w:p>
      <w:r>
        <w:rPr>
          <w:rFonts w:ascii="Arial" w:cs="Arial" w:eastAsia="Arial" w:hAnsi="Arial"/>
          <w:sz w:val="22"/>
          <w:szCs w:val="22"/>
        </w:rPr>
        <w:t xml:space="preserve">Programme state can be assessed at any time by querying the word_registry table. The following queries give the key programme state indicators. These are intended to be run by Claude Code.</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6.1 Session B Progress by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SELECT session_b_status, COUNT(*) as count FROM word_registry GROUP BY session_b_status ORDER BY session_b_status;
Returns: how many registries are at each status level.</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6.2 Words Ready for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SELECT no, word FROM word_registry WHERE session_b_status IN ('Ready for Analysis', 'Pre-Analysis Complete') ORDER BY no;
Returns: registries that can be analysed immediately.</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6.3 Words Not Yet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SELECT no, word, phase1_status FROM word_registry WHERE session_b_status IS NULL ORDER BY no;
Returns: registries where Session B has not started.</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6.4 Zero-Term Registries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SELECT no, word FROM word_registry WHERE phase1_term_count = 0 OR phase1_term_count IS NULL ORDER BY no;
Returns: registries requiring investigation for missing term data.</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6.5 Cluster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SELECT cluster_assignment, COUNT(*) as total, SUM(CASE WHEN session_b_status = 'Session B Complete' THEN 1 ELSE 0 END) as complete FROM word_registry GROUP BY cluster_assignment;
Returns: cluster completion status. Requires cluster field — see WA-Implementation-Instruction-v5.</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7. Periodic Review Protocol</w:t>
      </w:r>
    </w:p>
    <w:p>
      <w:r>
        <w:rPr>
          <w:rFonts w:ascii="Arial" w:cs="Arial" w:eastAsia="Arial" w:hAnsi="Arial"/>
          <w:sz w:val="22"/>
          <w:szCs w:val="22"/>
        </w:rPr>
        <w:t xml:space="preserve">The registry should be reviewed periodically — approximately every 25 completed Session B analyses — to validate that the programme is on track and the registry structure remains sound.</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7.1 What a Periodic Review Covers</w:t>
      </w:r>
    </w:p>
    <w:p>
      <w:pPr>
        <w:pStyle w:val="ListParagraph"/>
        <w:numPr>
          <w:ilvl w:val="0"/>
          <w:numId w:val="2"/>
        </w:numPr>
      </w:pPr>
      <w:r>
        <w:rPr>
          <w:rFonts w:ascii="Arial" w:cs="Arial" w:eastAsia="Arial" w:hAnsi="Arial"/>
          <w:sz w:val="22"/>
          <w:szCs w:val="22"/>
        </w:rPr>
        <w:t xml:space="preserve">Programme state snapshot — how many words at each status</w:t>
      </w:r>
    </w:p>
    <w:p>
      <w:pPr>
        <w:pStyle w:val="ListParagraph"/>
        <w:numPr>
          <w:ilvl w:val="0"/>
          <w:numId w:val="2"/>
        </w:numPr>
      </w:pPr>
      <w:r>
        <w:rPr>
          <w:rFonts w:ascii="Arial" w:cs="Arial" w:eastAsia="Arial" w:hAnsi="Arial"/>
          <w:sz w:val="22"/>
          <w:szCs w:val="22"/>
        </w:rPr>
        <w:t xml:space="preserve">Cluster progress — which clusters are near completion, which have barely started</w:t>
      </w:r>
    </w:p>
    <w:p>
      <w:pPr>
        <w:pStyle w:val="ListParagraph"/>
        <w:numPr>
          <w:ilvl w:val="0"/>
          <w:numId w:val="2"/>
        </w:numPr>
      </w:pPr>
      <w:r>
        <w:rPr>
          <w:rFonts w:ascii="Arial" w:cs="Arial" w:eastAsia="Arial" w:hAnsi="Arial"/>
          <w:sz w:val="22"/>
          <w:szCs w:val="22"/>
        </w:rPr>
        <w:t xml:space="preserve">Zero-term registry investigation — are the 13 zero-term registries data issues or genuine gaps?</w:t>
      </w:r>
    </w:p>
    <w:p>
      <w:pPr>
        <w:pStyle w:val="ListParagraph"/>
        <w:numPr>
          <w:ilvl w:val="0"/>
          <w:numId w:val="2"/>
        </w:numPr>
      </w:pPr>
      <w:r>
        <w:rPr>
          <w:rFonts w:ascii="Arial" w:cs="Arial" w:eastAsia="Arial" w:hAnsi="Arial"/>
          <w:sz w:val="22"/>
          <w:szCs w:val="22"/>
        </w:rPr>
        <w:t xml:space="preserve">Registry anomalies — any words whose status is inconsistent or whose data looks incorrect</w:t>
      </w:r>
    </w:p>
    <w:p>
      <w:pPr>
        <w:pStyle w:val="ListParagraph"/>
        <w:numPr>
          <w:ilvl w:val="0"/>
          <w:numId w:val="2"/>
        </w:numPr>
      </w:pPr>
      <w:r>
        <w:rPr>
          <w:rFonts w:ascii="Arial" w:cs="Arial" w:eastAsia="Arial" w:hAnsi="Arial"/>
          <w:sz w:val="22"/>
          <w:szCs w:val="22"/>
        </w:rPr>
        <w:t xml:space="preserve">Scope validation — are there words in the registry that, in light of completed analyses, appear to fall outside the inner-being scope? Document the question — do not remove words.</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7.2 What a Periodic Review Does Not Do</w:t>
      </w:r>
    </w:p>
    <w:p>
      <w:pPr>
        <w:pStyle w:val="ListParagraph"/>
        <w:numPr>
          <w:ilvl w:val="0"/>
          <w:numId w:val="2"/>
        </w:numPr>
      </w:pPr>
      <w:r>
        <w:rPr>
          <w:rFonts w:ascii="Arial" w:cs="Arial" w:eastAsia="Arial" w:hAnsi="Arial"/>
          <w:sz w:val="22"/>
          <w:szCs w:val="22"/>
        </w:rPr>
        <w:t xml:space="preserve">Remove words from the registry — scope questions are documented, not acted on unilaterally</w:t>
      </w:r>
    </w:p>
    <w:p>
      <w:pPr>
        <w:pStyle w:val="ListParagraph"/>
        <w:numPr>
          <w:ilvl w:val="0"/>
          <w:numId w:val="2"/>
        </w:numPr>
      </w:pPr>
      <w:r>
        <w:rPr>
          <w:rFonts w:ascii="Arial" w:cs="Arial" w:eastAsia="Arial" w:hAnsi="Arial"/>
          <w:sz w:val="22"/>
          <w:szCs w:val="22"/>
        </w:rPr>
        <w:t xml:space="preserve">Reclassify completed Session B analyses — those are fixed unless explicitly re-run</w:t>
      </w:r>
    </w:p>
    <w:p>
      <w:pPr>
        <w:pStyle w:val="ListParagraph"/>
        <w:numPr>
          <w:ilvl w:val="0"/>
          <w:numId w:val="2"/>
        </w:numPr>
      </w:pPr>
      <w:r>
        <w:rPr>
          <w:rFonts w:ascii="Arial" w:cs="Arial" w:eastAsia="Arial" w:hAnsi="Arial"/>
          <w:sz w:val="22"/>
          <w:szCs w:val="22"/>
        </w:rPr>
        <w:t xml:space="preserve">Make synthesis claims — periodic review is about programme state, not analytical conclusions</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7.3 Review Output</w:t>
      </w:r>
    </w:p>
    <w:p>
      <w:r>
        <w:rPr>
          <w:rFonts w:ascii="Arial" w:cs="Arial" w:eastAsia="Arial" w:hAnsi="Arial"/>
          <w:sz w:val="22"/>
          <w:szCs w:val="22"/>
        </w:rPr>
        <w:t xml:space="preserve">A periodic review produces a brief programme state document.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wa-programme-review-{YYYYMMDD}.docx</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8. Terminology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single word and its full analytical record — terms, verses, analysis, flags.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Registry number (no)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integer identifier for a registry. Used in all file naming.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verse-grounded word analysis phase. Produces the narrative document and JSON.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cross-registry synthesis phase. Not yet underway. Begins when sufficient clusters are complete.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MTI (Master Term Inventory)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full inventory of Hebrew and Greek terms associated with a registry word.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MTI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Classification of a term's relevance to its registry: extracted, extracted_thin, delete, candidate_delete, xref_{word}, phase2_enrichment.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Evidential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Assessment of how well a term's verse corpus supports its inclusion as an inner-being characteristic: confirmed, plausible, uncertain, instrumental, relational_only.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D pointer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structural cross-registry observation recorded during Session B for use in Session D synthesis.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logical grouping of registry words for Session B processing and Session D preparation. Not an analytical classification.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JSON file of database operations submitted to Claude Code for application to bible_research.db.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PH2 flag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research flag recorded in wa_session_research_flags indicating an issue requiring attention in Session B or Session 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Conceptual Word Register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supplementary register of modern inner-life concepts that have no direct biblical lexical equivalent. Session D construct.</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9. File Naming Reference</w:t>
      </w:r>
    </w:p>
    <w:p>
      <w:r>
        <w:rPr>
          <w:rFonts w:ascii="Arial" w:cs="Arial" w:eastAsia="Arial" w:hAnsi="Arial"/>
          <w:sz w:val="22"/>
          <w:szCs w:val="22"/>
        </w:rPr>
        <w:t xml:space="preserve">All programme files follow the wa-{nnn}-{word}-{scope}-{YYYYMMDD} pattern. This section summarises the scope tokens used for each file type.</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Scope token</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File type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B narrative document — wa-{nnn}-{word}-analysis-{date}.docx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extract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 JSON export from database — wa-{nnn}-{word}-extract-{date}.json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B structured JSON output — wa-{nnn}-{word}-json-{date}.json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 file for Claude Code — wa-{nnn}-{word}-patch-{date}.json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D discovery JSON — wa-{nnn}-{word}-sessiond-{date}.json (periodic run)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Clustering run output — wa-clusters-{date}.json</w:t>
            </w:r>
          </w:p>
        </w:tc>
      </w:tr>
    </w:tbl>
    <w:p>
      <w:r>
        <w:rPr>
          <w:rFonts w:ascii="Arial" w:cs="Arial" w:eastAsia="Arial" w:hAnsi="Arial"/>
          <w:sz w:val="22"/>
          <w:szCs w:val="22"/>
        </w:rPr>
        <w:t xml:space="preserve"/>
      </w:r>
    </w:p>
    <w:p>
      <w:r>
        <w:rPr>
          <w:rFonts w:ascii="Arial" w:cs="Arial" w:eastAsia="Arial" w:hAnsi="Arial"/>
          <w:sz w:val="22"/>
          <w:szCs w:val="22"/>
        </w:rPr>
        <w:t xml:space="preserve">Programme instruction documents use the full name pattern without a registry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WA-{DocumentName}-v{n}-{YYYYMMDD}.docx
Examples:
WA-SessionB-Analysis-Instruction-v5-20260327.docx
WA-Registry-Management-Guide-v5-20260327.docx
WA-Reference-v5-20260327.docx</w:t>
            </w:r>
          </w:p>
        </w:tc>
      </w:tr>
    </w:tbl>
    <w:p>
      <w:r>
        <w:rPr>
          <w:rFonts w:ascii="Arial" w:cs="Arial" w:eastAsia="Arial" w:hAnsi="Arial"/>
          <w:sz w:val="22"/>
          <w:szCs w:val="22"/>
        </w:rPr>
        <w:t xml:space="preserve"/>
      </w:r>
    </w:p>
    <w:p>
      <w:r>
        <w:rPr>
          <w:rFonts w:ascii="Arial" w:cs="Arial" w:eastAsia="Arial" w:hAnsi="Arial"/>
          <w:sz w:val="22"/>
          <w:szCs w:val="22"/>
        </w:rPr>
        <w:t xml:space="preserve"/>
      </w:r>
    </w:p>
    <w:p>
      <w:pPr>
        <w:pBdr>
          <w:top w:val="single" w:color="CCCCCC" w:sz="4" w:space="8"/>
        </w:pBdr>
        <w:spacing w:before="480"/>
        <w:jc w:val="center"/>
      </w:pPr>
      <w:r>
        <w:rPr>
          <w:rFonts w:ascii="Arial" w:cs="Arial" w:eastAsia="Arial" w:hAnsi="Arial"/>
          <w:color w:val="999999"/>
          <w:sz w:val="18"/>
          <w:szCs w:val="18"/>
        </w:rPr>
        <w:t xml:space="preserve">WA-Registry-Management-Guide-v5  |  20260327  |  Reference guide — not an operational instruction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6" w:space="1"/>
      </w:pBdr>
      <w:tabs>
        <w:tab w:val="right" w:pos="9026"/>
      </w:tabs>
    </w:pPr>
    <w:r>
      <w:rPr>
        <w:rFonts w:ascii="Arial" w:cs="Arial" w:eastAsia="Arial" w:hAnsi="Arial"/>
        <w:color w:val="666666"/>
        <w:sz w:val="18"/>
        <w:szCs w:val="18"/>
      </w:rPr>
      <w:t xml:space="preserve">v5  |  20260327  |  Reference guide</w:t>
    </w:r>
    <w: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6" w:space="1"/>
      </w:pBdr>
    </w:pPr>
    <w:r>
      <w:rPr>
        <w:rFonts w:ascii="Arial" w:cs="Arial" w:eastAsia="Arial" w:hAnsi="Arial"/>
        <w:color w:val="666666"/>
        <w:sz w:val="18"/>
        <w:szCs w:val="18"/>
      </w:rPr>
      <w:t xml:space="preserve">Framework B  |  WA-Registry-Management-Guide-v5  |  Soul Word Analysis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4A7A"/>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4A7A"/>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2026-03-27T06:45:40.706Z</dcterms:created>
  <dcterms:modified xsi:type="dcterms:W3CDTF">2026-03-27T06:45:40.707Z</dcterms:modified>
</cp:coreProperties>
</file>

<file path=docProps/custom.xml><?xml version="1.0" encoding="utf-8"?>
<Properties xmlns="http://schemas.openxmlformats.org/officeDocument/2006/custom-properties" xmlns:vt="http://schemas.openxmlformats.org/officeDocument/2006/docPropsVTypes"/>
</file>