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2D0A0A"/>
          <w:sz w:val="48"/>
          <w:szCs w:val="48"/>
        </w:rPr>
        <w:t xml:space="preserve">EVIL, THE DEVIL, UNCLEAN SPIRITS, AND SIN</w:t>
      </w:r>
    </w:p>
    <w:p>
      <w:pPr>
        <w:spacing w:after="120"/>
        <w:jc w:val="center"/>
      </w:pPr>
      <w:r>
        <w:rPr>
          <w:rFonts w:ascii="Arial" w:cs="Arial" w:eastAsia="Arial" w:hAnsi="Arial"/>
          <w:color w:val="5C1010"/>
          <w:sz w:val="28"/>
          <w:szCs w:val="28"/>
        </w:rPr>
        <w:t xml:space="preserve">The Causal and Influence Layer Behind</w:t>
      </w:r>
    </w:p>
    <w:p>
      <w:pPr>
        <w:spacing w:after="120"/>
        <w:jc w:val="center"/>
      </w:pPr>
      <w:r>
        <w:rPr>
          <w:rFonts w:ascii="Arial" w:cs="Arial" w:eastAsia="Arial" w:hAnsi="Arial"/>
          <w:color w:val="5C1010"/>
          <w:sz w:val="28"/>
          <w:szCs w:val="28"/>
        </w:rPr>
        <w:t xml:space="preserve">the Unregenerate Soul's Characteristics</w:t>
      </w:r>
    </w:p>
    <w:p>
      <w:pPr>
        <w:spacing w:after="60"/>
      </w:pPr>
    </w:p>
    <w:p>
      <w:pPr>
        <w:spacing w:after="60"/>
      </w:pPr>
    </w:p>
    <w:p>
      <w:pPr>
        <w:spacing w:after="100"/>
        <w:jc w:val="center"/>
      </w:pPr>
      <w:r>
        <w:rPr>
          <w:rFonts w:ascii="Georgia" w:cs="Georgia" w:eastAsia="Georgia" w:hAnsi="Georgia"/>
          <w:i/>
          <w:iCs/>
          <w:color w:val="666666"/>
          <w:sz w:val="22"/>
          <w:szCs w:val="22"/>
        </w:rPr>
        <w:t xml:space="preserve">A Supplement to 'The Unregenerate Soul' Analysis</w:t>
      </w:r>
    </w:p>
    <w:p>
      <w:pPr>
        <w:spacing w:after="200"/>
        <w:jc w:val="center"/>
      </w:pPr>
      <w:r>
        <w:rPr>
          <w:rFonts w:ascii="Georgia" w:cs="Georgia" w:eastAsia="Georgia" w:hAnsi="Georgia"/>
          <w:color w:val="888888"/>
          <w:sz w:val="22"/>
          <w:szCs w:val="22"/>
        </w:rPr>
        <w:t xml:space="preserve">Deep Research — February 2026</w:t>
      </w:r>
    </w:p>
    <w:p>
      <w:r>
        <w:br w:type="page"/>
      </w:r>
    </w:p>
    <w:p>
      <w:pPr>
        <w:pStyle w:val="Heading1"/>
        <w:spacing w:before="360" w:after="200"/>
      </w:pPr>
      <w:r>
        <w:rPr>
          <w:rFonts w:ascii="Arial" w:cs="Arial" w:eastAsia="Arial" w:hAnsi="Arial"/>
          <w:b/>
          <w:bCs/>
          <w:color w:val="2D0A0A"/>
          <w:sz w:val="32"/>
          <w:szCs w:val="32"/>
        </w:rPr>
        <w:t xml:space="preserve">1. Introduction: The Question Behind the Question</w:t>
      </w:r>
    </w:p>
    <w:p>
      <w:pPr>
        <w:spacing w:after="120" w:line="276"/>
        <w:jc w:val="both"/>
      </w:pPr>
      <w:r>
        <w:rPr>
          <w:rFonts w:ascii="Georgia" w:cs="Georgia" w:eastAsia="Georgia" w:hAnsi="Georgia"/>
          <w:b w:val="false"/>
          <w:bCs w:val="false"/>
          <w:i w:val="false"/>
          <w:iCs w:val="false"/>
          <w:color w:val="000000"/>
          <w:sz w:val="22"/>
          <w:szCs w:val="22"/>
        </w:rPr>
        <w:t xml:space="preserve">The 'Unregenerate Soul' document catalogued 35+ characteristics of the human soul operating outside the governance of the Holy Spirit, organised into eight categories (sensual, idolatrous, relational, self-oriented, deceptive, fear-based, despair, and ungodliness). That analysis answered the question: What does the soul look like when ungoverned by the Spirit?</w:t>
      </w:r>
    </w:p>
    <w:p>
      <w:pPr>
        <w:spacing w:after="120" w:line="276"/>
        <w:jc w:val="both"/>
      </w:pPr>
      <w:r>
        <w:rPr>
          <w:rFonts w:ascii="Georgia" w:cs="Georgia" w:eastAsia="Georgia" w:hAnsi="Georgia"/>
          <w:b w:val="false"/>
          <w:bCs w:val="false"/>
          <w:i w:val="false"/>
          <w:iCs w:val="false"/>
          <w:color w:val="000000"/>
          <w:sz w:val="22"/>
          <w:szCs w:val="22"/>
        </w:rPr>
        <w:t xml:space="preserve">This document now asks the deeper question: What is the causal and influence layer behind these characteristics? Specifically, the Bible identifies four distinct sources or agents that contribute to the soul's corruption:</w:t>
      </w:r>
    </w:p>
    <w:p>
      <w:pPr>
        <w:spacing w:after="120" w:line="276"/>
        <w:jc w:val="both"/>
      </w:pPr>
      <w:r>
        <w:rPr>
          <w:rFonts w:ascii="Georgia" w:cs="Georgia" w:eastAsia="Georgia" w:hAnsi="Georgia"/>
          <w:b/>
          <w:bCs/>
          <w:sz w:val="22"/>
          <w:szCs w:val="22"/>
        </w:rPr>
        <w:t xml:space="preserve">1. Sin (hamartia) </w:t>
      </w:r>
      <w:r>
        <w:rPr>
          <w:rFonts w:ascii="Georgia" w:cs="Georgia" w:eastAsia="Georgia" w:hAnsi="Georgia"/>
          <w:sz w:val="22"/>
          <w:szCs w:val="22"/>
        </w:rPr>
        <w:t xml:space="preserve">— the inherited condition and the active principle of rebellion against God.</w:t>
      </w:r>
    </w:p>
    <w:p>
      <w:pPr>
        <w:spacing w:after="120" w:line="276"/>
        <w:jc w:val="both"/>
      </w:pPr>
      <w:r>
        <w:rPr>
          <w:rFonts w:ascii="Georgia" w:cs="Georgia" w:eastAsia="Georgia" w:hAnsi="Georgia"/>
          <w:b/>
          <w:bCs/>
          <w:sz w:val="22"/>
          <w:szCs w:val="22"/>
        </w:rPr>
        <w:t xml:space="preserve">2. The Flesh (sarx) </w:t>
      </w:r>
      <w:r>
        <w:rPr>
          <w:rFonts w:ascii="Georgia" w:cs="Georgia" w:eastAsia="Georgia" w:hAnsi="Georgia"/>
          <w:sz w:val="22"/>
          <w:szCs w:val="22"/>
        </w:rPr>
        <w:t xml:space="preserve">— the fallen human nature, the soul's self-ward orientation operating in rebellion.</w:t>
      </w:r>
    </w:p>
    <w:p>
      <w:pPr>
        <w:spacing w:after="120" w:line="276"/>
        <w:jc w:val="both"/>
      </w:pPr>
      <w:r>
        <w:rPr>
          <w:rFonts w:ascii="Georgia" w:cs="Georgia" w:eastAsia="Georgia" w:hAnsi="Georgia"/>
          <w:b/>
          <w:bCs/>
          <w:sz w:val="22"/>
          <w:szCs w:val="22"/>
        </w:rPr>
        <w:t xml:space="preserve">3. The Devil / Satan (diabolos / satanas) </w:t>
      </w:r>
      <w:r>
        <w:rPr>
          <w:rFonts w:ascii="Georgia" w:cs="Georgia" w:eastAsia="Georgia" w:hAnsi="Georgia"/>
          <w:sz w:val="22"/>
          <w:szCs w:val="22"/>
        </w:rPr>
        <w:t xml:space="preserve">— the personal, supernatural adversary who schemes against humans.</w:t>
      </w:r>
    </w:p>
    <w:p>
      <w:pPr>
        <w:spacing w:after="120" w:line="276"/>
        <w:jc w:val="both"/>
      </w:pPr>
      <w:r>
        <w:rPr>
          <w:rFonts w:ascii="Georgia" w:cs="Georgia" w:eastAsia="Georgia" w:hAnsi="Georgia"/>
          <w:b/>
          <w:bCs/>
          <w:sz w:val="22"/>
          <w:szCs w:val="22"/>
        </w:rPr>
        <w:t xml:space="preserve">4. Evil / Unclean Spirits (pneumata akatharta) </w:t>
      </w:r>
      <w:r>
        <w:rPr>
          <w:rFonts w:ascii="Georgia" w:cs="Georgia" w:eastAsia="Georgia" w:hAnsi="Georgia"/>
          <w:sz w:val="22"/>
          <w:szCs w:val="22"/>
        </w:rPr>
        <w:t xml:space="preserve">— demonic beings who oppress, deceive, and in some cases possess or influence humans.</w:t>
      </w:r>
    </w:p>
    <w:p>
      <w:pPr>
        <w:spacing w:after="120" w:line="276"/>
        <w:jc w:val="both"/>
      </w:pPr>
      <w:r>
        <w:rPr>
          <w:rFonts w:ascii="Georgia" w:cs="Georgia" w:eastAsia="Georgia" w:hAnsi="Georgia"/>
          <w:b w:val="false"/>
          <w:bCs w:val="false"/>
          <w:i w:val="false"/>
          <w:iCs w:val="false"/>
          <w:color w:val="000000"/>
          <w:sz w:val="22"/>
          <w:szCs w:val="22"/>
        </w:rPr>
        <w:t xml:space="preserve">The critical research question is: How do these four agents relate to the soul's corruptions? Are they the same thing viewed from different angles, or are they distinct causal factors? And does Scripture reveal characteristics we have not yet catalogued?</w:t>
      </w:r>
    </w:p>
    <w:p>
      <w:r>
        <w:br w:type="page"/>
      </w:r>
    </w:p>
    <w:p>
      <w:pPr>
        <w:pStyle w:val="Heading1"/>
        <w:spacing w:before="360" w:after="200"/>
      </w:pPr>
      <w:r>
        <w:rPr>
          <w:rFonts w:ascii="Arial" w:cs="Arial" w:eastAsia="Arial" w:hAnsi="Arial"/>
          <w:b/>
          <w:bCs/>
          <w:color w:val="2D0A0A"/>
          <w:sz w:val="32"/>
          <w:szCs w:val="32"/>
        </w:rPr>
        <w:t xml:space="preserve">2. The Four Agents Distinguished</w:t>
      </w:r>
    </w:p>
    <w:p>
      <w:pPr>
        <w:pStyle w:val="Heading2"/>
        <w:spacing w:before="280" w:after="160"/>
      </w:pPr>
      <w:r>
        <w:rPr>
          <w:rFonts w:ascii="Arial" w:cs="Arial" w:eastAsia="Arial" w:hAnsi="Arial"/>
          <w:b/>
          <w:bCs/>
          <w:color w:val="5C1010"/>
          <w:sz w:val="26"/>
          <w:szCs w:val="26"/>
        </w:rPr>
        <w:t xml:space="preserve">2.1 Sin (Hamartia) — The Inherited Condition</w:t>
      </w:r>
    </w:p>
    <w:p>
      <w:pPr>
        <w:spacing w:after="120" w:line="276"/>
        <w:jc w:val="both"/>
      </w:pPr>
      <w:r>
        <w:rPr>
          <w:rFonts w:ascii="Georgia" w:cs="Georgia" w:eastAsia="Georgia" w:hAnsi="Georgia"/>
          <w:b/>
          <w:bCs/>
          <w:sz w:val="22"/>
          <w:szCs w:val="22"/>
        </w:rPr>
        <w:t xml:space="preserve">Greek: </w:t>
      </w:r>
      <w:r>
        <w:rPr>
          <w:rFonts w:ascii="Georgia" w:cs="Georgia" w:eastAsia="Georgia" w:hAnsi="Georgia"/>
          <w:i/>
          <w:iCs/>
          <w:sz w:val="22"/>
          <w:szCs w:val="22"/>
        </w:rPr>
        <w:t xml:space="preserve">αμαρτία (hamartia) — literally 'missing the mark.' Also: παράβασις (parabasis — transgression), ανομία (anomia — lawlessness), αδικία (adikia — unrighteousness).</w:t>
      </w:r>
    </w:p>
    <w:p>
      <w:pPr>
        <w:spacing w:after="120" w:line="276"/>
        <w:jc w:val="both"/>
      </w:pPr>
      <w:r>
        <w:rPr>
          <w:rFonts w:ascii="Georgia" w:cs="Georgia" w:eastAsia="Georgia" w:hAnsi="Georgia"/>
          <w:b w:val="false"/>
          <w:bCs w:val="false"/>
          <w:i w:val="false"/>
          <w:iCs w:val="false"/>
          <w:color w:val="000000"/>
          <w:sz w:val="22"/>
          <w:szCs w:val="22"/>
        </w:rPr>
        <w:t xml:space="preserve">Romans 5:12: 'Sin came into the world through one man, and death through sin, and so death spread to all men because all sinned.' Sin in Scripture operates on two levels:</w:t>
      </w:r>
    </w:p>
    <w:p>
      <w:pPr>
        <w:spacing w:after="120" w:line="276"/>
        <w:jc w:val="both"/>
      </w:pPr>
      <w:r>
        <w:rPr>
          <w:rFonts w:ascii="Georgia" w:cs="Georgia" w:eastAsia="Georgia" w:hAnsi="Georgia"/>
          <w:b/>
          <w:bCs/>
          <w:sz w:val="22"/>
          <w:szCs w:val="22"/>
        </w:rPr>
        <w:t xml:space="preserve">As a condition: </w:t>
      </w:r>
      <w:r>
        <w:rPr>
          <w:rFonts w:ascii="Georgia" w:cs="Georgia" w:eastAsia="Georgia" w:hAnsi="Georgia"/>
          <w:sz w:val="22"/>
          <w:szCs w:val="22"/>
        </w:rPr>
        <w:t xml:space="preserve">An inherited corruption of human nature transmitted from Adam (Rom 5:12–19). Every human is born with a nature inclined toward sin. This is the 'old self' (Eph 4:22), the 'body of sin' (Rom 6:6), and the 'law of sin' dwelling in the members (Rom 7:23).</w:t>
      </w:r>
    </w:p>
    <w:p>
      <w:pPr>
        <w:spacing w:after="120" w:line="276"/>
        <w:jc w:val="both"/>
      </w:pPr>
      <w:r>
        <w:rPr>
          <w:rFonts w:ascii="Georgia" w:cs="Georgia" w:eastAsia="Georgia" w:hAnsi="Georgia"/>
          <w:b/>
          <w:bCs/>
          <w:sz w:val="22"/>
          <w:szCs w:val="22"/>
        </w:rPr>
        <w:t xml:space="preserve">As an active principle: </w:t>
      </w:r>
      <w:r>
        <w:rPr>
          <w:rFonts w:ascii="Georgia" w:cs="Georgia" w:eastAsia="Georgia" w:hAnsi="Georgia"/>
          <w:sz w:val="22"/>
          <w:szCs w:val="22"/>
        </w:rPr>
        <w:t xml:space="preserve">Paul personifies sin as a governing power: 'sin reigned in death' (Rom 5:21), 'sin... deceived me and through it killed me' (Rom 7:11), 'sold under sin' (Rom 7:14). Sin is not merely wrong actions but an indwelling principle that commands and enslaves.</w:t>
      </w:r>
    </w:p>
    <w:p>
      <w:pPr>
        <w:spacing w:after="120" w:line="276"/>
        <w:jc w:val="both"/>
      </w:pPr>
      <w:r>
        <w:rPr>
          <w:rFonts w:ascii="Georgia" w:cs="Georgia" w:eastAsia="Georgia" w:hAnsi="Georgia"/>
          <w:b/>
          <w:bCs/>
          <w:sz w:val="22"/>
          <w:szCs w:val="22"/>
        </w:rPr>
        <w:t xml:space="preserve">Location in trichotomy: </w:t>
      </w:r>
      <w:r>
        <w:rPr>
          <w:rFonts w:ascii="Georgia" w:cs="Georgia" w:eastAsia="Georgia" w:hAnsi="Georgia"/>
          <w:sz w:val="22"/>
          <w:szCs w:val="22"/>
        </w:rPr>
        <w:t xml:space="preserve">Framework B established that the SOUL is the locus of sin (Eze 18:4, 20: 'the soul who sins shall die'), while the human SPIRIT is never described as sinning. Sin corrupts the soul's functions — emotions, desires, will, self-concept — while the spirit's communion-function becomes dormant ('dead in trespasses' — Eph 2:1).</w:t>
      </w:r>
    </w:p>
    <w:p>
      <w:pPr>
        <w:pStyle w:val="Heading2"/>
        <w:spacing w:before="280" w:after="160"/>
      </w:pPr>
      <w:r>
        <w:rPr>
          <w:rFonts w:ascii="Arial" w:cs="Arial" w:eastAsia="Arial" w:hAnsi="Arial"/>
          <w:b/>
          <w:bCs/>
          <w:color w:val="5C1010"/>
          <w:sz w:val="26"/>
          <w:szCs w:val="26"/>
        </w:rPr>
        <w:t xml:space="preserve">2.2 The Flesh (Sarx) — The Fallen Nature</w:t>
      </w:r>
    </w:p>
    <w:p>
      <w:pPr>
        <w:spacing w:after="120" w:line="276"/>
        <w:jc w:val="both"/>
      </w:pPr>
      <w:r>
        <w:rPr>
          <w:rFonts w:ascii="Georgia" w:cs="Georgia" w:eastAsia="Georgia" w:hAnsi="Georgia"/>
          <w:b/>
          <w:bCs/>
          <w:sz w:val="22"/>
          <w:szCs w:val="22"/>
        </w:rPr>
        <w:t xml:space="preserve">Greek: </w:t>
      </w:r>
      <w:r>
        <w:rPr>
          <w:rFonts w:ascii="Georgia" w:cs="Georgia" w:eastAsia="Georgia" w:hAnsi="Georgia"/>
          <w:i/>
          <w:iCs/>
          <w:sz w:val="22"/>
          <w:szCs w:val="22"/>
        </w:rPr>
        <w:t xml:space="preserve">σάρξ (sarx) — literally 'flesh.' In Paul's usage, sarx has a technical theological meaning beyond physical body: it denotes the entire unregenerate human nature operating in independence from God.</w:t>
      </w:r>
    </w:p>
    <w:p>
      <w:pPr>
        <w:spacing w:after="120" w:line="276"/>
        <w:jc w:val="both"/>
      </w:pPr>
      <w:r>
        <w:rPr>
          <w:rFonts w:ascii="Georgia" w:cs="Georgia" w:eastAsia="Georgia" w:hAnsi="Georgia"/>
          <w:b w:val="false"/>
          <w:bCs w:val="false"/>
          <w:i w:val="false"/>
          <w:iCs w:val="false"/>
          <w:color w:val="000000"/>
          <w:sz w:val="22"/>
          <w:szCs w:val="22"/>
        </w:rPr>
        <w:t xml:space="preserve">Galatians 5:17: 'The desires of the flesh are against the Spirit, and the desires of the Spirit are against the flesh.' The flesh is the operating system of the unregenerate soul. It is not a separate entity but the soul functioning according to its fallen nature rather than under the Spirit's governance.</w:t>
      </w:r>
    </w:p>
    <w:p>
      <w:pPr>
        <w:spacing w:after="120" w:line="276"/>
        <w:jc w:val="both"/>
      </w:pPr>
      <w:r>
        <w:rPr>
          <w:rFonts w:ascii="Georgia" w:cs="Georgia" w:eastAsia="Georgia" w:hAnsi="Georgia"/>
          <w:b/>
          <w:bCs/>
          <w:sz w:val="22"/>
          <w:szCs w:val="22"/>
        </w:rPr>
        <w:t xml:space="preserve">Critical distinction: </w:t>
      </w:r>
      <w:r>
        <w:rPr>
          <w:rFonts w:ascii="Georgia" w:cs="Georgia" w:eastAsia="Georgia" w:hAnsi="Georgia"/>
          <w:sz w:val="22"/>
          <w:szCs w:val="22"/>
        </w:rPr>
        <w:t xml:space="preserve">The flesh is not identical to the physical body (soma). Paul uses soma positively ('present your bodies as a living sacrifice' — Rom 12:1; 'your body is a temple' — 1 Cor 6:19). Sarx in its theological sense refers to the entire person — body, soul, and dormant spirit — operating apart from God.</w:t>
      </w:r>
    </w:p>
    <w:p>
      <w:pPr>
        <w:spacing w:after="120" w:line="276"/>
        <w:jc w:val="both"/>
      </w:pPr>
      <w:r>
        <w:rPr>
          <w:rFonts w:ascii="Georgia" w:cs="Georgia" w:eastAsia="Georgia" w:hAnsi="Georgia"/>
          <w:b/>
          <w:bCs/>
          <w:sz w:val="22"/>
          <w:szCs w:val="22"/>
        </w:rPr>
        <w:t xml:space="preserve">Relationship to our categories: </w:t>
      </w:r>
      <w:r>
        <w:rPr>
          <w:rFonts w:ascii="Georgia" w:cs="Georgia" w:eastAsia="Georgia" w:hAnsi="Georgia"/>
          <w:sz w:val="22"/>
          <w:szCs w:val="22"/>
        </w:rPr>
        <w:t xml:space="preserve">The flesh is the internal source of all eight categories catalogued in 'The Unregenerate Soul.' It is not an external oppressor but the soul's own corrupt operating system. This is why Paul calls them 'works of the FLESH' (Gal 5:19) — they are the natural output of the unregenerate nature.</w:t>
      </w:r>
    </w:p>
    <w:p>
      <w:pPr>
        <w:pStyle w:val="Heading2"/>
        <w:spacing w:before="280" w:after="160"/>
      </w:pPr>
      <w:r>
        <w:rPr>
          <w:rFonts w:ascii="Arial" w:cs="Arial" w:eastAsia="Arial" w:hAnsi="Arial"/>
          <w:b/>
          <w:bCs/>
          <w:color w:val="5C1010"/>
          <w:sz w:val="26"/>
          <w:szCs w:val="26"/>
        </w:rPr>
        <w:t xml:space="preserve">2.3 The Devil / Satan — The Personal Adversary</w:t>
      </w:r>
    </w:p>
    <w:p>
      <w:pPr>
        <w:spacing w:after="120" w:line="276"/>
        <w:jc w:val="both"/>
      </w:pPr>
      <w:r>
        <w:rPr>
          <w:rFonts w:ascii="Georgia" w:cs="Georgia" w:eastAsia="Georgia" w:hAnsi="Georgia"/>
          <w:b/>
          <w:bCs/>
          <w:sz w:val="22"/>
          <w:szCs w:val="22"/>
        </w:rPr>
        <w:t xml:space="preserve">Greek: </w:t>
      </w:r>
      <w:r>
        <w:rPr>
          <w:rFonts w:ascii="Georgia" w:cs="Georgia" w:eastAsia="Georgia" w:hAnsi="Georgia"/>
          <w:i/>
          <w:iCs/>
          <w:sz w:val="22"/>
          <w:szCs w:val="22"/>
        </w:rPr>
        <w:t xml:space="preserve">διάβολος (diabolos — slanderer/accuser) and Σατανᾶς (satanas — adversary). Also: 'the evil one' (πονηρός), 'the tempter' (πειράζων), 'the god of this age' (2 Cor 4:4), 'the ruler of this world' (Jn 12:31), 'the prince of the power of the air' (Eph 2:2), 'the accuser of our brothers' (Rev 12:10).</w:t>
      </w:r>
    </w:p>
    <w:p>
      <w:pPr>
        <w:spacing w:after="120" w:line="276"/>
        <w:jc w:val="both"/>
      </w:pPr>
      <w:r>
        <w:rPr>
          <w:rFonts w:ascii="Georgia" w:cs="Georgia" w:eastAsia="Georgia" w:hAnsi="Georgia"/>
          <w:b w:val="false"/>
          <w:bCs w:val="false"/>
          <w:i w:val="false"/>
          <w:iCs w:val="false"/>
          <w:color w:val="000000"/>
          <w:sz w:val="22"/>
          <w:szCs w:val="22"/>
        </w:rPr>
        <w:t xml:space="preserve">Scripture presents Satan as a personal, supernatural being — not a metaphor for evil but a fallen angelic creature with intelligence, will, and strategy. His primary characteristic is deception: Jesus called him 'a liar and the father of lies' (Jn 8:44). His primary method is described as 'schemes' (methodeia — Eph 6:11): cunning, crafty tactics designed to deceive, accuse, tempt, and destroy.</w:t>
      </w:r>
    </w:p>
    <w:p>
      <w:pPr>
        <w:spacing w:after="120" w:line="276"/>
        <w:jc w:val="both"/>
      </w:pPr>
      <w:r>
        <w:rPr>
          <w:rFonts w:ascii="Georgia" w:cs="Georgia" w:eastAsia="Georgia" w:hAnsi="Georgia"/>
          <w:b w:val="false"/>
          <w:bCs w:val="false"/>
          <w:i w:val="false"/>
          <w:iCs w:val="false"/>
          <w:color w:val="000000"/>
          <w:sz w:val="22"/>
          <w:szCs w:val="22"/>
        </w:rPr>
        <w:t xml:space="preserve">Key biblical data on Satan's operations against the human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80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36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Key References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Temptation</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Exploits the soul's existing desires to lead into sin. Does not create desires but amplifies and misdirects them.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Matt 4:1–11; 1 Cor 7:5; 1 Thess 3:5; Gen 3:1–6</w:t>
            </w:r>
          </w:p>
        </w:tc>
      </w:tr>
      <w:tr>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Deception</w:t>
            </w:r>
          </w:p>
        </w:tc>
        <w:tc>
          <w:tcPr>
            <w:tcW w:type="dxa" w:w="38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Distorts truth, promotes false teaching, masquerades as light. Core strategy: disorient, distort, deceive.</w:t>
            </w:r>
          </w:p>
        </w:tc>
        <w:tc>
          <w:tcPr>
            <w:tcW w:type="dxa" w:w="33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2 Cor 11:14; Jn 8:44; 2 Cor 4:4; 1 Tim 4:1; Rev 12:9</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Accusation</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Accuses believers before God and in their own conscience, producing shame, guilt, and condemnation.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Rev 12:10; Job 1:9–11; Zech 3:1</w:t>
            </w:r>
          </w:p>
        </w:tc>
      </w:tr>
      <w:tr>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Oppression</w:t>
            </w:r>
          </w:p>
        </w:tc>
        <w:tc>
          <w:tcPr>
            <w:tcW w:type="dxa" w:w="38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Creates external pressure through persecution, suffering, and attack on circumstances.</w:t>
            </w:r>
          </w:p>
        </w:tc>
        <w:tc>
          <w:tcPr>
            <w:tcW w:type="dxa" w:w="33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Pet 5:8; 2 Cor 12:7; Acts 10:38; Job 1–2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Blinding</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Prevents unbelievers from perceiving the truth of the gospel. Keeps the spirit's God-ward capacity darkened.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2 Cor 4:4; Luke 8:12; Mark 4:15</w:t>
            </w:r>
          </w:p>
        </w:tc>
      </w:tr>
      <w:tr>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Division</w:t>
            </w:r>
          </w:p>
        </w:tc>
        <w:tc>
          <w:tcPr>
            <w:tcW w:type="dxa" w:w="38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Sows discord, bitterness, and faction among believers to destroy unity.</w:t>
            </w:r>
          </w:p>
        </w:tc>
        <w:tc>
          <w:tcPr>
            <w:tcW w:type="dxa" w:w="33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Cor 3:3; 2 Cor 2:10–11; Eph 4:3; Rom 16:17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Enslavement</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Holds people in bondage through fear, sin patterns, and spiritual captivity.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Heb 2:14–15; 2 Tim 2:26; Eph 2:2; Acts 26:18</w:t>
            </w:r>
          </w:p>
        </w:tc>
      </w:tr>
      <w:tr>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Destruction</w:t>
            </w:r>
          </w:p>
        </w:tc>
        <w:tc>
          <w:tcPr>
            <w:tcW w:type="dxa" w:w="38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Ultimate aim: 'steal, kill, destroy' (Jn 10:10). Seeks the ruin of body, soul, and spirit.</w:t>
            </w:r>
          </w:p>
        </w:tc>
        <w:tc>
          <w:tcPr>
            <w:tcW w:type="dxa" w:w="33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Jn 10:10; 1 Pet 5:8; Jn 8:44; Heb 2:14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Hindrance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Obstructs ministry, prayer, and spiritual progress.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Thess 2:18; Dan 10:12–13; Eph 6:12</w:t>
            </w:r>
          </w:p>
        </w:tc>
      </w:tr>
    </w:tbl>
    <w:p>
      <w:pPr>
        <w:spacing w:after="60"/>
      </w:pPr>
    </w:p>
    <w:p>
      <w:pPr>
        <w:pStyle w:val="Heading2"/>
        <w:spacing w:before="280" w:after="160"/>
      </w:pPr>
      <w:r>
        <w:rPr>
          <w:rFonts w:ascii="Arial" w:cs="Arial" w:eastAsia="Arial" w:hAnsi="Arial"/>
          <w:b/>
          <w:bCs/>
          <w:color w:val="5C1010"/>
          <w:sz w:val="26"/>
          <w:szCs w:val="26"/>
        </w:rPr>
        <w:t xml:space="preserve">2.4 Evil / Unclean Spirits — The Demonic Hosts</w:t>
      </w:r>
    </w:p>
    <w:p>
      <w:pPr>
        <w:spacing w:after="120" w:line="276"/>
        <w:jc w:val="both"/>
      </w:pPr>
      <w:r>
        <w:rPr>
          <w:rFonts w:ascii="Georgia" w:cs="Georgia" w:eastAsia="Georgia" w:hAnsi="Georgia"/>
          <w:b w:val="false"/>
          <w:bCs w:val="false"/>
          <w:i w:val="false"/>
          <w:iCs w:val="false"/>
          <w:color w:val="000000"/>
          <w:sz w:val="22"/>
          <w:szCs w:val="22"/>
        </w:rPr>
        <w:t xml:space="preserve">Our Spirit Categorisation research identified 52 verses referencing evil or unclean spirits. These are distinct individual beings operating under Satan's authority. A remarkable feature of the biblical data is that certain spirits are named by their specific function or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Named Spirit</w:t>
            </w:r>
          </w:p>
        </w:tc>
        <w:tc>
          <w:tcPr>
            <w:tcW w:type="dxa" w:w="300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Function / Effect</w:t>
            </w:r>
          </w:p>
        </w:tc>
        <w:tc>
          <w:tcPr>
            <w:tcW w:type="dxa" w:w="220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References</w:t>
            </w:r>
          </w:p>
        </w:tc>
        <w:tc>
          <w:tcPr>
            <w:tcW w:type="dxa" w:w="2160"/>
            <w:tcBorders>
              <w:top w:val="single" w:color="BBBBBB" w:sz="1"/>
              <w:left w:val="single" w:color="BBBBBB" w:sz="1"/>
              <w:bottom w:val="single" w:color="BBBBBB" w:sz="1"/>
              <w:right w:val="single" w:color="BBBBBB" w:sz="1"/>
            </w:tcBorders>
            <w:shd w:fill="2D0A0A" w:val="clear"/>
            <w:tcMar>
              <w:top w:type="dxa" w:w="60"/>
              <w:left w:type="dxa" w:w="100"/>
              <w:bottom w:type="dxa" w:w="60"/>
              <w:right w:type="dxa" w:w="100"/>
            </w:tcMar>
          </w:tcPr>
          <w:p>
            <w:r>
              <w:rPr>
                <w:rFonts w:ascii="Arial" w:cs="Arial" w:eastAsia="Arial" w:hAnsi="Arial"/>
                <w:b/>
                <w:bCs/>
                <w:color w:val="FFFFFF"/>
                <w:sz w:val="18"/>
                <w:szCs w:val="18"/>
              </w:rPr>
              <w:t xml:space="preserve">Soul Category Affected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Jealousy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jealous suspicion and relational destruction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Num 5:14, 30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 Relational + D: Self</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Whoredom</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Drives spiritual and sexual unfaithfulness — redirects devotion from God to idols/immorality</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Hos 4:12; 5:4</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 Sensual + B: Idolatrous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Deep Sleep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spiritual stupor, inability to perceive God — blindness to truth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Isa 29:10; Rom 11:8</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 Ungodliness</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Confusion</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disorientation, inability to think clearly about God and truth</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Isa 19:14</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 Deceptive + H: Ungodliness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Lying Spirit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false prophecy and deception — God permitted this as judgment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Ki 22:21–23; 2 Ch 18:20–22</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 Deceptive</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Divination</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false supernatural knowledge — counterfeit of Holy Spirit's revelation</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Acts 16:16–18</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 Idolatrous (pharmakeia)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Antichrist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Denies the incarnation — opposes the core truth of Christ as God in flesh</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Jn 4:3; 2 Jn 7</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H: Ungodliness</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Error</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Produces doctrinal deviation — contrasted with 'spirit of truth' (Holy Spirit)</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Jn 4:6</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 Deceptive + H: Ungodliness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Deceitful Spirits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Promote false teaching and 'doctrines of demons' in the last days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1 Tim 4:1</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 Deceptive</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Mute/Deaf Spirit</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Causes physical inability to speak or hear — demonic affliction of the body</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Mark 9:17, 25</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Body (physical affliction)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Disabling Spirit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Causes physical disability — the woman bent over for 18 years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Luke 13:11, 16</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Body (physical affliction)</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Harmful Spirit from God</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Sent as divine judgment — produced torment in Saul, strife in Shechem</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Judg 9:23; 1 Sam 16:14–16</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G: Despair (Saul's torment)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Uncleanness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General impurity — prophesied to be removed from the land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Zech 13:2</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A: Sensual (impurity)</w:t>
            </w:r>
          </w:p>
        </w:tc>
      </w:tr>
      <w:tr>
        <w:tc>
          <w:tcPr>
            <w:tcW w:type="dxa" w:w="2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bCs/>
                <w:i w:val="false"/>
                <w:iCs w:val="false"/>
                <w:sz w:val="18"/>
                <w:szCs w:val="18"/>
              </w:rPr>
              <w:t xml:space="preserve">Spirit of Fear/Bondage</w:t>
            </w:r>
          </w:p>
        </w:tc>
        <w:tc>
          <w:tcPr>
            <w:tcW w:type="dxa" w:w="30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Enslaving fear contrasted with the Spirit of adoption — 'God gave us not a spirit of fear'</w:t>
            </w:r>
          </w:p>
        </w:tc>
        <w:tc>
          <w:tcPr>
            <w:tcW w:type="dxa" w:w="220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2 Tim 1:7; Rom 8:15</w:t>
            </w:r>
          </w:p>
        </w:tc>
        <w:tc>
          <w:tcPr>
            <w:tcW w:type="dxa" w:w="216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sz w:val="18"/>
                <w:szCs w:val="18"/>
              </w:rPr>
              <w:t xml:space="preserve">F: Fear-Based</w:t>
            </w:r>
          </w:p>
        </w:tc>
      </w:tr>
    </w:tbl>
    <w:p>
      <w:pPr>
        <w:spacing w:after="60"/>
      </w:pPr>
    </w:p>
    <w:p>
      <w:r>
        <w:br w:type="page"/>
      </w:r>
    </w:p>
    <w:p>
      <w:pPr>
        <w:pStyle w:val="Heading1"/>
        <w:spacing w:before="360" w:after="200"/>
      </w:pPr>
      <w:r>
        <w:rPr>
          <w:rFonts w:ascii="Arial" w:cs="Arial" w:eastAsia="Arial" w:hAnsi="Arial"/>
          <w:b/>
          <w:bCs/>
          <w:color w:val="2D0A0A"/>
          <w:sz w:val="32"/>
          <w:szCs w:val="32"/>
        </w:rPr>
        <w:t xml:space="preserve">3. The Critical Discovery: A Three-Source Model</w:t>
      </w:r>
    </w:p>
    <w:p>
      <w:pPr>
        <w:spacing w:after="120" w:line="276"/>
        <w:jc w:val="both"/>
      </w:pPr>
      <w:r>
        <w:rPr>
          <w:rFonts w:ascii="Georgia" w:cs="Georgia" w:eastAsia="Georgia" w:hAnsi="Georgia"/>
          <w:b w:val="false"/>
          <w:bCs w:val="false"/>
          <w:i w:val="false"/>
          <w:iCs w:val="false"/>
          <w:color w:val="000000"/>
          <w:sz w:val="22"/>
          <w:szCs w:val="22"/>
        </w:rPr>
        <w:t xml:space="preserve">Analysing the biblical data reveals that the soul's corruptions do not come from a single source but from the interaction of three distinct agents. This is a significant finding:</w:t>
      </w:r>
    </w:p>
    <w:p>
      <w:pPr>
        <w:pStyle w:val="Heading2"/>
        <w:spacing w:before="280" w:after="160"/>
      </w:pPr>
      <w:r>
        <w:rPr>
          <w:rFonts w:ascii="Arial" w:cs="Arial" w:eastAsia="Arial" w:hAnsi="Arial"/>
          <w:b/>
          <w:bCs/>
          <w:color w:val="5C1010"/>
          <w:sz w:val="26"/>
          <w:szCs w:val="26"/>
        </w:rPr>
        <w:t xml:space="preserve">3.1 Source 1: The Flesh (Internal — the soul's own corruption)</w:t>
      </w:r>
    </w:p>
    <w:p>
      <w:pPr>
        <w:spacing w:after="120" w:line="276"/>
        <w:jc w:val="both"/>
      </w:pPr>
      <w:r>
        <w:rPr>
          <w:rFonts w:ascii="Georgia" w:cs="Georgia" w:eastAsia="Georgia" w:hAnsi="Georgia"/>
          <w:b w:val="false"/>
          <w:bCs w:val="false"/>
          <w:i w:val="false"/>
          <w:iCs w:val="false"/>
          <w:color w:val="000000"/>
          <w:sz w:val="22"/>
          <w:szCs w:val="22"/>
        </w:rPr>
        <w:t xml:space="preserve">James 1:14–15: 'Each person is tempted when he is lured and enticed by his OWN desire. Then desire when it has conceived gives birth to sin, and sin when it is fully grown brings forth death.'</w:t>
      </w:r>
    </w:p>
    <w:p>
      <w:pPr>
        <w:spacing w:after="120" w:line="276"/>
        <w:jc w:val="both"/>
      </w:pPr>
      <w:r>
        <w:rPr>
          <w:rFonts w:ascii="Georgia" w:cs="Georgia" w:eastAsia="Georgia" w:hAnsi="Georgia"/>
          <w:b w:val="false"/>
          <w:bCs w:val="false"/>
          <w:i w:val="false"/>
          <w:iCs w:val="false"/>
          <w:color w:val="000000"/>
          <w:sz w:val="22"/>
          <w:szCs w:val="22"/>
        </w:rPr>
        <w:t xml:space="preserve">James is emphatic: the primary source of temptation is internal. The soul's own desires (epithymia) are the fuel that sin ignites. This means that most of the 35+ characteristics catalogued in 'The Unregenerate Soul' are primarily flesh-generated — they emerge from the soul's corrupted nature without requiring direct demonic intervention. Hatred, jealousy, anger, pride, greed, lust — these are the natural output of the unregenerate soul operating according to its self-ward orientation.</w:t>
      </w:r>
    </w:p>
    <w:p>
      <w:pPr>
        <w:spacing w:after="120" w:line="276"/>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Not every sin requires a demon behind it. The soul is quite capable of generating corruption on its own. This is a critical corrective to views that attribute all sin to direct demonic activity.</w:t>
      </w:r>
    </w:p>
    <w:p>
      <w:pPr>
        <w:pStyle w:val="Heading2"/>
        <w:spacing w:before="280" w:after="160"/>
      </w:pPr>
      <w:r>
        <w:rPr>
          <w:rFonts w:ascii="Arial" w:cs="Arial" w:eastAsia="Arial" w:hAnsi="Arial"/>
          <w:b/>
          <w:bCs/>
          <w:color w:val="5C1010"/>
          <w:sz w:val="26"/>
          <w:szCs w:val="26"/>
        </w:rPr>
        <w:t xml:space="preserve">3.2 Source 2: The Devil and Demons (External — supernatural influence)</w:t>
      </w:r>
    </w:p>
    <w:p>
      <w:pPr>
        <w:spacing w:after="120" w:line="276"/>
        <w:jc w:val="both"/>
      </w:pPr>
      <w:r>
        <w:rPr>
          <w:rFonts w:ascii="Georgia" w:cs="Georgia" w:eastAsia="Georgia" w:hAnsi="Georgia"/>
          <w:b w:val="false"/>
          <w:bCs w:val="false"/>
          <w:i w:val="false"/>
          <w:iCs w:val="false"/>
          <w:color w:val="000000"/>
          <w:sz w:val="22"/>
          <w:szCs w:val="22"/>
        </w:rPr>
        <w:t xml:space="preserve">However, Scripture is equally clear that the flesh does not operate in isolation. Satan and his demons actively exploit, amplify, and direct the soul's internal corruptions:</w:t>
      </w:r>
    </w:p>
    <w:p>
      <w:pPr>
        <w:spacing w:after="120" w:line="276"/>
        <w:jc w:val="both"/>
      </w:pPr>
      <w:r>
        <w:rPr>
          <w:rFonts w:ascii="Georgia" w:cs="Georgia" w:eastAsia="Georgia" w:hAnsi="Georgia"/>
          <w:b/>
          <w:bCs/>
          <w:sz w:val="22"/>
          <w:szCs w:val="22"/>
        </w:rPr>
        <w:t xml:space="preserve">Amplification: </w:t>
      </w:r>
      <w:r>
        <w:rPr>
          <w:rFonts w:ascii="Georgia" w:cs="Georgia" w:eastAsia="Georgia" w:hAnsi="Georgia"/>
          <w:sz w:val="22"/>
          <w:szCs w:val="22"/>
        </w:rPr>
        <w:t xml:space="preserve">Satan does not create desires that don't exist but inflames and amplifies the soul's existing weaknesses. He tempted Jesus at His point of physical weakness (hunger — Matt 4:3). He exploits lack of self-control in marriage (1 Cor 7:5). He takes advantage of anger to gain a foothold (Eph 4:26–27).</w:t>
      </w:r>
    </w:p>
    <w:p>
      <w:pPr>
        <w:spacing w:after="120" w:line="276"/>
        <w:jc w:val="both"/>
      </w:pPr>
      <w:r>
        <w:rPr>
          <w:rFonts w:ascii="Georgia" w:cs="Georgia" w:eastAsia="Georgia" w:hAnsi="Georgia"/>
          <w:b/>
          <w:bCs/>
          <w:sz w:val="22"/>
          <w:szCs w:val="22"/>
        </w:rPr>
        <w:t xml:space="preserve">Direction: </w:t>
      </w:r>
      <w:r>
        <w:rPr>
          <w:rFonts w:ascii="Georgia" w:cs="Georgia" w:eastAsia="Georgia" w:hAnsi="Georgia"/>
          <w:sz w:val="22"/>
          <w:szCs w:val="22"/>
        </w:rPr>
        <w:t xml:space="preserve">Unclean spirits appear to specialise. The 'spirit of whoredom' (Hos 4:12) specifically drives sexual/spiritual unfaithfulness. The 'spirit of jealousy' (Num 5:14) specifically inflames jealous suspicion. The 'lying spirit' (1 Ki 22:22) specifically promotes deception. This suggests that demonic influence is targeted toward specific soul-corruptions, not random.</w:t>
      </w:r>
    </w:p>
    <w:p>
      <w:pPr>
        <w:spacing w:after="120" w:line="276"/>
        <w:jc w:val="both"/>
      </w:pPr>
      <w:r>
        <w:rPr>
          <w:rFonts w:ascii="Georgia" w:cs="Georgia" w:eastAsia="Georgia" w:hAnsi="Georgia"/>
          <w:b/>
          <w:bCs/>
          <w:sz w:val="22"/>
          <w:szCs w:val="22"/>
        </w:rPr>
        <w:t xml:space="preserve">Foothold exploitation: </w:t>
      </w:r>
      <w:r>
        <w:rPr>
          <w:rFonts w:ascii="Georgia" w:cs="Georgia" w:eastAsia="Georgia" w:hAnsi="Georgia"/>
          <w:sz w:val="22"/>
          <w:szCs w:val="22"/>
        </w:rPr>
        <w:t xml:space="preserve">Ephesians 4:26–27: 'Be angry and do not sin; do not let the sun go down on your anger, and give no opportunity (topos — literally 'place') to the devil.' This is remarkable: unresolved sin in the soul creates a 'place' — a landing ground — for demonic influence. The soul's own corruption becomes the entry point for external supernatural oppression.</w:t>
      </w:r>
    </w:p>
    <w:p>
      <w:pPr>
        <w:spacing w:after="120" w:line="276"/>
        <w:jc w:val="both"/>
      </w:pPr>
      <w:r>
        <w:rPr>
          <w:rFonts w:ascii="Georgia" w:cs="Georgia" w:eastAsia="Georgia" w:hAnsi="Georgia"/>
          <w:b/>
          <w:bCs/>
          <w:sz w:val="22"/>
          <w:szCs w:val="22"/>
        </w:rPr>
        <w:t xml:space="preserve">Bondage escalation: </w:t>
      </w:r>
      <w:r>
        <w:rPr>
          <w:rFonts w:ascii="Georgia" w:cs="Georgia" w:eastAsia="Georgia" w:hAnsi="Georgia"/>
          <w:sz w:val="22"/>
          <w:szCs w:val="22"/>
        </w:rPr>
        <w:t xml:space="preserve">2 Timothy 2:26 describes people who have been 'captured by [the devil] to do his will.' What may begin as a flesh-generated corruption can escalate into demonic bondage when persistently indulged. The progression: desire → temptation → sin → habit → bondage → captivity.</w:t>
      </w:r>
    </w:p>
    <w:p>
      <w:pPr>
        <w:pStyle w:val="Heading2"/>
        <w:spacing w:before="280" w:after="160"/>
      </w:pPr>
      <w:r>
        <w:rPr>
          <w:rFonts w:ascii="Arial" w:cs="Arial" w:eastAsia="Arial" w:hAnsi="Arial"/>
          <w:b/>
          <w:bCs/>
          <w:color w:val="5C1010"/>
          <w:sz w:val="26"/>
          <w:szCs w:val="26"/>
        </w:rPr>
        <w:t xml:space="preserve">3.3 Source 3: The World System (External — cultural/environmental influence)</w:t>
      </w:r>
    </w:p>
    <w:p>
      <w:pPr>
        <w:spacing w:after="120" w:line="276"/>
        <w:jc w:val="both"/>
      </w:pPr>
      <w:r>
        <w:rPr>
          <w:rFonts w:ascii="Georgia" w:cs="Georgia" w:eastAsia="Georgia" w:hAnsi="Georgia"/>
          <w:b w:val="false"/>
          <w:bCs w:val="false"/>
          <w:i w:val="false"/>
          <w:iCs w:val="false"/>
          <w:color w:val="000000"/>
          <w:sz w:val="22"/>
          <w:szCs w:val="22"/>
        </w:rPr>
        <w:t xml:space="preserve">1 John 2:15–16: 'Do not love the world or the things in the world... the desires of the flesh and the desires of the eyes and pride of life — is not from the Father but is from the world.' The 'world' (kosmos) in John's usage refers to the organised system of human society operating under Satan's influence (1 Jn 5:19: 'the whole world lies in the power of the evil one'). The world system provides:</w:t>
      </w:r>
    </w:p>
    <w:p>
      <w:pPr>
        <w:spacing w:after="120" w:line="276"/>
        <w:jc w:val="both"/>
      </w:pPr>
      <w:r>
        <w:rPr>
          <w:rFonts w:ascii="Georgia" w:cs="Georgia" w:eastAsia="Georgia" w:hAnsi="Georgia"/>
          <w:b/>
          <w:bCs/>
          <w:sz w:val="22"/>
          <w:szCs w:val="22"/>
        </w:rPr>
        <w:t xml:space="preserve">Normalisation: </w:t>
      </w:r>
      <w:r>
        <w:rPr>
          <w:rFonts w:ascii="Georgia" w:cs="Georgia" w:eastAsia="Georgia" w:hAnsi="Georgia"/>
          <w:sz w:val="22"/>
          <w:szCs w:val="22"/>
        </w:rPr>
        <w:t xml:space="preserve">Cultural norms that make sin seem acceptable or even desirable. What Scripture calls 'sensuality' (aselgeia), the world calls 'freedom.'</w:t>
      </w:r>
    </w:p>
    <w:p>
      <w:pPr>
        <w:spacing w:after="120" w:line="276"/>
        <w:jc w:val="both"/>
      </w:pPr>
      <w:r>
        <w:rPr>
          <w:rFonts w:ascii="Georgia" w:cs="Georgia" w:eastAsia="Georgia" w:hAnsi="Georgia"/>
          <w:b/>
          <w:bCs/>
          <w:sz w:val="22"/>
          <w:szCs w:val="22"/>
        </w:rPr>
        <w:t xml:space="preserve">Opportunity: </w:t>
      </w:r>
      <w:r>
        <w:rPr>
          <w:rFonts w:ascii="Georgia" w:cs="Georgia" w:eastAsia="Georgia" w:hAnsi="Georgia"/>
          <w:sz w:val="22"/>
          <w:szCs w:val="22"/>
        </w:rPr>
        <w:t xml:space="preserve">Environments, technologies, and social structures that facilitate the expression of the soul's corruptions.</w:t>
      </w:r>
    </w:p>
    <w:p>
      <w:pPr>
        <w:spacing w:after="120" w:line="276"/>
        <w:jc w:val="both"/>
      </w:pPr>
      <w:r>
        <w:rPr>
          <w:rFonts w:ascii="Georgia" w:cs="Georgia" w:eastAsia="Georgia" w:hAnsi="Georgia"/>
          <w:b/>
          <w:bCs/>
          <w:sz w:val="22"/>
          <w:szCs w:val="22"/>
        </w:rPr>
        <w:t xml:space="preserve">Pressure: </w:t>
      </w:r>
      <w:r>
        <w:rPr>
          <w:rFonts w:ascii="Georgia" w:cs="Georgia" w:eastAsia="Georgia" w:hAnsi="Georgia"/>
          <w:sz w:val="22"/>
          <w:szCs w:val="22"/>
        </w:rPr>
        <w:t xml:space="preserve">Social expectations that make godly living costly and conformity to sin easier (Rom 12:2: 'Do not be conformed to this world').</w:t>
      </w:r>
    </w:p>
    <w:p>
      <w:pPr>
        <w:pStyle w:val="Heading2"/>
        <w:spacing w:before="280" w:after="160"/>
      </w:pPr>
      <w:r>
        <w:rPr>
          <w:rFonts w:ascii="Arial" w:cs="Arial" w:eastAsia="Arial" w:hAnsi="Arial"/>
          <w:b/>
          <w:bCs/>
          <w:color w:val="5C1010"/>
          <w:sz w:val="26"/>
          <w:szCs w:val="26"/>
        </w:rPr>
        <w:t xml:space="preserve">3.4 The Interaction Model</w:t>
      </w:r>
    </w:p>
    <w:p>
      <w:pPr>
        <w:spacing w:after="120" w:line="276"/>
        <w:jc w:val="both"/>
      </w:pPr>
      <w:r>
        <w:rPr>
          <w:rFonts w:ascii="Georgia" w:cs="Georgia" w:eastAsia="Georgia" w:hAnsi="Georgia"/>
          <w:b w:val="false"/>
          <w:bCs w:val="false"/>
          <w:i w:val="false"/>
          <w:iCs w:val="false"/>
          <w:color w:val="000000"/>
          <w:sz w:val="22"/>
          <w:szCs w:val="22"/>
        </w:rPr>
        <w:t xml:space="preserve">The three sources interact synergistically. The flesh provides the internal fuel (desire), the devil provides external amplification and direction (temptation, deception), and the world provides the cultural context (normalisation, opportunity). James 1:14–15 describes the internal mechanism. Ephesians 2:2–3 describes all three working together: 'You once walked... following the course of this WORLD, following the prince of the power of the air [DEVIL], the spirit that is now at work in the sons of disobedience — among whom we all once lived in the passions of our FLESH, carrying out the desires of the body and the mind.'</w:t>
      </w:r>
    </w:p>
    <w:p>
      <w:pPr>
        <w:spacing w:after="120" w:line="276"/>
        <w:jc w:val="both"/>
      </w:pPr>
      <w:r>
        <w:rPr>
          <w:rFonts w:ascii="Georgia" w:cs="Georgia" w:eastAsia="Georgia" w:hAnsi="Georgia"/>
          <w:b w:val="false"/>
          <w:bCs w:val="false"/>
          <w:i w:val="false"/>
          <w:iCs w:val="false"/>
          <w:color w:val="000000"/>
          <w:sz w:val="22"/>
          <w:szCs w:val="22"/>
        </w:rPr>
        <w:t xml:space="preserve">This Ephesians 2 passage is the most comprehensive single description of the unregenerate condition, identifying all three sources operating simultaneously.</w:t>
      </w:r>
    </w:p>
    <w:p>
      <w:r>
        <w:br w:type="page"/>
      </w:r>
    </w:p>
    <w:p>
      <w:pPr>
        <w:pStyle w:val="Heading1"/>
        <w:spacing w:before="360" w:after="200"/>
      </w:pPr>
      <w:r>
        <w:rPr>
          <w:rFonts w:ascii="Arial" w:cs="Arial" w:eastAsia="Arial" w:hAnsi="Arial"/>
          <w:b/>
          <w:bCs/>
          <w:color w:val="2D0A0A"/>
          <w:sz w:val="32"/>
          <w:szCs w:val="32"/>
        </w:rPr>
        <w:t xml:space="preserve">4. Additional Characteristics Discovered</w:t>
      </w:r>
    </w:p>
    <w:p>
      <w:pPr>
        <w:spacing w:after="120" w:line="276"/>
        <w:jc w:val="both"/>
      </w:pPr>
      <w:r>
        <w:rPr>
          <w:rFonts w:ascii="Georgia" w:cs="Georgia" w:eastAsia="Georgia" w:hAnsi="Georgia"/>
          <w:b w:val="false"/>
          <w:bCs w:val="false"/>
          <w:i w:val="false"/>
          <w:iCs w:val="false"/>
          <w:color w:val="000000"/>
          <w:sz w:val="22"/>
          <w:szCs w:val="22"/>
        </w:rPr>
        <w:t xml:space="preserve">Cross-referencing all NT vice lists (Rom 1:29–31; Mark 7:21–22; 2 Tim 3:2–5; Col 3:5–9; 1 Cor 6:9–10; Eph 4:31; 5:3–5; 1 Tim 1:9–10; Tit 3:3; 1 Pet 4:3; Rev 21:8; 22:15) against our existing catalogue reveals several characteristics that were not fully addressed:</w:t>
      </w:r>
    </w:p>
    <w:p>
      <w:pPr>
        <w:spacing w:before="200" w:after="120"/>
      </w:pPr>
      <w:r>
        <w:rPr>
          <w:rFonts w:ascii="Arial" w:cs="Arial" w:eastAsia="Arial" w:hAnsi="Arial"/>
          <w:b/>
          <w:bCs/>
          <w:color w:val="2D0A0A"/>
          <w:sz w:val="22"/>
          <w:szCs w:val="22"/>
        </w:rPr>
        <w:t xml:space="preserve">4.1 Disobedience to Parents / Authority Rebellion (Apeitheia / Goneusin Apeitheis)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Rom 1:30; 2 Tim 3:2; 1 Tim 1:9; Tit 3:3</w:t>
      </w:r>
    </w:p>
    <w:p>
      <w:pPr>
        <w:spacing w:after="120" w:line="276"/>
        <w:jc w:val="both"/>
      </w:pPr>
      <w:r>
        <w:rPr>
          <w:rFonts w:ascii="Georgia" w:cs="Georgia" w:eastAsia="Georgia" w:hAnsi="Georgia"/>
          <w:b w:val="false"/>
          <w:bCs w:val="false"/>
          <w:i w:val="false"/>
          <w:iCs w:val="false"/>
          <w:color w:val="000000"/>
          <w:sz w:val="22"/>
          <w:szCs w:val="22"/>
        </w:rPr>
        <w:t xml:space="preserve">Listed in both Romans 1 and 2 Timothy 3. This is not merely a childhood behaviour but a fundamental posture of rebellion against legitimate authority. It corrupts the soul's relational capacity (Category C) and its volitional function (Category 6: will directed against authority rather than toward submission). The spirit of disobedience is explicitly linked to Satan's influence: Eph 2:2 calls him 'the spirit that is now at work in the sons of disobedience.' The Spirit's fruit of faithfulness and gentleness (meekness = strength under authority) counter this.</w:t>
      </w:r>
    </w:p>
    <w:p>
      <w:pPr>
        <w:spacing w:before="200" w:after="120"/>
      </w:pPr>
      <w:r>
        <w:rPr>
          <w:rFonts w:ascii="Arial" w:cs="Arial" w:eastAsia="Arial" w:hAnsi="Arial"/>
          <w:b/>
          <w:bCs/>
          <w:color w:val="2D0A0A"/>
          <w:sz w:val="22"/>
          <w:szCs w:val="22"/>
        </w:rPr>
        <w:t xml:space="preserve">4.2 Heartlessness / Lack of Natural Affection (Astorgos)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Rom 1:31; 2 Tim 3:3</w:t>
      </w:r>
    </w:p>
    <w:p>
      <w:pPr>
        <w:spacing w:after="120" w:line="276"/>
        <w:jc w:val="both"/>
      </w:pPr>
      <w:r>
        <w:rPr>
          <w:rFonts w:ascii="Georgia" w:cs="Georgia" w:eastAsia="Georgia" w:hAnsi="Georgia"/>
          <w:b w:val="false"/>
          <w:bCs w:val="false"/>
          <w:i w:val="false"/>
          <w:iCs w:val="false"/>
          <w:color w:val="000000"/>
          <w:sz w:val="22"/>
          <w:szCs w:val="22"/>
        </w:rPr>
        <w:t xml:space="preserve">The Greek astorgos means 'without storge' — lacking natural family affection. This is the absence of the most basic human bonding instinct. Psychology addresses this through attachment disorder and antisocial personality disorder (callous-unemotional traits). It represents the soul's relational capacity (Category C) not merely corrupted but absent — a deeper condition than hatred, which is an active emotion. The soul has lost even the natural affection that animals (nephesh chayyah) display toward offspring. This characteristic does not appear in Galatians 5 but is significant because it represents the endpoint of relational corruption.</w:t>
      </w:r>
    </w:p>
    <w:p>
      <w:pPr>
        <w:spacing w:before="200" w:after="120"/>
      </w:pPr>
      <w:r>
        <w:rPr>
          <w:rFonts w:ascii="Arial" w:cs="Arial" w:eastAsia="Arial" w:hAnsi="Arial"/>
          <w:b/>
          <w:bCs/>
          <w:color w:val="2D0A0A"/>
          <w:sz w:val="22"/>
          <w:szCs w:val="22"/>
        </w:rPr>
        <w:t xml:space="preserve">4.3 Unforgiving / Implacable (Aspondos)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2 Tim 3:3; Rom 1:31 (some manuscripts)</w:t>
      </w:r>
    </w:p>
    <w:p>
      <w:pPr>
        <w:spacing w:after="120" w:line="276"/>
        <w:jc w:val="both"/>
      </w:pPr>
      <w:r>
        <w:rPr>
          <w:rFonts w:ascii="Georgia" w:cs="Georgia" w:eastAsia="Georgia" w:hAnsi="Georgia"/>
          <w:b w:val="false"/>
          <w:bCs w:val="false"/>
          <w:i w:val="false"/>
          <w:iCs w:val="false"/>
          <w:color w:val="000000"/>
          <w:sz w:val="22"/>
          <w:szCs w:val="22"/>
        </w:rPr>
        <w:t xml:space="preserve">The Greek aspondos means 'unwilling to make a truce' — irreconcilable, refusing any resolution. While our catalogue addressed bitterness (Category G), aspondos represents a volitional refusal to reconcile even when the opportunity is offered. It corrupts the soul's will (Category 6) by locking it into permanent opposition. The Spirit's fruit of forgiveness (charizomai) directly counters this.</w:t>
      </w:r>
    </w:p>
    <w:p>
      <w:pPr>
        <w:spacing w:before="200" w:after="120"/>
      </w:pPr>
      <w:r>
        <w:rPr>
          <w:rFonts w:ascii="Arial" w:cs="Arial" w:eastAsia="Arial" w:hAnsi="Arial"/>
          <w:b/>
          <w:bCs/>
          <w:color w:val="2D0A0A"/>
          <w:sz w:val="22"/>
          <w:szCs w:val="22"/>
        </w:rPr>
        <w:t xml:space="preserve">4.4 Treachery / Betrayal (Prodotes)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2 Tim 3:4; Luke 6:16 (Judas called prodotes)</w:t>
      </w:r>
    </w:p>
    <w:p>
      <w:pPr>
        <w:spacing w:after="120" w:line="276"/>
        <w:jc w:val="both"/>
      </w:pPr>
      <w:r>
        <w:rPr>
          <w:rFonts w:ascii="Georgia" w:cs="Georgia" w:eastAsia="Georgia" w:hAnsi="Georgia"/>
          <w:b w:val="false"/>
          <w:bCs w:val="false"/>
          <w:i w:val="false"/>
          <w:iCs w:val="false"/>
          <w:color w:val="000000"/>
          <w:sz w:val="22"/>
          <w:szCs w:val="22"/>
        </w:rPr>
        <w:t xml:space="preserve">A specific form of relational corruption: violating trust that has been given. Judas is the archetypal betrayer. Treachery requires relationship (you can only betray someone who trusts you), making it a uniquely destructive corruption of the soul's relational capacity. Satan's involvement in Judas's betrayal is explicitly stated: 'Satan entered into Judas' (Luke 22:3; John 13:27). This is one of the clearest examples of demonic influence directly causing a specific soul-corruption.</w:t>
      </w:r>
    </w:p>
    <w:p>
      <w:pPr>
        <w:spacing w:before="200" w:after="120"/>
      </w:pPr>
      <w:r>
        <w:rPr>
          <w:rFonts w:ascii="Arial" w:cs="Arial" w:eastAsia="Arial" w:hAnsi="Arial"/>
          <w:b/>
          <w:bCs/>
          <w:color w:val="2D0A0A"/>
          <w:sz w:val="22"/>
          <w:szCs w:val="22"/>
        </w:rPr>
        <w:t xml:space="preserve">4.5 Recklessness (Propetes)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2 Tim 3:4; Acts 19:36</w:t>
      </w:r>
    </w:p>
    <w:p>
      <w:pPr>
        <w:spacing w:after="120" w:line="276"/>
        <w:jc w:val="both"/>
      </w:pPr>
      <w:r>
        <w:rPr>
          <w:rFonts w:ascii="Georgia" w:cs="Georgia" w:eastAsia="Georgia" w:hAnsi="Georgia"/>
          <w:b w:val="false"/>
          <w:bCs w:val="false"/>
          <w:i w:val="false"/>
          <w:iCs w:val="false"/>
          <w:color w:val="000000"/>
          <w:sz w:val="22"/>
          <w:szCs w:val="22"/>
        </w:rPr>
        <w:t xml:space="preserve">Propetes literally means 'falling forward' — rushing headlong without consideration of consequences. It corrupts the soul's cognitive capacity (acting without thought) and volitional capacity (the will unrestrained by wisdom). The Spirit's fruit of self-control and the related quality of prudence/wisdom counter this.</w:t>
      </w:r>
    </w:p>
    <w:p>
      <w:pPr>
        <w:spacing w:before="200" w:after="120"/>
      </w:pPr>
      <w:r>
        <w:rPr>
          <w:rFonts w:ascii="Arial" w:cs="Arial" w:eastAsia="Arial" w:hAnsi="Arial"/>
          <w:b/>
          <w:bCs/>
          <w:color w:val="2D0A0A"/>
          <w:sz w:val="22"/>
          <w:szCs w:val="22"/>
        </w:rPr>
        <w:t xml:space="preserve">4.6 Having a Form of Godliness but Denying Its Power (Morphosis Eusebeias)</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2 Tim 3:5</w:t>
      </w:r>
    </w:p>
    <w:p>
      <w:pPr>
        <w:spacing w:after="120" w:line="276"/>
        <w:jc w:val="both"/>
      </w:pPr>
      <w:r>
        <w:rPr>
          <w:rFonts w:ascii="Georgia" w:cs="Georgia" w:eastAsia="Georgia" w:hAnsi="Georgia"/>
          <w:b w:val="false"/>
          <w:bCs w:val="false"/>
          <w:i w:val="false"/>
          <w:iCs w:val="false"/>
          <w:color w:val="000000"/>
          <w:sz w:val="22"/>
          <w:szCs w:val="22"/>
        </w:rPr>
        <w:t xml:space="preserve">This is perhaps the most insidious characteristic Paul identifies: religious appearance without spiritual reality. It corrupts the spirit's worship-function by substituting external performance for genuine communion with God. It is the ultimate expression of self-deception — the soul believes it is spiritual while the spirit remains dormant. This characteristic maps uniquely to Category H (ungodliness) but with the distinctive feature of religious camouflage. It combines elements of deception (Category E) with spiritual deadness (Category H). Jesus addressed this repeatedly in His confrontations with the Pharisees (Matt 23: 'whitewashed tombs').</w:t>
      </w:r>
    </w:p>
    <w:p>
      <w:pPr>
        <w:spacing w:before="200" w:after="120"/>
      </w:pPr>
      <w:r>
        <w:rPr>
          <w:rFonts w:ascii="Arial" w:cs="Arial" w:eastAsia="Arial" w:hAnsi="Arial"/>
          <w:b/>
          <w:bCs/>
          <w:color w:val="2D0A0A"/>
          <w:sz w:val="22"/>
          <w:szCs w:val="22"/>
        </w:rPr>
        <w:t xml:space="preserve">4.7 Malice (Kakia)</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Rom 1:29; Col 3:8; Eph 4:31; 1 Pet 2:1; Tit 3:3</w:t>
      </w:r>
    </w:p>
    <w:p>
      <w:pPr>
        <w:spacing w:after="120" w:line="276"/>
        <w:jc w:val="both"/>
      </w:pPr>
      <w:r>
        <w:rPr>
          <w:rFonts w:ascii="Georgia" w:cs="Georgia" w:eastAsia="Georgia" w:hAnsi="Georgia"/>
          <w:b w:val="false"/>
          <w:bCs w:val="false"/>
          <w:i w:val="false"/>
          <w:iCs w:val="false"/>
          <w:color w:val="000000"/>
          <w:sz w:val="22"/>
          <w:szCs w:val="22"/>
        </w:rPr>
        <w:t xml:space="preserve">Kakia is a general term for wickedness, evil disposition, or ill will. Distinguished from specific corruptions (hatred, envy, etc.), malice is the settled disposition toward evil itself — an inner orientation that delights in wrongdoing. Romans 1:29 lists it alongside specific vices, suggesting it is the underlying disposition from which they emerge. The Spirit's fruit of goodness (agathosune) — moral excellence in action — is its direct antithesis.</w:t>
      </w:r>
    </w:p>
    <w:p>
      <w:pPr>
        <w:spacing w:before="200" w:after="120"/>
      </w:pPr>
      <w:r>
        <w:rPr>
          <w:rFonts w:ascii="Arial" w:cs="Arial" w:eastAsia="Arial" w:hAnsi="Arial"/>
          <w:b/>
          <w:bCs/>
          <w:color w:val="2D0A0A"/>
          <w:sz w:val="22"/>
          <w:szCs w:val="22"/>
        </w:rPr>
        <w:t xml:space="preserve">4.8 Inventors of Evil (Epheuretes Kakon)</w:t>
      </w:r>
    </w:p>
    <w:p>
      <w:pPr>
        <w:spacing w:after="120" w:line="276"/>
        <w:jc w:val="both"/>
      </w:pPr>
      <w:r>
        <w:rPr>
          <w:rFonts w:ascii="Georgia" w:cs="Georgia" w:eastAsia="Georgia" w:hAnsi="Georgia"/>
          <w:b/>
          <w:bCs/>
          <w:sz w:val="22"/>
          <w:szCs w:val="22"/>
        </w:rPr>
        <w:t xml:space="preserve">References: </w:t>
      </w:r>
      <w:r>
        <w:rPr>
          <w:rFonts w:ascii="Georgia" w:cs="Georgia" w:eastAsia="Georgia" w:hAnsi="Georgia"/>
          <w:sz w:val="22"/>
          <w:szCs w:val="22"/>
        </w:rPr>
        <w:t xml:space="preserve">Rom 1:30</w:t>
      </w:r>
    </w:p>
    <w:p>
      <w:pPr>
        <w:spacing w:after="120" w:line="276"/>
        <w:jc w:val="both"/>
      </w:pPr>
      <w:r>
        <w:rPr>
          <w:rFonts w:ascii="Georgia" w:cs="Georgia" w:eastAsia="Georgia" w:hAnsi="Georgia"/>
          <w:b w:val="false"/>
          <w:bCs w:val="false"/>
          <w:i w:val="false"/>
          <w:iCs w:val="false"/>
          <w:color w:val="000000"/>
          <w:sz w:val="22"/>
          <w:szCs w:val="22"/>
        </w:rPr>
        <w:t xml:space="preserve">A striking phrase: people who actively create new forms of evil. This goes beyond yielding to temptation or following established patterns of sin — it is creative intelligence applied to wickedness. It corrupts the soul's cognitive capacity (imagination and creativity — functions identified in our gap analysis as natural soul functions) by directing them toward evil innovation. This characteristic is particularly relevant to modern contexts where technology enables new forms of exploitation, deception, and harm.</w:t>
      </w:r>
    </w:p>
    <w:p>
      <w:r>
        <w:br w:type="page"/>
      </w:r>
    </w:p>
    <w:p>
      <w:pPr>
        <w:pStyle w:val="Heading1"/>
        <w:spacing w:before="360" w:after="200"/>
      </w:pPr>
      <w:r>
        <w:rPr>
          <w:rFonts w:ascii="Arial" w:cs="Arial" w:eastAsia="Arial" w:hAnsi="Arial"/>
          <w:b/>
          <w:bCs/>
          <w:color w:val="2D0A0A"/>
          <w:sz w:val="32"/>
          <w:szCs w:val="32"/>
        </w:rPr>
        <w:t xml:space="preserve">5. Key Theological Insights: Connecting to the Trichotomy</w:t>
      </w:r>
    </w:p>
    <w:p>
      <w:pPr>
        <w:pStyle w:val="Heading2"/>
        <w:spacing w:before="280" w:after="160"/>
      </w:pPr>
      <w:r>
        <w:rPr>
          <w:rFonts w:ascii="Arial" w:cs="Arial" w:eastAsia="Arial" w:hAnsi="Arial"/>
          <w:b/>
          <w:bCs/>
          <w:color w:val="5C1010"/>
          <w:sz w:val="26"/>
          <w:szCs w:val="26"/>
        </w:rPr>
        <w:t xml:space="preserve">5.1 The Devil Works Through the Soul, Not Instead of It</w:t>
      </w:r>
    </w:p>
    <w:p>
      <w:pPr>
        <w:spacing w:after="120" w:line="276"/>
        <w:jc w:val="both"/>
      </w:pPr>
      <w:r>
        <w:rPr>
          <w:rFonts w:ascii="Georgia" w:cs="Georgia" w:eastAsia="Georgia" w:hAnsi="Georgia"/>
          <w:b w:val="false"/>
          <w:bCs w:val="false"/>
          <w:i w:val="false"/>
          <w:iCs w:val="false"/>
          <w:color w:val="000000"/>
          <w:sz w:val="22"/>
          <w:szCs w:val="22"/>
        </w:rPr>
        <w:t xml:space="preserve">A critical pattern emerges: Satan and demons do not bypass the soul's functions but exploit them. The spirit of jealousy works through the soul's existing capacity for jealousy. The spirit of whoredom works through the soul's existing desire-function. The lying spirit works through the soul's cognitive and communicative functions. Demonic influence amplifies, directs, and enslaves existing soul-corruptions rather than creating entirely new ones.</w:t>
      </w:r>
    </w:p>
    <w:p>
      <w:pPr>
        <w:spacing w:after="120" w:line="276"/>
        <w:jc w:val="both"/>
      </w:pPr>
      <w:r>
        <w:rPr>
          <w:rFonts w:ascii="Georgia" w:cs="Georgia" w:eastAsia="Georgia" w:hAnsi="Georgia"/>
          <w:b/>
          <w:bCs/>
          <w:sz w:val="22"/>
          <w:szCs w:val="22"/>
        </w:rPr>
        <w:t xml:space="preserve">Implication for the trichotomy: </w:t>
      </w:r>
      <w:r>
        <w:rPr>
          <w:rFonts w:ascii="Georgia" w:cs="Georgia" w:eastAsia="Georgia" w:hAnsi="Georgia"/>
          <w:sz w:val="22"/>
          <w:szCs w:val="22"/>
        </w:rPr>
        <w:t xml:space="preserve">Demonic influence operates at the spirit-level (corrupting the spirit's God-ward perception and replacing it with false spiritual input) and the soul-level (amplifying desires, emotions, and volitional commitments already present). The body registers the effects (physical affliction, psychosomatic symptoms, addiction physiology). The same spirit-soul-body pathway we identified for the Holy Spirit's positive work operates in mirror image for demonic negative influence.</w:t>
      </w:r>
    </w:p>
    <w:p>
      <w:pPr>
        <w:pStyle w:val="Heading2"/>
        <w:spacing w:before="280" w:after="160"/>
      </w:pPr>
      <w:r>
        <w:rPr>
          <w:rFonts w:ascii="Arial" w:cs="Arial" w:eastAsia="Arial" w:hAnsi="Arial"/>
          <w:b/>
          <w:bCs/>
          <w:color w:val="5C1010"/>
          <w:sz w:val="26"/>
          <w:szCs w:val="26"/>
        </w:rPr>
        <w:t xml:space="preserve">5.2 The 'Foothold' Principle: Sin Creates Entry Points</w:t>
      </w:r>
    </w:p>
    <w:p>
      <w:pPr>
        <w:spacing w:after="120" w:line="276"/>
        <w:jc w:val="both"/>
      </w:pPr>
      <w:r>
        <w:rPr>
          <w:rFonts w:ascii="Georgia" w:cs="Georgia" w:eastAsia="Georgia" w:hAnsi="Georgia"/>
          <w:b w:val="false"/>
          <w:bCs w:val="false"/>
          <w:i w:val="false"/>
          <w:iCs w:val="false"/>
          <w:color w:val="000000"/>
          <w:sz w:val="22"/>
          <w:szCs w:val="22"/>
        </w:rPr>
        <w:t xml:space="preserve">Ephesians 4:26–27 reveals a principle of enormous significance: unresolved sin in the soul creates a 'place' (topos) for the devil. This means the relationship between the flesh and the devil is not merely parallel but sequential:</w:t>
      </w:r>
    </w:p>
    <w:p>
      <w:pPr>
        <w:spacing w:after="120" w:line="276"/>
        <w:jc w:val="both"/>
      </w:pPr>
      <w:r>
        <w:rPr>
          <w:rFonts w:ascii="Georgia" w:cs="Georgia" w:eastAsia="Georgia" w:hAnsi="Georgia"/>
          <w:b/>
          <w:bCs/>
          <w:sz w:val="22"/>
          <w:szCs w:val="22"/>
        </w:rPr>
        <w:t xml:space="preserve">Step 1: </w:t>
      </w:r>
      <w:r>
        <w:rPr>
          <w:rFonts w:ascii="Georgia" w:cs="Georgia" w:eastAsia="Georgia" w:hAnsi="Georgia"/>
          <w:sz w:val="22"/>
          <w:szCs w:val="22"/>
        </w:rPr>
        <w:t xml:space="preserve">The flesh generates a corruption (e.g., anger).</w:t>
      </w:r>
    </w:p>
    <w:p>
      <w:pPr>
        <w:spacing w:after="120" w:line="276"/>
        <w:jc w:val="both"/>
      </w:pPr>
      <w:r>
        <w:rPr>
          <w:rFonts w:ascii="Georgia" w:cs="Georgia" w:eastAsia="Georgia" w:hAnsi="Georgia"/>
          <w:b/>
          <w:bCs/>
          <w:sz w:val="22"/>
          <w:szCs w:val="22"/>
        </w:rPr>
        <w:t xml:space="preserve">Step 2: </w:t>
      </w:r>
      <w:r>
        <w:rPr>
          <w:rFonts w:ascii="Georgia" w:cs="Georgia" w:eastAsia="Georgia" w:hAnsi="Georgia"/>
          <w:sz w:val="22"/>
          <w:szCs w:val="22"/>
        </w:rPr>
        <w:t xml:space="preserve">If the corruption is not resolved ('do not let the sun go down'), it becomes a persistent state.</w:t>
      </w:r>
    </w:p>
    <w:p>
      <w:pPr>
        <w:spacing w:after="120" w:line="276"/>
        <w:jc w:val="both"/>
      </w:pPr>
      <w:r>
        <w:rPr>
          <w:rFonts w:ascii="Georgia" w:cs="Georgia" w:eastAsia="Georgia" w:hAnsi="Georgia"/>
          <w:b/>
          <w:bCs/>
          <w:sz w:val="22"/>
          <w:szCs w:val="22"/>
        </w:rPr>
        <w:t xml:space="preserve">Step 3: </w:t>
      </w:r>
      <w:r>
        <w:rPr>
          <w:rFonts w:ascii="Georgia" w:cs="Georgia" w:eastAsia="Georgia" w:hAnsi="Georgia"/>
          <w:sz w:val="22"/>
          <w:szCs w:val="22"/>
        </w:rPr>
        <w:t xml:space="preserve">The persistent state creates a 'place' for demonic influence.</w:t>
      </w:r>
    </w:p>
    <w:p>
      <w:pPr>
        <w:spacing w:after="120" w:line="276"/>
        <w:jc w:val="both"/>
      </w:pPr>
      <w:r>
        <w:rPr>
          <w:rFonts w:ascii="Georgia" w:cs="Georgia" w:eastAsia="Georgia" w:hAnsi="Georgia"/>
          <w:b/>
          <w:bCs/>
          <w:sz w:val="22"/>
          <w:szCs w:val="22"/>
        </w:rPr>
        <w:t xml:space="preserve">Step 4: </w:t>
      </w:r>
      <w:r>
        <w:rPr>
          <w:rFonts w:ascii="Georgia" w:cs="Georgia" w:eastAsia="Georgia" w:hAnsi="Georgia"/>
          <w:sz w:val="22"/>
          <w:szCs w:val="22"/>
        </w:rPr>
        <w:t xml:space="preserve">Demonic influence amplifies and entrenches the corruption, making it harder to resolve.</w:t>
      </w:r>
    </w:p>
    <w:p>
      <w:pPr>
        <w:spacing w:after="120" w:line="276"/>
        <w:jc w:val="both"/>
      </w:pPr>
      <w:r>
        <w:rPr>
          <w:rFonts w:ascii="Georgia" w:cs="Georgia" w:eastAsia="Georgia" w:hAnsi="Georgia"/>
          <w:b/>
          <w:bCs/>
          <w:sz w:val="22"/>
          <w:szCs w:val="22"/>
        </w:rPr>
        <w:t xml:space="preserve">Step 5: </w:t>
      </w:r>
      <w:r>
        <w:rPr>
          <w:rFonts w:ascii="Georgia" w:cs="Georgia" w:eastAsia="Georgia" w:hAnsi="Georgia"/>
          <w:sz w:val="22"/>
          <w:szCs w:val="22"/>
        </w:rPr>
        <w:t xml:space="preserve">The cycle escalates: more sin → more foothold → more demonic influence → more sin.</w:t>
      </w:r>
    </w:p>
    <w:p>
      <w:pPr>
        <w:spacing w:after="120" w:line="276"/>
        <w:jc w:val="both"/>
      </w:pPr>
      <w:r>
        <w:rPr>
          <w:rFonts w:ascii="Georgia" w:cs="Georgia" w:eastAsia="Georgia" w:hAnsi="Georgia"/>
          <w:b w:val="false"/>
          <w:bCs w:val="false"/>
          <w:i w:val="false"/>
          <w:iCs w:val="false"/>
          <w:color w:val="000000"/>
          <w:sz w:val="22"/>
          <w:szCs w:val="22"/>
        </w:rPr>
        <w:t xml:space="preserve">This explains why some soul-corruptions are more intractable than others. A momentary fit of anger (thumos) is flesh-generated and may be resolved quickly. But chronic, unresolved bitterness (pikria) may have a demonic dimension that makes it resistant to purely psychological or volitional intervention. The solution requires addressing both the internal corruption (repentance, Spirit-fruit) and the external influence (spiritual warfare, prayer, the authority of Christ).</w:t>
      </w:r>
    </w:p>
    <w:p>
      <w:pPr>
        <w:pStyle w:val="Heading2"/>
        <w:spacing w:before="280" w:after="160"/>
      </w:pPr>
      <w:r>
        <w:rPr>
          <w:rFonts w:ascii="Arial" w:cs="Arial" w:eastAsia="Arial" w:hAnsi="Arial"/>
          <w:b/>
          <w:bCs/>
          <w:color w:val="5C1010"/>
          <w:sz w:val="26"/>
          <w:szCs w:val="26"/>
        </w:rPr>
        <w:t xml:space="preserve">5.3 Named Spirits Map to Soul Categories</w:t>
      </w:r>
    </w:p>
    <w:p>
      <w:pPr>
        <w:spacing w:after="120" w:line="276"/>
        <w:jc w:val="both"/>
      </w:pPr>
      <w:r>
        <w:rPr>
          <w:rFonts w:ascii="Georgia" w:cs="Georgia" w:eastAsia="Georgia" w:hAnsi="Georgia"/>
          <w:b w:val="false"/>
          <w:bCs w:val="false"/>
          <w:i w:val="false"/>
          <w:iCs w:val="false"/>
          <w:color w:val="000000"/>
          <w:sz w:val="22"/>
          <w:szCs w:val="22"/>
        </w:rPr>
        <w:t xml:space="preserve">The discovery that named spirits correspond to specific soul-corruption categories is significant. It suggests that the demonic realm is organised to exploit specific vulnerabilities in the human soul:</w:t>
      </w:r>
    </w:p>
    <w:p>
      <w:pPr>
        <w:spacing w:after="120" w:line="276"/>
        <w:jc w:val="both"/>
      </w:pPr>
      <w:r>
        <w:rPr>
          <w:rFonts w:ascii="Georgia" w:cs="Georgia" w:eastAsia="Georgia" w:hAnsi="Georgia"/>
          <w:b/>
          <w:bCs/>
          <w:sz w:val="22"/>
          <w:szCs w:val="22"/>
        </w:rPr>
        <w:t xml:space="preserve">Category A (Sensual): </w:t>
      </w:r>
      <w:r>
        <w:rPr>
          <w:rFonts w:ascii="Georgia" w:cs="Georgia" w:eastAsia="Georgia" w:hAnsi="Georgia"/>
          <w:sz w:val="22"/>
          <w:szCs w:val="22"/>
        </w:rPr>
        <w:t xml:space="preserve">Spirit of whoredom (Hos 4:12), spirit of uncleanness (Zech 13:2)</w:t>
      </w:r>
    </w:p>
    <w:p>
      <w:pPr>
        <w:spacing w:after="120" w:line="276"/>
        <w:jc w:val="both"/>
      </w:pPr>
      <w:r>
        <w:rPr>
          <w:rFonts w:ascii="Georgia" w:cs="Georgia" w:eastAsia="Georgia" w:hAnsi="Georgia"/>
          <w:b/>
          <w:bCs/>
          <w:sz w:val="22"/>
          <w:szCs w:val="22"/>
        </w:rPr>
        <w:t xml:space="preserve">Category B (Idolatrous): </w:t>
      </w:r>
      <w:r>
        <w:rPr>
          <w:rFonts w:ascii="Georgia" w:cs="Georgia" w:eastAsia="Georgia" w:hAnsi="Georgia"/>
          <w:sz w:val="22"/>
          <w:szCs w:val="22"/>
        </w:rPr>
        <w:t xml:space="preserve">Spirit of divination (Acts 16:16), spirit of whoredom (spiritual dimension)</w:t>
      </w:r>
    </w:p>
    <w:p>
      <w:pPr>
        <w:spacing w:after="120" w:line="276"/>
        <w:jc w:val="both"/>
      </w:pPr>
      <w:r>
        <w:rPr>
          <w:rFonts w:ascii="Georgia" w:cs="Georgia" w:eastAsia="Georgia" w:hAnsi="Georgia"/>
          <w:b/>
          <w:bCs/>
          <w:sz w:val="22"/>
          <w:szCs w:val="22"/>
        </w:rPr>
        <w:t xml:space="preserve">Category C (Relational): </w:t>
      </w:r>
      <w:r>
        <w:rPr>
          <w:rFonts w:ascii="Georgia" w:cs="Georgia" w:eastAsia="Georgia" w:hAnsi="Georgia"/>
          <w:sz w:val="22"/>
          <w:szCs w:val="22"/>
        </w:rPr>
        <w:t xml:space="preserve">Spirit of jealousy (Num 5:14), Satan as 'divider' (the word diabolos means slanderer)</w:t>
      </w:r>
    </w:p>
    <w:p>
      <w:pPr>
        <w:spacing w:after="120" w:line="276"/>
        <w:jc w:val="both"/>
      </w:pPr>
      <w:r>
        <w:rPr>
          <w:rFonts w:ascii="Georgia" w:cs="Georgia" w:eastAsia="Georgia" w:hAnsi="Georgia"/>
          <w:b/>
          <w:bCs/>
          <w:sz w:val="22"/>
          <w:szCs w:val="22"/>
        </w:rPr>
        <w:t xml:space="preserve">Category E (Deceptive): </w:t>
      </w:r>
      <w:r>
        <w:rPr>
          <w:rFonts w:ascii="Georgia" w:cs="Georgia" w:eastAsia="Georgia" w:hAnsi="Georgia"/>
          <w:sz w:val="22"/>
          <w:szCs w:val="22"/>
        </w:rPr>
        <w:t xml:space="preserve">Lying spirit (1 Ki 22:22), deceitful spirits (1 Tim 4:1), spirit of error (1 Jn 4:6)</w:t>
      </w:r>
    </w:p>
    <w:p>
      <w:pPr>
        <w:spacing w:after="120" w:line="276"/>
        <w:jc w:val="both"/>
      </w:pPr>
      <w:r>
        <w:rPr>
          <w:rFonts w:ascii="Georgia" w:cs="Georgia" w:eastAsia="Georgia" w:hAnsi="Georgia"/>
          <w:b/>
          <w:bCs/>
          <w:sz w:val="22"/>
          <w:szCs w:val="22"/>
        </w:rPr>
        <w:t xml:space="preserve">Category F (Fear-Based): </w:t>
      </w:r>
      <w:r>
        <w:rPr>
          <w:rFonts w:ascii="Georgia" w:cs="Georgia" w:eastAsia="Georgia" w:hAnsi="Georgia"/>
          <w:sz w:val="22"/>
          <w:szCs w:val="22"/>
        </w:rPr>
        <w:t xml:space="preserve">Spirit of fear/bondage (2 Tim 1:7; Rom 8:15)</w:t>
      </w:r>
    </w:p>
    <w:p>
      <w:pPr>
        <w:spacing w:after="120" w:line="276"/>
        <w:jc w:val="both"/>
      </w:pPr>
      <w:r>
        <w:rPr>
          <w:rFonts w:ascii="Georgia" w:cs="Georgia" w:eastAsia="Georgia" w:hAnsi="Georgia"/>
          <w:b/>
          <w:bCs/>
          <w:sz w:val="22"/>
          <w:szCs w:val="22"/>
        </w:rPr>
        <w:t xml:space="preserve">Category G (Despair): </w:t>
      </w:r>
      <w:r>
        <w:rPr>
          <w:rFonts w:ascii="Georgia" w:cs="Georgia" w:eastAsia="Georgia" w:hAnsi="Georgia"/>
          <w:sz w:val="22"/>
          <w:szCs w:val="22"/>
        </w:rPr>
        <w:t xml:space="preserve">Harmful spirit producing torment (1 Sam 16:14–16 — Saul's despair)</w:t>
      </w:r>
    </w:p>
    <w:p>
      <w:pPr>
        <w:spacing w:after="120" w:line="276"/>
        <w:jc w:val="both"/>
      </w:pPr>
      <w:r>
        <w:rPr>
          <w:rFonts w:ascii="Georgia" w:cs="Georgia" w:eastAsia="Georgia" w:hAnsi="Georgia"/>
          <w:b/>
          <w:bCs/>
          <w:sz w:val="22"/>
          <w:szCs w:val="22"/>
        </w:rPr>
        <w:t xml:space="preserve">Category H (Ungodliness): </w:t>
      </w:r>
      <w:r>
        <w:rPr>
          <w:rFonts w:ascii="Georgia" w:cs="Georgia" w:eastAsia="Georgia" w:hAnsi="Georgia"/>
          <w:sz w:val="22"/>
          <w:szCs w:val="22"/>
        </w:rPr>
        <w:t xml:space="preserve">Spirit of deep sleep (Isa 29:10), spirit of antichrist (1 Jn 4:3), spirit of confusion (Isa 19:14)</w:t>
      </w:r>
    </w:p>
    <w:p>
      <w:pPr>
        <w:spacing w:after="120" w:line="276"/>
        <w:jc w:val="both"/>
      </w:pPr>
      <w:r>
        <w:rPr>
          <w:rFonts w:ascii="Georgia" w:cs="Georgia" w:eastAsia="Georgia" w:hAnsi="Georgia"/>
          <w:b w:val="false"/>
          <w:bCs w:val="false"/>
          <w:i w:val="false"/>
          <w:iCs w:val="false"/>
          <w:color w:val="000000"/>
          <w:sz w:val="22"/>
          <w:szCs w:val="22"/>
        </w:rPr>
        <w:t xml:space="preserve">Category D (Self-Oriented) is notably absent from the named-spirit list. Pride, self-love, and greed appear to be primarily flesh-generated corruptions rather than demonic specialisations. This aligns with the observation that pride was originally Satan's own sin (Isa 14:13–14) — the creature asserting independence from the Creator — and is the foundational posture of the flesh itself rather than a specific demonic operation.</w:t>
      </w:r>
    </w:p>
    <w:p>
      <w:pPr>
        <w:pStyle w:val="Heading2"/>
        <w:spacing w:before="280" w:after="160"/>
      </w:pPr>
      <w:r>
        <w:rPr>
          <w:rFonts w:ascii="Arial" w:cs="Arial" w:eastAsia="Arial" w:hAnsi="Arial"/>
          <w:b/>
          <w:bCs/>
          <w:color w:val="5C1010"/>
          <w:sz w:val="26"/>
          <w:szCs w:val="26"/>
        </w:rPr>
        <w:t xml:space="preserve">5.4 The Galatians 5 Framework Now Expanded</w:t>
      </w:r>
    </w:p>
    <w:p>
      <w:pPr>
        <w:spacing w:after="120" w:line="276"/>
        <w:jc w:val="both"/>
      </w:pPr>
      <w:r>
        <w:rPr>
          <w:rFonts w:ascii="Georgia" w:cs="Georgia" w:eastAsia="Georgia" w:hAnsi="Georgia"/>
          <w:b w:val="false"/>
          <w:bCs w:val="false"/>
          <w:i w:val="false"/>
          <w:iCs w:val="false"/>
          <w:color w:val="000000"/>
          <w:sz w:val="22"/>
          <w:szCs w:val="22"/>
        </w:rPr>
        <w:t xml:space="preserve">The original Galatians 5 antithesis (Spirit vs. flesh) can now be expanded into a three-dimensional framework:</w:t>
      </w:r>
    </w:p>
    <w:p>
      <w:pPr>
        <w:spacing w:after="120" w:line="276"/>
        <w:jc w:val="both"/>
      </w:pPr>
      <w:r>
        <w:rPr>
          <w:rFonts w:ascii="Georgia" w:cs="Georgia" w:eastAsia="Georgia" w:hAnsi="Georgia"/>
          <w:b/>
          <w:bCs/>
          <w:sz w:val="22"/>
          <w:szCs w:val="22"/>
        </w:rPr>
        <w:t xml:space="preserve">Dimension 1 — Internal: </w:t>
      </w:r>
      <w:r>
        <w:rPr>
          <w:rFonts w:ascii="Georgia" w:cs="Georgia" w:eastAsia="Georgia" w:hAnsi="Georgia"/>
          <w:sz w:val="22"/>
          <w:szCs w:val="22"/>
        </w:rPr>
        <w:t xml:space="preserve">Spirit-governed soul vs. flesh-governed soul (Gal 5:16–23)</w:t>
      </w:r>
    </w:p>
    <w:p>
      <w:pPr>
        <w:spacing w:after="120" w:line="276"/>
        <w:jc w:val="both"/>
      </w:pPr>
      <w:r>
        <w:rPr>
          <w:rFonts w:ascii="Georgia" w:cs="Georgia" w:eastAsia="Georgia" w:hAnsi="Georgia"/>
          <w:b/>
          <w:bCs/>
          <w:sz w:val="22"/>
          <w:szCs w:val="22"/>
        </w:rPr>
        <w:t xml:space="preserve">Dimension 2 — External/Supernatural: </w:t>
      </w:r>
      <w:r>
        <w:rPr>
          <w:rFonts w:ascii="Georgia" w:cs="Georgia" w:eastAsia="Georgia" w:hAnsi="Georgia"/>
          <w:sz w:val="22"/>
          <w:szCs w:val="22"/>
        </w:rPr>
        <w:t xml:space="preserve">Holy Spirit vs. evil spirits (1 Jn 4:1–6)</w:t>
      </w:r>
    </w:p>
    <w:p>
      <w:pPr>
        <w:spacing w:after="120" w:line="276"/>
        <w:jc w:val="both"/>
      </w:pPr>
      <w:r>
        <w:rPr>
          <w:rFonts w:ascii="Georgia" w:cs="Georgia" w:eastAsia="Georgia" w:hAnsi="Georgia"/>
          <w:b/>
          <w:bCs/>
          <w:sz w:val="22"/>
          <w:szCs w:val="22"/>
        </w:rPr>
        <w:t xml:space="preserve">Dimension 3 — External/Cultural: </w:t>
      </w:r>
      <w:r>
        <w:rPr>
          <w:rFonts w:ascii="Georgia" w:cs="Georgia" w:eastAsia="Georgia" w:hAnsi="Georgia"/>
          <w:sz w:val="22"/>
          <w:szCs w:val="22"/>
        </w:rPr>
        <w:t xml:space="preserve">Kingdom of God vs. the world system (1 Jn 2:15–17)</w:t>
      </w:r>
    </w:p>
    <w:p>
      <w:pPr>
        <w:spacing w:after="120" w:line="276"/>
        <w:jc w:val="both"/>
      </w:pPr>
      <w:r>
        <w:rPr>
          <w:rFonts w:ascii="Georgia" w:cs="Georgia" w:eastAsia="Georgia" w:hAnsi="Georgia"/>
          <w:b w:val="false"/>
          <w:bCs w:val="false"/>
          <w:i w:val="false"/>
          <w:iCs w:val="false"/>
          <w:color w:val="000000"/>
          <w:sz w:val="22"/>
          <w:szCs w:val="22"/>
        </w:rPr>
        <w:t xml:space="preserve">The full picture of the unregenerate condition is therefore: a flesh-governed soul, influenced by evil spirits, operating within a hostile world system. The full picture of the regenerate condition is: a Spirit-governed soul, indwelt by the Holy Spirit, called out of the world system into the kingdom of God.</w:t>
      </w:r>
    </w:p>
    <w:p>
      <w:pPr>
        <w:pStyle w:val="Heading2"/>
        <w:spacing w:before="280" w:after="160"/>
      </w:pPr>
      <w:r>
        <w:rPr>
          <w:rFonts w:ascii="Arial" w:cs="Arial" w:eastAsia="Arial" w:hAnsi="Arial"/>
          <w:b/>
          <w:bCs/>
          <w:color w:val="5C1010"/>
          <w:sz w:val="26"/>
          <w:szCs w:val="26"/>
        </w:rPr>
        <w:t xml:space="preserve">5.5 Implications for Understanding and Ministry</w:t>
      </w:r>
    </w:p>
    <w:p>
      <w:pPr>
        <w:spacing w:after="120" w:line="276"/>
        <w:jc w:val="both"/>
      </w:pPr>
      <w:r>
        <w:rPr>
          <w:rFonts w:ascii="Georgia" w:cs="Georgia" w:eastAsia="Georgia" w:hAnsi="Georgia"/>
          <w:b w:val="false"/>
          <w:bCs w:val="false"/>
          <w:i w:val="false"/>
          <w:iCs w:val="false"/>
          <w:color w:val="000000"/>
          <w:sz w:val="22"/>
          <w:szCs w:val="22"/>
        </w:rPr>
        <w:t xml:space="preserve">This three-source model has practical implications:</w:t>
      </w:r>
    </w:p>
    <w:p>
      <w:pPr>
        <w:spacing w:after="120" w:line="276"/>
        <w:jc w:val="both"/>
      </w:pPr>
      <w:r>
        <w:rPr>
          <w:rFonts w:ascii="Georgia" w:cs="Georgia" w:eastAsia="Georgia" w:hAnsi="Georgia"/>
          <w:b/>
          <w:bCs/>
          <w:sz w:val="22"/>
          <w:szCs w:val="22"/>
        </w:rPr>
        <w:t xml:space="preserve">Pastoral care </w:t>
      </w:r>
      <w:r>
        <w:rPr>
          <w:rFonts w:ascii="Georgia" w:cs="Georgia" w:eastAsia="Georgia" w:hAnsi="Georgia"/>
          <w:sz w:val="22"/>
          <w:szCs w:val="22"/>
        </w:rPr>
        <w:t xml:space="preserve">must address all three dimensions: the flesh (repentance, discipline, Spirit-fruit cultivation), demonic influence (spiritual authority, prayer, deliverance where appropriate), and worldly influence (discernment, counter-cultural living, community support).</w:t>
      </w:r>
    </w:p>
    <w:p>
      <w:pPr>
        <w:spacing w:after="120" w:line="276"/>
        <w:jc w:val="both"/>
      </w:pPr>
      <w:r>
        <w:rPr>
          <w:rFonts w:ascii="Georgia" w:cs="Georgia" w:eastAsia="Georgia" w:hAnsi="Georgia"/>
          <w:b/>
          <w:bCs/>
          <w:sz w:val="22"/>
          <w:szCs w:val="22"/>
        </w:rPr>
        <w:t xml:space="preserve">Psychology </w:t>
      </w:r>
      <w:r>
        <w:rPr>
          <w:rFonts w:ascii="Georgia" w:cs="Georgia" w:eastAsia="Georgia" w:hAnsi="Georgia"/>
          <w:sz w:val="22"/>
          <w:szCs w:val="22"/>
        </w:rPr>
        <w:t xml:space="preserve">addresses the soul-level effectively (cognitive-behavioural therapy, emotional regulation, trauma processing) but has no framework for the spiritual dimension. The biblical model does not reject psychological insight but situates it within a larger framework that includes spiritual causation.</w:t>
      </w:r>
    </w:p>
    <w:p>
      <w:pPr>
        <w:spacing w:after="120" w:line="276"/>
        <w:jc w:val="both"/>
      </w:pPr>
      <w:r>
        <w:rPr>
          <w:rFonts w:ascii="Georgia" w:cs="Georgia" w:eastAsia="Georgia" w:hAnsi="Georgia"/>
          <w:b/>
          <w:bCs/>
          <w:sz w:val="22"/>
          <w:szCs w:val="22"/>
        </w:rPr>
        <w:t xml:space="preserve">Spiritual warfare </w:t>
      </w:r>
      <w:r>
        <w:rPr>
          <w:rFonts w:ascii="Georgia" w:cs="Georgia" w:eastAsia="Georgia" w:hAnsi="Georgia"/>
          <w:sz w:val="22"/>
          <w:szCs w:val="22"/>
        </w:rPr>
        <w:t xml:space="preserve">without addressing the flesh is incomplete. Casting out a 'spirit of anger' from someone who has not repented of anger and cultivated patience will be ineffective — the 'foothold' remains, and the spirit returns (Matt 12:43–45). Conversely, addressing only the flesh without recognising demonic amplification may explain why some patterns resist purely therapeutic intervention.</w:t>
      </w:r>
    </w:p>
    <w:p>
      <w:pPr>
        <w:spacing w:after="120" w:line="276"/>
        <w:jc w:val="both"/>
      </w:pPr>
      <w:r>
        <w:rPr>
          <w:rFonts w:ascii="Georgia" w:cs="Georgia" w:eastAsia="Georgia" w:hAnsi="Georgia"/>
          <w:b w:val="false"/>
          <w:bCs w:val="false"/>
          <w:i w:val="false"/>
          <w:iCs w:val="false"/>
          <w:color w:val="000000"/>
          <w:sz w:val="22"/>
          <w:szCs w:val="22"/>
        </w:rPr>
        <w:t xml:space="preserve">The Spirit-Soul-Body framework from Framework B, combined with this three-source causal model, provides the most comprehensive understanding of the human condition that integrates biblical anthropology, soteriology (salvation), pneumatology (the Spirit's work), and demonology into a single coherent framework.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Evil, Devil, Unclean Spirits, and Sin — Causal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0A0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5C10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2026-02-18T05:21:02.926Z</dcterms:created>
  <dcterms:modified xsi:type="dcterms:W3CDTF">2026-02-18T05:21:02.928Z</dcterms:modified>
</cp:coreProperties>
</file>

<file path=docProps/custom.xml><?xml version="1.0" encoding="utf-8"?>
<Properties xmlns="http://schemas.openxmlformats.org/officeDocument/2006/custom-properties" xmlns:vt="http://schemas.openxmlformats.org/officeDocument/2006/docPropsVTypes"/>
</file>