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666666"/>
          <w:sz w:val="24"/>
          <w:szCs w:val="24"/>
        </w:rPr>
        <w:t xml:space="preserve">Framework B — Soul Word Analysis Programme</w:t>
      </w:r>
    </w:p>
    <w:p>
      <w:pPr>
        <w:spacing w:after="80"/>
      </w:pPr>
      <w:r>
        <w:rPr>
          <w:rFonts w:ascii="Arial" w:cs="Arial" w:eastAsia="Arial" w:hAnsi="Arial"/>
          <w:color w:val="666666"/>
          <w:sz w:val="24"/>
          <w:szCs w:val="24"/>
        </w:rPr>
        <w:t xml:space="preserve">Session B Analysis</w:t>
      </w:r>
    </w:p>
    <w:p>
      <w:pPr>
        <w:spacing w:after="80"/>
      </w:pPr>
      <w:r>
        <w:t xml:space="preserve"/>
      </w:r>
    </w:p>
    <w:p>
      <w:pPr>
        <w:spacing w:after="80"/>
      </w:pPr>
      <w:r>
        <w:t xml:space="preserve"/>
      </w:r>
    </w:p>
    <w:p>
      <w:pPr>
        <w:spacing w:after="120"/>
      </w:pPr>
      <w:r>
        <w:rPr>
          <w:rFonts w:ascii="Arial" w:cs="Arial" w:eastAsia="Arial" w:hAnsi="Arial"/>
          <w:b/>
          <w:bCs/>
          <w:color w:val="2E4057"/>
          <w:sz w:val="52"/>
          <w:szCs w:val="52"/>
        </w:rPr>
        <w:t xml:space="preserve">COMPASSION</w:t>
      </w:r>
    </w:p>
    <w:p>
      <w:pPr>
        <w:spacing w:after="80"/>
      </w:pPr>
      <w:r>
        <w:rPr>
          <w:rFonts w:ascii="Arial" w:cs="Arial" w:eastAsia="Arial" w:hAnsi="Arial"/>
          <w:color w:val="666666"/>
          <w:sz w:val="24"/>
          <w:szCs w:val="24"/>
        </w:rPr>
        <w:t xml:space="preserve">Registry 23  |  Session B v4.4  |  26 March 2026</w:t>
      </w:r>
    </w:p>
    <w:p>
      <w:pPr>
        <w:spacing w:after="80"/>
      </w:pPr>
      <w:r>
        <w:rPr>
          <w:rFonts w:ascii="Arial" w:cs="Arial" w:eastAsia="Arial" w:hAnsi="Arial"/>
          <w:color w:val="666666"/>
          <w:sz w:val="24"/>
          <w:szCs w:val="24"/>
        </w:rPr>
        <w:t xml:space="preserve">42 working terms  |  Hebrew 29, Greek 13  |  2,195 verses</w:t>
      </w:r>
    </w:p>
    <w:p>
      <w:pPr>
        <w:spacing w:after="80"/>
      </w:pPr>
      <w:r>
        <w:rPr>
          <w:rFonts w:ascii="Arial" w:cs="Arial" w:eastAsia="Arial" w:hAnsi="Arial"/>
          <w:color w:val="AA0000"/>
          <w:sz w:val="22"/>
          <w:szCs w:val="22"/>
        </w:rPr>
        <w:t xml:space="preserve">Pre-analysis note: H0854 et reclassified to delete (seventh consecutive extraction anomaly). Volume limitations on G1656 (11%) and G3628 (14%).</w:t>
      </w:r>
    </w:p>
    <w:p>
      <w:pPr>
        <w:pageBreakBefore/>
      </w:pPr>
      <w:r>
        <w:t xml:space="preserve"/>
      </w:r>
    </w:p>
    <w:p>
      <w:pPr>
        <w:pStyle w:val="Heading1"/>
      </w:pPr>
      <w:r>
        <w:rPr>
          <w:rFonts w:ascii="Arial" w:cs="Arial" w:eastAsia="Arial" w:hAnsi="Arial"/>
          <w:b/>
          <w:bCs/>
          <w:sz w:val="32"/>
          <w:szCs w:val="32"/>
        </w:rPr>
        <w:t xml:space="preserve">Part 1 — Working Definition of Compassion</w:t>
      </w:r>
    </w:p>
    <w:p>
      <w:pPr>
        <w:spacing w:after="120"/>
      </w:pPr>
      <w:r>
        <w:rPr>
          <w:rFonts w:ascii="Arial" w:cs="Arial" w:eastAsia="Arial" w:hAnsi="Arial"/>
          <w:sz w:val="24"/>
          <w:szCs w:val="24"/>
        </w:rPr>
        <w:t xml:space="preserve">Compassion in the biblical vocabulary is </w:t>
      </w:r>
      <w:r>
        <w:rPr>
          <w:rFonts w:ascii="Arial" w:cs="Arial" w:eastAsia="Arial" w:hAnsi="Arial"/>
          <w:b/>
          <w:bCs/>
          <w:sz w:val="24"/>
          <w:szCs w:val="24"/>
        </w:rPr>
        <w:t xml:space="preserve">a visceral, womb-rooted movement of the whole person toward one who is suffering or vulnerable</w:t>
      </w:r>
      <w:r>
        <w:rPr>
          <w:rFonts w:ascii="Arial" w:cs="Arial" w:eastAsia="Arial" w:hAnsi="Arial"/>
          <w:sz w:val="24"/>
          <w:szCs w:val="24"/>
        </w:rPr>
        <w:t xml:space="preserve">. The Hebrew root </w:t>
      </w:r>
      <w:r>
        <w:rPr>
          <w:rFonts w:ascii="Arial" w:cs="Arial" w:eastAsia="Arial" w:hAnsi="Arial"/>
          <w:i/>
          <w:iCs/>
          <w:sz w:val="24"/>
          <w:szCs w:val="24"/>
        </w:rPr>
        <w:t xml:space="preserve">rācham</w:t>
      </w:r>
      <w:r>
        <w:rPr>
          <w:rFonts w:ascii="Arial" w:cs="Arial" w:eastAsia="Arial" w:hAnsi="Arial"/>
          <w:sz w:val="24"/>
          <w:szCs w:val="24"/>
        </w:rPr>
        <w:t xml:space="preserve"> carries its etymology visibly: it is derived from </w:t>
      </w:r>
      <w:r>
        <w:rPr>
          <w:rFonts w:ascii="Arial" w:cs="Arial" w:eastAsia="Arial" w:hAnsi="Arial"/>
          <w:i/>
          <w:iCs/>
          <w:sz w:val="24"/>
          <w:szCs w:val="24"/>
        </w:rPr>
        <w:t xml:space="preserve">rechem</w:t>
      </w:r>
      <w:r>
        <w:rPr>
          <w:rFonts w:ascii="Arial" w:cs="Arial" w:eastAsia="Arial" w:hAnsi="Arial"/>
          <w:sz w:val="24"/>
          <w:szCs w:val="24"/>
        </w:rPr>
        <w:t xml:space="preserve"> (womb), and its primary semantic weight is the inward stirring of tender care that a mother has for the child she has carried. But the biblical vocabulary extends this metaphor far beyond its biological origin: </w:t>
      </w:r>
      <w:r>
        <w:rPr>
          <w:rFonts w:ascii="Arial" w:cs="Arial" w:eastAsia="Arial" w:hAnsi="Arial"/>
          <w:i/>
          <w:iCs/>
          <w:sz w:val="24"/>
          <w:szCs w:val="24"/>
        </w:rPr>
        <w:t xml:space="preserve">God himself is the primary subject of rācham</w:t>
      </w:r>
      <w:r>
        <w:rPr>
          <w:rFonts w:ascii="Arial" w:cs="Arial" w:eastAsia="Arial" w:hAnsi="Arial"/>
          <w:sz w:val="24"/>
          <w:szCs w:val="24"/>
        </w:rPr>
        <w:t xml:space="preserve">, and his compassion is both the defining characteristic of his character and the ground of Israel's hope.</w:t>
      </w:r>
    </w:p>
    <w:p>
      <w:pPr>
        <w:spacing w:after="120"/>
      </w:pPr>
      <w:r>
        <w:rPr>
          <w:rFonts w:ascii="Arial" w:cs="Arial" w:eastAsia="Arial" w:hAnsi="Arial"/>
          <w:sz w:val="24"/>
          <w:szCs w:val="24"/>
        </w:rPr>
        <w:t xml:space="preserve">The vocabulary has two major Hebrew axes and one Greek axis. The Hebrew </w:t>
      </w:r>
      <w:r>
        <w:rPr>
          <w:rFonts w:ascii="Arial" w:cs="Arial" w:eastAsia="Arial" w:hAnsi="Arial"/>
          <w:i/>
          <w:iCs/>
          <w:sz w:val="24"/>
          <w:szCs w:val="24"/>
        </w:rPr>
        <w:t xml:space="preserve">rācham</w:t>
      </w:r>
      <w:r>
        <w:rPr>
          <w:rFonts w:ascii="Arial" w:cs="Arial" w:eastAsia="Arial" w:hAnsi="Arial"/>
          <w:sz w:val="24"/>
          <w:szCs w:val="24"/>
        </w:rPr>
        <w:t xml:space="preserve"> family (womb-rooted compassion, mercy, relenting) names compassion as felt response and divine attribute. The Hebrew </w:t>
      </w:r>
      <w:r>
        <w:rPr>
          <w:rFonts w:ascii="Arial" w:cs="Arial" w:eastAsia="Arial" w:hAnsi="Arial"/>
          <w:i/>
          <w:iCs/>
          <w:sz w:val="24"/>
          <w:szCs w:val="24"/>
        </w:rPr>
        <w:t xml:space="preserve">chēn/chēsed/chānan</w:t>
      </w:r>
      <w:r>
        <w:rPr>
          <w:rFonts w:ascii="Arial" w:cs="Arial" w:eastAsia="Arial" w:hAnsi="Arial"/>
          <w:sz w:val="24"/>
          <w:szCs w:val="24"/>
        </w:rPr>
        <w:t xml:space="preserve"> family (favour, steadfast love, graciousness) names compassion as relational posture and covenantal commitment. The Greek </w:t>
      </w:r>
      <w:r>
        <w:rPr>
          <w:rFonts w:ascii="Arial" w:cs="Arial" w:eastAsia="Arial" w:hAnsi="Arial"/>
          <w:i/>
          <w:iCs/>
          <w:sz w:val="24"/>
          <w:szCs w:val="24"/>
        </w:rPr>
        <w:t xml:space="preserve">splanch‑/ele‑</w:t>
      </w:r>
      <w:r>
        <w:rPr>
          <w:rFonts w:ascii="Arial" w:cs="Arial" w:eastAsia="Arial" w:hAnsi="Arial"/>
          <w:sz w:val="24"/>
          <w:szCs w:val="24"/>
        </w:rPr>
        <w:t xml:space="preserve"> families name compassion as gut-level movement toward suffering (</w:t>
      </w:r>
      <w:r>
        <w:rPr>
          <w:rFonts w:ascii="Arial" w:cs="Arial" w:eastAsia="Arial" w:hAnsi="Arial"/>
          <w:i/>
          <w:iCs/>
          <w:sz w:val="24"/>
          <w:szCs w:val="24"/>
        </w:rPr>
        <w:t xml:space="preserve">splanchnizō</w:t>
      </w:r>
      <w:r>
        <w:rPr>
          <w:rFonts w:ascii="Arial" w:cs="Arial" w:eastAsia="Arial" w:hAnsi="Arial"/>
          <w:sz w:val="24"/>
          <w:szCs w:val="24"/>
        </w:rPr>
        <w:t xml:space="preserve">) and the mercy shown in concrete acts (</w:t>
      </w:r>
      <w:r>
        <w:rPr>
          <w:rFonts w:ascii="Arial" w:cs="Arial" w:eastAsia="Arial" w:hAnsi="Arial"/>
          <w:i/>
          <w:iCs/>
          <w:sz w:val="24"/>
          <w:szCs w:val="24"/>
        </w:rPr>
        <w:t xml:space="preserve">eleēō/eleos</w:t>
      </w:r>
      <w:r>
        <w:rPr>
          <w:rFonts w:ascii="Arial" w:cs="Arial" w:eastAsia="Arial" w:hAnsi="Arial"/>
          <w:sz w:val="24"/>
          <w:szCs w:val="24"/>
        </w:rPr>
        <w:t xml:space="preserve">). Together they form a portrait of compassion as simultaneously </w:t>
      </w:r>
      <w:r>
        <w:rPr>
          <w:rFonts w:ascii="Arial" w:cs="Arial" w:eastAsia="Arial" w:hAnsi="Arial"/>
          <w:b/>
          <w:bCs/>
          <w:sz w:val="24"/>
          <w:szCs w:val="24"/>
        </w:rPr>
        <w:t xml:space="preserve">felt inwardly, expressed covenantally, and enacted practically</w:t>
      </w:r>
      <w:r>
        <w:rPr>
          <w:rFonts w:ascii="Arial" w:cs="Arial" w:eastAsia="Arial" w:hAnsi="Arial"/>
          <w:sz w:val="24"/>
          <w:szCs w:val="24"/>
        </w:rPr>
        <w:t xml:space="preserve">.</w:t>
      </w:r>
    </w:p>
    <w:p>
      <w:pPr>
        <w:spacing w:after="80"/>
      </w:pPr>
      <w:r>
        <w:t xml:space="preserve"/>
      </w:r>
    </w:p>
    <w:p>
      <w:pPr>
        <w:pStyle w:val="Heading1"/>
      </w:pPr>
      <w:r>
        <w:rPr>
          <w:rFonts w:ascii="Arial" w:cs="Arial" w:eastAsia="Arial" w:hAnsi="Arial"/>
          <w:b/>
          <w:bCs/>
          <w:sz w:val="32"/>
          <w:szCs w:val="32"/>
        </w:rPr>
        <w:t xml:space="preserve">Part 2 — Term Inventory and Classification</w:t>
      </w:r>
    </w:p>
    <w:p>
      <w:pPr>
        <w:spacing w:after="120"/>
      </w:pPr>
      <w:r>
        <w:rPr>
          <w:rFonts w:ascii="Arial" w:cs="Arial" w:eastAsia="Arial" w:hAnsi="Arial"/>
          <w:sz w:val="24"/>
          <w:szCs w:val="24"/>
        </w:rPr>
        <w:t xml:space="preserve">Working set: 21 extracted, 21 extracted_thin. Hebrew 29, Greek 13. Volume limitations: G1656 (11%), G3628 (14%).</w:t>
      </w:r>
    </w:p>
    <w:p>
      <w:pPr>
        <w:spacing w:after="80"/>
      </w:pPr>
      <w:r>
        <w:t xml:space="preserve"/>
      </w:r>
    </w:p>
    <w:p>
      <w:pPr>
        <w:pStyle w:val="Heading2"/>
      </w:pPr>
      <w:r>
        <w:rPr>
          <w:rFonts w:ascii="Arial" w:cs="Arial" w:eastAsia="Arial" w:hAnsi="Arial"/>
          <w:b/>
          <w:bCs/>
          <w:sz w:val="28"/>
          <w:szCs w:val="28"/>
        </w:rPr>
        <w:t xml:space="preserve">2.1  Hebrew Terms</w:t>
      </w:r>
    </w:p>
    <w:p>
      <w:pPr>
        <w:pStyle w:val="Heading3"/>
      </w:pPr>
      <w:r>
        <w:rPr>
          <w:rFonts w:ascii="Arial" w:cs="Arial" w:eastAsia="Arial" w:hAnsi="Arial"/>
          <w:b/>
          <w:bCs/>
          <w:sz w:val="24"/>
          <w:szCs w:val="24"/>
        </w:rPr>
        <w:t xml:space="preserve">Rācham Family — Womb-Rooted Compassion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H7355 — rācham</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have compassion (47 occ, extracted) — Exo 33:19; Ps 103:13 as a father shows compassion</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H7356B — rachāmim</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compassion plural (42 occ, extracted) — Gen 43:30; 2 Sam 24:14 his mercy is great</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H7349 — rachum</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compassionate adj (13 occ, extracted) — Exo 34:6 formula; Ps 103:8 Lord is merciful</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H7358 — rechem</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womb (26 occ, extracted) — etymological root of compassion; Exo 13:2; Isa 49:15</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H7356A — racham</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womb sub-gloss (6 occ, extracted) — shares verses with H7356B</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H7359 — rachamin [Aram]</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compassion (1 occ, extracted_thin) — Dan 2:18 mercy from the God of heaven</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H7362 — rachamani</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compassionate (1 occ, extracted_thin) — Lam 4:10 compassionate women</w:t>
            </w:r>
          </w:p>
        </w:tc>
      </w:tr>
    </w:tbl>
    <w:p>
      <w:pPr>
        <w:spacing w:after="80"/>
      </w:pPr>
      <w:r>
        <w:t xml:space="preserve"/>
      </w:r>
    </w:p>
    <w:p>
      <w:pPr>
        <w:pStyle w:val="Heading3"/>
      </w:pPr>
      <w:r>
        <w:rPr>
          <w:rFonts w:ascii="Arial" w:cs="Arial" w:eastAsia="Arial" w:hAnsi="Arial"/>
          <w:b/>
          <w:bCs/>
          <w:sz w:val="24"/>
          <w:szCs w:val="24"/>
        </w:rPr>
        <w:t xml:space="preserve">Pity and Sparing — Chūs / Chāmal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H2347 — chūs</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pity (24 occ, extracted) — Ps 72:13 pity on the weak; Deu 7:16 commanded not to pity</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H2550 — chāmal</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to spare/show compassion (41 occ, extracted) — Exo 2:6 Pharaoh's daughter took pity; 2 Chr 36:15</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H2551 — chemlaḥ</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compassion (2 occ, extracted_thin) — Gen 19:16 the Lord being merciful; Isa 63:9</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H4263 — machmol</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compassion (1 occ, extracted_thin) — Eze 24:21 yearning of your soul</w:t>
            </w:r>
          </w:p>
        </w:tc>
      </w:tr>
    </w:tbl>
    <w:p>
      <w:pPr>
        <w:spacing w:after="80"/>
      </w:pPr>
      <w:r>
        <w:t xml:space="preserve"/>
      </w:r>
    </w:p>
    <w:p>
      <w:pPr>
        <w:pStyle w:val="Heading3"/>
      </w:pPr>
      <w:r>
        <w:rPr>
          <w:rFonts w:ascii="Arial" w:cs="Arial" w:eastAsia="Arial" w:hAnsi="Arial"/>
          <w:b/>
          <w:bCs/>
          <w:sz w:val="24"/>
          <w:szCs w:val="24"/>
        </w:rPr>
        <w:t xml:space="preserve">Chānan / Chen Family — Grace and Favour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H2603A — chānan</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be gracious (81 occ, extracted) — Exo 33:19 gracious to whom I will be gracious</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H2580 — chēn</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favour (69 occ, extracted) — Gen 6:8 Noah found favour; Exo 34:6</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H2587 — channun</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gracious adj (13 occ, extracted) — Exo 34:6 formula; Exo 22:27 I am compassionate</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H2603B — chānan</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loathsome sub-gloss (1 occ, extracted_thin) — shares H2603A verses</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H2604 — chānan [Aram]</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be gracious (2 occ, extracted_thin) — Dan 4:27 showing mercy to the oppressed</w:t>
            </w:r>
          </w:p>
        </w:tc>
      </w:tr>
    </w:tbl>
    <w:p>
      <w:pPr>
        <w:spacing w:after="80"/>
      </w:pPr>
      <w:r>
        <w:t xml:space="preserve"/>
      </w:r>
    </w:p>
    <w:p>
      <w:pPr>
        <w:pStyle w:val="Heading3"/>
      </w:pPr>
      <w:r>
        <w:rPr>
          <w:rFonts w:ascii="Arial" w:cs="Arial" w:eastAsia="Arial" w:hAnsi="Arial"/>
          <w:b/>
          <w:bCs/>
          <w:sz w:val="24"/>
          <w:szCs w:val="24"/>
        </w:rPr>
        <w:t xml:space="preserve">Chesed / Chasid Family — Steadfast Love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H2617A — chesed</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steadfast love (261 occ, extracted) — Exo 34:6-7; foundational covenant-compassion term</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H2623 — chasid</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faithful/merciful ones (39 occ, extracted) — 2 Sam 22:26 with the merciful you show yourself merciful</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H2616A — chāsad</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show steadfast love (2 occ, extracted_thin) — 2 Sam 22:26; Ps 18:25</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H2617B — chesed shame sub-gloss</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(3 occ, extracted_thin) — shares H2617A verses</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H2616B — chāsad shame sub-gloss</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(1 occ, extracted_thin) — shares H2616A verses</w:t>
            </w:r>
          </w:p>
        </w:tc>
      </w:tr>
    </w:tbl>
    <w:p>
      <w:pPr>
        <w:spacing w:after="80"/>
      </w:pPr>
      <w:r>
        <w:t xml:space="preserve"/>
      </w:r>
    </w:p>
    <w:p>
      <w:pPr>
        <w:pStyle w:val="Heading3"/>
      </w:pPr>
      <w:r>
        <w:rPr>
          <w:rFonts w:ascii="Arial" w:cs="Arial" w:eastAsia="Arial" w:hAnsi="Arial"/>
          <w:b/>
          <w:bCs/>
          <w:sz w:val="24"/>
          <w:szCs w:val="24"/>
        </w:rPr>
        <w:t xml:space="preserve">Nācham Family — Comfort and Relenting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H5162G — nācham</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comfort (73 occ, extracted) — Gen 37:35; Judg 2:18; Hos 11:8 compassion grows warm</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H5162H — nācham</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to relent (35 occ, extracted_thin) — Gen 6:6 Lord regretted; Exo 32:14 Lord relented</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H5164 — nocham</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repentance noun (1 occ, extracted_thin) — Hos 13:14 compassion hidden from my eyes</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H5165 — nechamāh</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comfort noun (2 occ, extracted_thin) — Job 6:10; Ps 119:50</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H5150 — nichum</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comfort plural (3 occ, extracted) — Isa 57:18; Hos 11:8; Zec 1:13</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H8575 — tanchum</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consolation (5 occ, extracted_thin) — Job 15:11; 21:2; Ps 94:19; Isa 66:11</w:t>
            </w:r>
          </w:p>
        </w:tc>
      </w:tr>
    </w:tbl>
    <w:p>
      <w:pPr>
        <w:spacing w:after="80"/>
      </w:pPr>
      <w:r>
        <w:t xml:space="preserve"/>
      </w:r>
    </w:p>
    <w:p>
      <w:pPr>
        <w:pStyle w:val="Heading3"/>
      </w:pPr>
      <w:r>
        <w:rPr>
          <w:rFonts w:ascii="Arial" w:cs="Arial" w:eastAsia="Arial" w:hAnsi="Arial"/>
          <w:b/>
          <w:bCs/>
          <w:sz w:val="24"/>
          <w:szCs w:val="24"/>
        </w:rPr>
        <w:t xml:space="preserve">Supplication — H8467 / H8469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H8467 — techinnāh</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supplication (25 occ, extracted_thin) — 1 Ki 8:28-54; Ps 116:1 he has heard my pleas</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H8469 — tachanuṉ</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supplication plural (18 occ, extracted_thin) — Ps 28:2; 130:2 voice of my pleas for mercy</w:t>
            </w:r>
          </w:p>
        </w:tc>
      </w:tr>
    </w:tbl>
    <w:p>
      <w:pPr>
        <w:spacing w:after="80"/>
      </w:pPr>
      <w:r>
        <w:t xml:space="preserve"/>
      </w:r>
    </w:p>
    <w:p>
      <w:pPr>
        <w:pStyle w:val="Heading2"/>
      </w:pPr>
      <w:r>
        <w:rPr>
          <w:rFonts w:ascii="Arial" w:cs="Arial" w:eastAsia="Arial" w:hAnsi="Arial"/>
          <w:b/>
          <w:bCs/>
          <w:sz w:val="28"/>
          <w:szCs w:val="28"/>
        </w:rPr>
        <w:t xml:space="preserve">2.2  Greek Terms</w:t>
      </w:r>
    </w:p>
    <w:p>
      <w:pPr>
        <w:pStyle w:val="Heading3"/>
      </w:pPr>
      <w:r>
        <w:rPr>
          <w:rFonts w:ascii="Arial" w:cs="Arial" w:eastAsia="Arial" w:hAnsi="Arial"/>
          <w:b/>
          <w:bCs/>
          <w:sz w:val="24"/>
          <w:szCs w:val="24"/>
        </w:rPr>
        <w:t xml:space="preserve">Splanchn‑ Family — Gut-Level Compassion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G4697 — splanchnizomai</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have compassion/pity (12 occ, extracted) — Jesus moved with compassion (Gospels)</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G4698 — splanchnon</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affection/bowels of mercy (14 occ, extracted) — Phil 1:8; Col 3:12; 1 Jn 3:17</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G4184 — polusplanchnos</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very compassionate (1 occ, extracted_thin) — Jas 5:11 the Lord is compassionate</w:t>
            </w:r>
          </w:p>
        </w:tc>
      </w:tr>
    </w:tbl>
    <w:p>
      <w:pPr>
        <w:spacing w:after="80"/>
      </w:pPr>
      <w:r>
        <w:t xml:space="preserve"/>
      </w:r>
    </w:p>
    <w:p>
      <w:pPr>
        <w:pStyle w:val="Heading3"/>
      </w:pPr>
      <w:r>
        <w:rPr>
          <w:rFonts w:ascii="Arial" w:cs="Arial" w:eastAsia="Arial" w:hAnsi="Arial"/>
          <w:b/>
          <w:bCs/>
          <w:sz w:val="24"/>
          <w:szCs w:val="24"/>
        </w:rPr>
        <w:t xml:space="preserve">Ele‑ Family — Mercy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G1653 — eleeō</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have mercy (131 occ, extracted) — Kyrie eleison petitions; Mat 5:7; Rom 9:15-16</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G1656 — eleos</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mercy noun (240 occ, extracted) — PH2 vol. limit; Lk 1:50,54,72,78; Rom 9:23</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G3628 — oiktirmos</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compassion (36 occ, extracted) — PH2 vol. limit; Rom 12:1; 2 Cor 1:3; Col 3:12</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G3627 — oikteīrō</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to have compassion (28 occ, extracted) — Rom 9:15 I will have compassion on whom I have</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G1652 — eleeīnos</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pitiful (2 occ, extracted_thin) — 1 Cor 15:19; Rev 3:17</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G1654 — eleēmosunē</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charity/alms (36 occ, extracted_thin) — Mat 6:2-4 giving to the needy; Act 10:2</w:t>
            </w:r>
          </w:p>
        </w:tc>
      </w:tr>
    </w:tbl>
    <w:p>
      <w:pPr>
        <w:spacing w:after="80"/>
      </w:pPr>
      <w:r>
        <w:t xml:space="preserve"/>
      </w:r>
    </w:p>
    <w:p>
      <w:pPr>
        <w:pStyle w:val="Heading3"/>
      </w:pPr>
      <w:r>
        <w:rPr>
          <w:rFonts w:ascii="Arial" w:cs="Arial" w:eastAsia="Arial" w:hAnsi="Arial"/>
          <w:b/>
          <w:bCs/>
          <w:sz w:val="24"/>
          <w:szCs w:val="24"/>
        </w:rPr>
        <w:t xml:space="preserve">Sympathy and Gentleness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G4834 — sumpatheō</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sympathize (2 occ, extracted) — Heb 4:15; 10:34</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G4835 — sumathēs</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sympathetic (1 occ, extracted_thin) — 1 Pet 3:8 unity, sympathy, brotherly love</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G4841 — sumpaschō</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suffer with (3 occ, extracted_thin) — Rom 8:17; 1 Cor 12:26</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G3356 — metriopatheō</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to deal gently (1 occ, extracted_thin) — Heb 5:2 the high priest deals gently</w:t>
            </w:r>
          </w:p>
        </w:tc>
      </w:tr>
    </w:tbl>
    <w:p>
      <w:pPr>
        <w:spacing w:after="80"/>
      </w:pPr>
      <w:r>
        <w:t xml:space="preserve"/>
      </w:r>
    </w:p>
    <w:p>
      <w:pPr>
        <w:pageBreakBefore/>
      </w:pPr>
      <w:r>
        <w:t xml:space="preserve"/>
      </w:r>
    </w:p>
    <w:p>
      <w:pPr>
        <w:pStyle w:val="Heading1"/>
      </w:pPr>
      <w:r>
        <w:rPr>
          <w:rFonts w:ascii="Arial" w:cs="Arial" w:eastAsia="Arial" w:hAnsi="Arial"/>
          <w:b/>
          <w:bCs/>
          <w:sz w:val="32"/>
          <w:szCs w:val="32"/>
        </w:rPr>
        <w:t xml:space="preserve">Part 3 — Lexical and Verse Analysis</w:t>
      </w:r>
    </w:p>
    <w:p>
      <w:pPr>
        <w:spacing w:after="80"/>
      </w:pPr>
      <w:r>
        <w:t xml:space="preserve"/>
      </w:r>
    </w:p>
    <w:p>
      <w:pPr>
        <w:pStyle w:val="Heading2"/>
      </w:pPr>
      <w:r>
        <w:rPr>
          <w:rFonts w:ascii="Arial" w:cs="Arial" w:eastAsia="Arial" w:hAnsi="Arial"/>
          <w:b/>
          <w:bCs/>
          <w:sz w:val="28"/>
          <w:szCs w:val="28"/>
        </w:rPr>
        <w:t xml:space="preserve">3.1  Rechem and Rācham — The Womb of Compassion</w:t>
      </w:r>
    </w:p>
    <w:p>
      <w:pPr>
        <w:spacing w:after="120"/>
      </w:pPr>
      <w:r>
        <w:rPr>
          <w:rFonts w:ascii="Arial" w:cs="Arial" w:eastAsia="Arial" w:hAnsi="Arial"/>
          <w:sz w:val="24"/>
          <w:szCs w:val="24"/>
        </w:rPr>
        <w:t xml:space="preserve">The etymology of </w:t>
      </w:r>
      <w:r>
        <w:rPr>
          <w:rFonts w:ascii="Arial" w:cs="Arial" w:eastAsia="Arial" w:hAnsi="Arial"/>
          <w:i/>
          <w:iCs/>
          <w:sz w:val="24"/>
          <w:szCs w:val="24"/>
        </w:rPr>
        <w:t xml:space="preserve">rācham</w:t>
      </w:r>
      <w:r>
        <w:rPr>
          <w:rFonts w:ascii="Arial" w:cs="Arial" w:eastAsia="Arial" w:hAnsi="Arial"/>
          <w:sz w:val="24"/>
          <w:szCs w:val="24"/>
        </w:rPr>
        <w:t xml:space="preserve"> (to have compassion, H7355) from </w:t>
      </w:r>
      <w:r>
        <w:rPr>
          <w:rFonts w:ascii="Arial" w:cs="Arial" w:eastAsia="Arial" w:hAnsi="Arial"/>
          <w:i/>
          <w:iCs/>
          <w:sz w:val="24"/>
          <w:szCs w:val="24"/>
        </w:rPr>
        <w:t xml:space="preserve">rechem</w:t>
      </w:r>
      <w:r>
        <w:rPr>
          <w:rFonts w:ascii="Arial" w:cs="Arial" w:eastAsia="Arial" w:hAnsi="Arial"/>
          <w:sz w:val="24"/>
          <w:szCs w:val="24"/>
        </w:rPr>
        <w:t xml:space="preserve"> (womb, H7358) is not merely a linguistic curiosity but a theological datum. The womb is the site of utter dependence, vulnerability, and nurturing care — the most intimate form of human relationship. When Scripture says God has </w:t>
      </w:r>
      <w:r>
        <w:rPr>
          <w:rFonts w:ascii="Arial" w:cs="Arial" w:eastAsia="Arial" w:hAnsi="Arial"/>
          <w:i/>
          <w:iCs/>
          <w:sz w:val="24"/>
          <w:szCs w:val="24"/>
        </w:rPr>
        <w:t xml:space="preserve">rachamim</w:t>
      </w:r>
      <w:r>
        <w:rPr>
          <w:rFonts w:ascii="Arial" w:cs="Arial" w:eastAsia="Arial" w:hAnsi="Arial"/>
          <w:sz w:val="24"/>
          <w:szCs w:val="24"/>
        </w:rPr>
        <w:t xml:space="preserve"> (compassion, the plural of </w:t>
      </w:r>
      <w:r>
        <w:rPr>
          <w:rFonts w:ascii="Arial" w:cs="Arial" w:eastAsia="Arial" w:hAnsi="Arial"/>
          <w:i/>
          <w:iCs/>
          <w:sz w:val="24"/>
          <w:szCs w:val="24"/>
        </w:rPr>
        <w:t xml:space="preserve">rechem</w:t>
      </w:r>
      <w:r>
        <w:rPr>
          <w:rFonts w:ascii="Arial" w:cs="Arial" w:eastAsia="Arial" w:hAnsi="Arial"/>
          <w:sz w:val="24"/>
          <w:szCs w:val="24"/>
        </w:rPr>
        <w:t xml:space="preserve">), it is saying that God's response to human vulnerability has the same quality as a mother's response to the child she has carried.</w:t>
      </w:r>
    </w:p>
    <w:p>
      <w:pPr>
        <w:spacing w:after="120"/>
      </w:pPr>
      <w:r>
        <w:rPr>
          <w:rFonts w:ascii="Arial" w:cs="Arial" w:eastAsia="Arial" w:hAnsi="Arial"/>
          <w:b/>
          <w:bCs/>
          <w:sz w:val="24"/>
          <w:szCs w:val="24"/>
        </w:rPr>
        <w:t xml:space="preserve">Isa 49:15 — the womb metaphor at its sharpest:</w:t>
      </w:r>
      <w:r>
        <w:rPr>
          <w:rFonts w:ascii="Arial" w:cs="Arial" w:eastAsia="Arial" w:hAnsi="Arial"/>
          <w:sz w:val="24"/>
          <w:szCs w:val="24"/>
        </w:rPr>
        <w:t xml:space="preserve"> 'Can a woman forget her nursing child, that she should have no compassion [</w:t>
      </w:r>
      <w:r>
        <w:rPr>
          <w:rFonts w:ascii="Arial" w:cs="Arial" w:eastAsia="Arial" w:hAnsi="Arial"/>
          <w:i/>
          <w:iCs/>
          <w:sz w:val="24"/>
          <w:szCs w:val="24"/>
        </w:rPr>
        <w:t xml:space="preserve">rācham</w:t>
      </w:r>
      <w:r>
        <w:rPr>
          <w:rFonts w:ascii="Arial" w:cs="Arial" w:eastAsia="Arial" w:hAnsi="Arial"/>
          <w:sz w:val="24"/>
          <w:szCs w:val="24"/>
        </w:rPr>
        <w:t xml:space="preserve">] on the son of her womb [</w:t>
      </w:r>
      <w:r>
        <w:rPr>
          <w:rFonts w:ascii="Arial" w:cs="Arial" w:eastAsia="Arial" w:hAnsi="Arial"/>
          <w:i/>
          <w:iCs/>
          <w:sz w:val="24"/>
          <w:szCs w:val="24"/>
        </w:rPr>
        <w:t xml:space="preserve">rechem</w:t>
      </w:r>
      <w:r>
        <w:rPr>
          <w:rFonts w:ascii="Arial" w:cs="Arial" w:eastAsia="Arial" w:hAnsi="Arial"/>
          <w:sz w:val="24"/>
          <w:szCs w:val="24"/>
        </w:rPr>
        <w:t xml:space="preserve">]? Even these may forget, yet I will not forget you.' God's compassion exceeds the strongest form of maternal attachment. The womb-rooted tenderness that is near-impossible to extinguish in a human mother is the floor, not the ceiling, of divine compassion.</w:t>
      </w:r>
    </w:p>
    <w:p>
      <w:pPr>
        <w:spacing w:after="120"/>
      </w:pPr>
      <w:r>
        <w:rPr>
          <w:rFonts w:ascii="Arial" w:cs="Arial" w:eastAsia="Arial" w:hAnsi="Arial"/>
          <w:b/>
          <w:bCs/>
          <w:sz w:val="24"/>
          <w:szCs w:val="24"/>
        </w:rPr>
        <w:t xml:space="preserve">Ps 103:13 — paternal compassion:</w:t>
      </w:r>
      <w:r>
        <w:rPr>
          <w:rFonts w:ascii="Arial" w:cs="Arial" w:eastAsia="Arial" w:hAnsi="Arial"/>
          <w:sz w:val="24"/>
          <w:szCs w:val="24"/>
        </w:rPr>
        <w:t xml:space="preserve"> 'As a father shows compassion [</w:t>
      </w:r>
      <w:r>
        <w:rPr>
          <w:rFonts w:ascii="Arial" w:cs="Arial" w:eastAsia="Arial" w:hAnsi="Arial"/>
          <w:i/>
          <w:iCs/>
          <w:sz w:val="24"/>
          <w:szCs w:val="24"/>
        </w:rPr>
        <w:t xml:space="preserve">rācham</w:t>
      </w:r>
      <w:r>
        <w:rPr>
          <w:rFonts w:ascii="Arial" w:cs="Arial" w:eastAsia="Arial" w:hAnsi="Arial"/>
          <w:sz w:val="24"/>
          <w:szCs w:val="24"/>
        </w:rPr>
        <w:t xml:space="preserve">] to his children, so the Lord shows compassion to those who fear him.' The paternal metaphor in Psalm 103 shifts the register slightly: where the maternal image emphasises the physical tenderness of womb-love, the paternal image adds the dimension of </w:t>
      </w:r>
      <w:r>
        <w:rPr>
          <w:rFonts w:ascii="Arial" w:cs="Arial" w:eastAsia="Arial" w:hAnsi="Arial"/>
          <w:i/>
          <w:iCs/>
          <w:sz w:val="24"/>
          <w:szCs w:val="24"/>
        </w:rPr>
        <w:t xml:space="preserve">covenantal solidarity</w:t>
      </w:r>
      <w:r>
        <w:rPr>
          <w:rFonts w:ascii="Arial" w:cs="Arial" w:eastAsia="Arial" w:hAnsi="Arial"/>
          <w:sz w:val="24"/>
          <w:szCs w:val="24"/>
        </w:rPr>
        <w:t xml:space="preserve"> — the father knows the child's weakness (v.14: 'he remembers that we are dust') and responds with compassion that is proportionate to that frailty.</w:t>
      </w:r>
    </w:p>
    <w:p>
      <w:pPr>
        <w:spacing w:after="120"/>
      </w:pPr>
      <w:r>
        <w:rPr>
          <w:rFonts w:ascii="Arial" w:cs="Arial" w:eastAsia="Arial" w:hAnsi="Arial"/>
          <w:b/>
          <w:bCs/>
          <w:sz w:val="24"/>
          <w:szCs w:val="24"/>
        </w:rPr>
        <w:t xml:space="preserve">Gen 43:30 — Joseph's compassion:</w:t>
      </w:r>
      <w:r>
        <w:rPr>
          <w:rFonts w:ascii="Arial" w:cs="Arial" w:eastAsia="Arial" w:hAnsi="Arial"/>
          <w:sz w:val="24"/>
          <w:szCs w:val="24"/>
        </w:rPr>
        <w:t xml:space="preserve"> 'Then Joseph hurried out, for his compassion [</w:t>
      </w:r>
      <w:r>
        <w:rPr>
          <w:rFonts w:ascii="Arial" w:cs="Arial" w:eastAsia="Arial" w:hAnsi="Arial"/>
          <w:i/>
          <w:iCs/>
          <w:sz w:val="24"/>
          <w:szCs w:val="24"/>
        </w:rPr>
        <w:t xml:space="preserve">rāchamim</w:t>
      </w:r>
      <w:r>
        <w:rPr>
          <w:rFonts w:ascii="Arial" w:cs="Arial" w:eastAsia="Arial" w:hAnsi="Arial"/>
          <w:sz w:val="24"/>
          <w:szCs w:val="24"/>
        </w:rPr>
        <w:t xml:space="preserve">] grew warm for his brother, and he sought a place to weep.' </w:t>
      </w:r>
      <w:r>
        <w:rPr>
          <w:rFonts w:ascii="Arial" w:cs="Arial" w:eastAsia="Arial" w:hAnsi="Arial"/>
          <w:i/>
          <w:iCs/>
          <w:sz w:val="24"/>
          <w:szCs w:val="24"/>
        </w:rPr>
        <w:t xml:space="preserve">Rāchamim</w:t>
      </w:r>
      <w:r>
        <w:rPr>
          <w:rFonts w:ascii="Arial" w:cs="Arial" w:eastAsia="Arial" w:hAnsi="Arial"/>
          <w:sz w:val="24"/>
          <w:szCs w:val="24"/>
        </w:rPr>
        <w:t xml:space="preserve"> here names the involuntary, visceral stirring of compassion that cannot be suppressed. Joseph cannot maintain his official composure when he sees Benjamin — the compassion breaks through as physical urgency (hurrying out) and physical release (weeping). </w:t>
      </w:r>
      <w:r>
        <w:rPr>
          <w:rFonts w:ascii="Arial" w:cs="Arial" w:eastAsia="Arial" w:hAnsi="Arial"/>
          <w:i/>
          <w:iCs/>
          <w:sz w:val="24"/>
          <w:szCs w:val="24"/>
        </w:rPr>
        <w:t xml:space="preserve">Compassion in the inner-being vocabulary is not first a decision but a movement.</w:t>
      </w:r>
      <w:r>
        <w:rPr>
          <w:rFonts w:ascii="Arial" w:cs="Arial" w:eastAsia="Arial" w:hAnsi="Arial"/>
          <w:sz w:val="24"/>
          <w:szCs w:val="24"/>
        </w:rPr>
        <w:t xml:space="preserve"/>
      </w:r>
    </w:p>
    <w:p>
      <w:pPr>
        <w:spacing w:after="80"/>
      </w:pPr>
      <w:r>
        <w:t xml:space="preserve"/>
      </w:r>
    </w:p>
    <w:p>
      <w:pPr>
        <w:pStyle w:val="Heading2"/>
      </w:pPr>
      <w:r>
        <w:rPr>
          <w:rFonts w:ascii="Arial" w:cs="Arial" w:eastAsia="Arial" w:hAnsi="Arial"/>
          <w:b/>
          <w:bCs/>
          <w:sz w:val="28"/>
          <w:szCs w:val="28"/>
        </w:rPr>
        <w:t xml:space="preserve">3.2  The Exo 34:6 Formula — Compassion as Divine Self-Disclosure</w:t>
      </w:r>
    </w:p>
    <w:p>
      <w:pPr>
        <w:spacing w:after="120"/>
      </w:pPr>
      <w:r>
        <w:rPr>
          <w:rFonts w:ascii="Arial" w:cs="Arial" w:eastAsia="Arial" w:hAnsi="Arial"/>
          <w:sz w:val="24"/>
          <w:szCs w:val="24"/>
        </w:rPr>
        <w:t xml:space="preserve">Exo 34:6-7 is the most theologically dense verse in this registry and arguably the most important divine self-declaration in the OT: 'The Lord, the Lord, a God </w:t>
      </w:r>
      <w:r>
        <w:rPr>
          <w:rFonts w:ascii="Arial" w:cs="Arial" w:eastAsia="Arial" w:hAnsi="Arial"/>
          <w:i/>
          <w:iCs/>
          <w:sz w:val="24"/>
          <w:szCs w:val="24"/>
        </w:rPr>
        <w:t xml:space="preserve">rachum</w:t>
      </w:r>
      <w:r>
        <w:rPr>
          <w:rFonts w:ascii="Arial" w:cs="Arial" w:eastAsia="Arial" w:hAnsi="Arial"/>
          <w:sz w:val="24"/>
          <w:szCs w:val="24"/>
        </w:rPr>
        <w:t xml:space="preserve"> [compassionate] and </w:t>
      </w:r>
      <w:r>
        <w:rPr>
          <w:rFonts w:ascii="Arial" w:cs="Arial" w:eastAsia="Arial" w:hAnsi="Arial"/>
          <w:i/>
          <w:iCs/>
          <w:sz w:val="24"/>
          <w:szCs w:val="24"/>
        </w:rPr>
        <w:t xml:space="preserve">channun</w:t>
      </w:r>
      <w:r>
        <w:rPr>
          <w:rFonts w:ascii="Arial" w:cs="Arial" w:eastAsia="Arial" w:hAnsi="Arial"/>
          <w:sz w:val="24"/>
          <w:szCs w:val="24"/>
        </w:rPr>
        <w:t xml:space="preserve"> [gracious], slow to anger, and abounding in </w:t>
      </w:r>
      <w:r>
        <w:rPr>
          <w:rFonts w:ascii="Arial" w:cs="Arial" w:eastAsia="Arial" w:hAnsi="Arial"/>
          <w:i/>
          <w:iCs/>
          <w:sz w:val="24"/>
          <w:szCs w:val="24"/>
        </w:rPr>
        <w:t xml:space="preserve">chesed</w:t>
      </w:r>
      <w:r>
        <w:rPr>
          <w:rFonts w:ascii="Arial" w:cs="Arial" w:eastAsia="Arial" w:hAnsi="Arial"/>
          <w:sz w:val="24"/>
          <w:szCs w:val="24"/>
        </w:rPr>
        <w:t xml:space="preserve"> [steadfast love] and </w:t>
      </w:r>
      <w:r>
        <w:rPr>
          <w:rFonts w:ascii="Arial" w:cs="Arial" w:eastAsia="Arial" w:hAnsi="Arial"/>
          <w:i/>
          <w:iCs/>
          <w:sz w:val="24"/>
          <w:szCs w:val="24"/>
        </w:rPr>
        <w:t xml:space="preserve">ʾĕmet</w:t>
      </w:r>
      <w:r>
        <w:rPr>
          <w:rFonts w:ascii="Arial" w:cs="Arial" w:eastAsia="Arial" w:hAnsi="Arial"/>
          <w:sz w:val="24"/>
          <w:szCs w:val="24"/>
        </w:rPr>
        <w:t xml:space="preserve"> [faithfulness].' This formula is not a one-time statement: it is </w:t>
      </w:r>
      <w:r>
        <w:rPr>
          <w:rFonts w:ascii="Arial" w:cs="Arial" w:eastAsia="Arial" w:hAnsi="Arial"/>
          <w:b/>
          <w:bCs/>
          <w:sz w:val="24"/>
          <w:szCs w:val="24"/>
        </w:rPr>
        <w:t xml:space="preserve">the most-quoted divine self-description in the OT</w:t>
      </w:r>
      <w:r>
        <w:rPr>
          <w:rFonts w:ascii="Arial" w:cs="Arial" w:eastAsia="Arial" w:hAnsi="Arial"/>
          <w:sz w:val="24"/>
          <w:szCs w:val="24"/>
        </w:rPr>
        <w:t xml:space="preserve">, echoed or cited in Num 14:18, Neh 9:17,31, Ps 86:15, 103:8, 111:4, 112:4, 145:8, Joel 2:13, Jonah 4:2, and Mic 7:18.</w:t>
      </w:r>
    </w:p>
    <w:p>
      <w:pPr>
        <w:spacing w:after="120"/>
      </w:pPr>
      <w:r>
        <w:rPr>
          <w:rFonts w:ascii="Arial" w:cs="Arial" w:eastAsia="Arial" w:hAnsi="Arial"/>
          <w:sz w:val="24"/>
          <w:szCs w:val="24"/>
        </w:rPr>
        <w:t xml:space="preserve">The formula chains three terms from this registry: </w:t>
      </w:r>
      <w:r>
        <w:rPr>
          <w:rFonts w:ascii="Arial" w:cs="Arial" w:eastAsia="Arial" w:hAnsi="Arial"/>
          <w:i/>
          <w:iCs/>
          <w:sz w:val="24"/>
          <w:szCs w:val="24"/>
        </w:rPr>
        <w:t xml:space="preserve">rachum</w:t>
      </w:r>
      <w:r>
        <w:rPr>
          <w:rFonts w:ascii="Arial" w:cs="Arial" w:eastAsia="Arial" w:hAnsi="Arial"/>
          <w:sz w:val="24"/>
          <w:szCs w:val="24"/>
        </w:rPr>
        <w:t xml:space="preserve"> (H7349), </w:t>
      </w:r>
      <w:r>
        <w:rPr>
          <w:rFonts w:ascii="Arial" w:cs="Arial" w:eastAsia="Arial" w:hAnsi="Arial"/>
          <w:i/>
          <w:iCs/>
          <w:sz w:val="24"/>
          <w:szCs w:val="24"/>
        </w:rPr>
        <w:t xml:space="preserve">channun</w:t>
      </w:r>
      <w:r>
        <w:rPr>
          <w:rFonts w:ascii="Arial" w:cs="Arial" w:eastAsia="Arial" w:hAnsi="Arial"/>
          <w:sz w:val="24"/>
          <w:szCs w:val="24"/>
        </w:rPr>
        <w:t xml:space="preserve"> (H2587), and </w:t>
      </w:r>
      <w:r>
        <w:rPr>
          <w:rFonts w:ascii="Arial" w:cs="Arial" w:eastAsia="Arial" w:hAnsi="Arial"/>
          <w:i/>
          <w:iCs/>
          <w:sz w:val="24"/>
          <w:szCs w:val="24"/>
        </w:rPr>
        <w:t xml:space="preserve">chesed</w:t>
      </w:r>
      <w:r>
        <w:rPr>
          <w:rFonts w:ascii="Arial" w:cs="Arial" w:eastAsia="Arial" w:hAnsi="Arial"/>
          <w:sz w:val="24"/>
          <w:szCs w:val="24"/>
        </w:rPr>
        <w:t xml:space="preserve"> (H2617A). They are not synonyms but a progression: </w:t>
      </w:r>
      <w:r>
        <w:rPr>
          <w:rFonts w:ascii="Arial" w:cs="Arial" w:eastAsia="Arial" w:hAnsi="Arial"/>
          <w:i/>
          <w:iCs/>
          <w:sz w:val="24"/>
          <w:szCs w:val="24"/>
        </w:rPr>
        <w:t xml:space="preserve">rachum</w:t>
      </w:r>
      <w:r>
        <w:rPr>
          <w:rFonts w:ascii="Arial" w:cs="Arial" w:eastAsia="Arial" w:hAnsi="Arial"/>
          <w:sz w:val="24"/>
          <w:szCs w:val="24"/>
        </w:rPr>
        <w:t xml:space="preserve"> is the inward disposition of tender mercy; </w:t>
      </w:r>
      <w:r>
        <w:rPr>
          <w:rFonts w:ascii="Arial" w:cs="Arial" w:eastAsia="Arial" w:hAnsi="Arial"/>
          <w:i/>
          <w:iCs/>
          <w:sz w:val="24"/>
          <w:szCs w:val="24"/>
        </w:rPr>
        <w:t xml:space="preserve">channun</w:t>
      </w:r>
      <w:r>
        <w:rPr>
          <w:rFonts w:ascii="Arial" w:cs="Arial" w:eastAsia="Arial" w:hAnsi="Arial"/>
          <w:sz w:val="24"/>
          <w:szCs w:val="24"/>
        </w:rPr>
        <w:t xml:space="preserve"> is the active graciousness that dispenses favour; </w:t>
      </w:r>
      <w:r>
        <w:rPr>
          <w:rFonts w:ascii="Arial" w:cs="Arial" w:eastAsia="Arial" w:hAnsi="Arial"/>
          <w:i/>
          <w:iCs/>
          <w:sz w:val="24"/>
          <w:szCs w:val="24"/>
        </w:rPr>
        <w:t xml:space="preserve">chesed</w:t>
      </w:r>
      <w:r>
        <w:rPr>
          <w:rFonts w:ascii="Arial" w:cs="Arial" w:eastAsia="Arial" w:hAnsi="Arial"/>
          <w:sz w:val="24"/>
          <w:szCs w:val="24"/>
        </w:rPr>
        <w:t xml:space="preserve"> is the covenant-loyal steadfast love that persists through time. Together they name </w:t>
      </w:r>
      <w:r>
        <w:rPr>
          <w:rFonts w:ascii="Arial" w:cs="Arial" w:eastAsia="Arial" w:hAnsi="Arial"/>
          <w:b/>
          <w:bCs/>
          <w:sz w:val="24"/>
          <w:szCs w:val="24"/>
        </w:rPr>
        <w:t xml:space="preserve">compassion as the core character of God</w:t>
      </w:r>
      <w:r>
        <w:rPr>
          <w:rFonts w:ascii="Arial" w:cs="Arial" w:eastAsia="Arial" w:hAnsi="Arial"/>
          <w:sz w:val="24"/>
          <w:szCs w:val="24"/>
        </w:rPr>
        <w:t xml:space="preserve">, expressing itself as gracious favour within an enduring covenantal commitment.</w:t>
      </w:r>
    </w:p>
    <w:p>
      <w:pPr>
        <w:spacing w:after="120"/>
      </w:pPr>
      <w:r>
        <w:rPr>
          <w:rFonts w:ascii="Arial" w:cs="Arial" w:eastAsia="Arial" w:hAnsi="Arial"/>
          <w:b/>
          <w:bCs/>
          <w:sz w:val="24"/>
          <w:szCs w:val="24"/>
        </w:rPr>
        <w:t xml:space="preserve">Exo 33:19 — the sovereign ground of compassion:</w:t>
      </w:r>
      <w:r>
        <w:rPr>
          <w:rFonts w:ascii="Arial" w:cs="Arial" w:eastAsia="Arial" w:hAnsi="Arial"/>
          <w:sz w:val="24"/>
          <w:szCs w:val="24"/>
        </w:rPr>
        <w:t xml:space="preserve"> 'I will be gracious to whom I will be gracious, and will show mercy [</w:t>
      </w:r>
      <w:r>
        <w:rPr>
          <w:rFonts w:ascii="Arial" w:cs="Arial" w:eastAsia="Arial" w:hAnsi="Arial"/>
          <w:i/>
          <w:iCs/>
          <w:sz w:val="24"/>
          <w:szCs w:val="24"/>
        </w:rPr>
        <w:t xml:space="preserve">rācham</w:t>
      </w:r>
      <w:r>
        <w:rPr>
          <w:rFonts w:ascii="Arial" w:cs="Arial" w:eastAsia="Arial" w:hAnsi="Arial"/>
          <w:sz w:val="24"/>
          <w:szCs w:val="24"/>
        </w:rPr>
        <w:t xml:space="preserve">] on whom I will show mercy.' Paul quotes this text in Rom 9:15 as the foundation of divine election: </w:t>
      </w:r>
      <w:r>
        <w:rPr>
          <w:rFonts w:ascii="Arial" w:cs="Arial" w:eastAsia="Arial" w:hAnsi="Arial"/>
          <w:i/>
          <w:iCs/>
          <w:sz w:val="24"/>
          <w:szCs w:val="24"/>
        </w:rPr>
        <w:t xml:space="preserve">compassion is not earned but sovereignly given</w:t>
      </w:r>
      <w:r>
        <w:rPr>
          <w:rFonts w:ascii="Arial" w:cs="Arial" w:eastAsia="Arial" w:hAnsi="Arial"/>
          <w:sz w:val="24"/>
          <w:szCs w:val="24"/>
        </w:rPr>
        <w:t xml:space="preserve">. God's </w:t>
      </w:r>
      <w:r>
        <w:rPr>
          <w:rFonts w:ascii="Arial" w:cs="Arial" w:eastAsia="Arial" w:hAnsi="Arial"/>
          <w:i/>
          <w:iCs/>
          <w:sz w:val="24"/>
          <w:szCs w:val="24"/>
        </w:rPr>
        <w:t xml:space="preserve">rācham</w:t>
      </w:r>
      <w:r>
        <w:rPr>
          <w:rFonts w:ascii="Arial" w:cs="Arial" w:eastAsia="Arial" w:hAnsi="Arial"/>
          <w:sz w:val="24"/>
          <w:szCs w:val="24"/>
        </w:rPr>
        <w:t xml:space="preserve"> is not contingent on the merit or condition of the recipient — it flows from his own character. This is the theological backbone of the entire compassion vocabulary: </w:t>
      </w:r>
      <w:r>
        <w:rPr>
          <w:rFonts w:ascii="Arial" w:cs="Arial" w:eastAsia="Arial" w:hAnsi="Arial"/>
          <w:i/>
          <w:iCs/>
          <w:sz w:val="24"/>
          <w:szCs w:val="24"/>
        </w:rPr>
        <w:t xml:space="preserve">compassion originates in God and is given freely.</w:t>
      </w:r>
      <w:r>
        <w:rPr>
          <w:rFonts w:ascii="Arial" w:cs="Arial" w:eastAsia="Arial" w:hAnsi="Arial"/>
          <w:sz w:val="24"/>
          <w:szCs w:val="24"/>
        </w:rPr>
        <w:t xml:space="preserve"/>
      </w:r>
    </w:p>
    <w:p>
      <w:pPr>
        <w:spacing w:after="80"/>
      </w:pPr>
      <w:r>
        <w:t xml:space="preserve"/>
      </w:r>
    </w:p>
    <w:p>
      <w:pPr>
        <w:pStyle w:val="Heading2"/>
      </w:pPr>
      <w:r>
        <w:rPr>
          <w:rFonts w:ascii="Arial" w:cs="Arial" w:eastAsia="Arial" w:hAnsi="Arial"/>
          <w:b/>
          <w:bCs/>
          <w:sz w:val="28"/>
          <w:szCs w:val="28"/>
        </w:rPr>
        <w:t xml:space="preserve">3.3  Chūs and Chāmal — Pity That Sparks Action</w:t>
      </w:r>
    </w:p>
    <w:p>
      <w:pPr>
        <w:spacing w:after="120"/>
      </w:pPr>
      <w:r>
        <w:rPr>
          <w:rFonts w:ascii="Arial" w:cs="Arial" w:eastAsia="Arial" w:hAnsi="Arial"/>
          <w:i/>
          <w:iCs/>
          <w:sz w:val="24"/>
          <w:szCs w:val="24"/>
        </w:rPr>
        <w:t xml:space="preserve">Chūs</w:t>
      </w:r>
      <w:r>
        <w:rPr>
          <w:rFonts w:ascii="Arial" w:cs="Arial" w:eastAsia="Arial" w:hAnsi="Arial"/>
          <w:sz w:val="24"/>
          <w:szCs w:val="24"/>
        </w:rPr>
        <w:t xml:space="preserve"> (H2347, 24 occ) and </w:t>
      </w:r>
      <w:r>
        <w:rPr>
          <w:rFonts w:ascii="Arial" w:cs="Arial" w:eastAsia="Arial" w:hAnsi="Arial"/>
          <w:i/>
          <w:iCs/>
          <w:sz w:val="24"/>
          <w:szCs w:val="24"/>
        </w:rPr>
        <w:t xml:space="preserve">chāmal</w:t>
      </w:r>
      <w:r>
        <w:rPr>
          <w:rFonts w:ascii="Arial" w:cs="Arial" w:eastAsia="Arial" w:hAnsi="Arial"/>
          <w:sz w:val="24"/>
          <w:szCs w:val="24"/>
        </w:rPr>
        <w:t xml:space="preserve"> (H2550, 41 occ) together cover the enacted pity that responds to vulnerability with protection or restraint. The verse data is theologically significant in both directions: these words appear both in contexts where pity is the appropriate response and in contexts where it is explicitly prohibited.</w:t>
      </w:r>
    </w:p>
    <w:p>
      <w:pPr>
        <w:spacing w:after="120"/>
      </w:pPr>
      <w:r>
        <w:rPr>
          <w:rFonts w:ascii="Arial" w:cs="Arial" w:eastAsia="Arial" w:hAnsi="Arial"/>
          <w:b/>
          <w:bCs/>
          <w:sz w:val="24"/>
          <w:szCs w:val="24"/>
        </w:rPr>
        <w:t xml:space="preserve">Exo 2:6 — Pharaoh's daughter:</w:t>
      </w:r>
      <w:r>
        <w:rPr>
          <w:rFonts w:ascii="Arial" w:cs="Arial" w:eastAsia="Arial" w:hAnsi="Arial"/>
          <w:sz w:val="24"/>
          <w:szCs w:val="24"/>
        </w:rPr>
        <w:t xml:space="preserve"> 'When she opened it, she saw the child, and behold, the baby was crying. She took pity [</w:t>
      </w:r>
      <w:r>
        <w:rPr>
          <w:rFonts w:ascii="Arial" w:cs="Arial" w:eastAsia="Arial" w:hAnsi="Arial"/>
          <w:i/>
          <w:iCs/>
          <w:sz w:val="24"/>
          <w:szCs w:val="24"/>
        </w:rPr>
        <w:t xml:space="preserve">chāmal</w:t>
      </w:r>
      <w:r>
        <w:rPr>
          <w:rFonts w:ascii="Arial" w:cs="Arial" w:eastAsia="Arial" w:hAnsi="Arial"/>
          <w:sz w:val="24"/>
          <w:szCs w:val="24"/>
        </w:rPr>
        <w:t xml:space="preserve">] on him.' </w:t>
      </w:r>
      <w:r>
        <w:rPr>
          <w:rFonts w:ascii="Arial" w:cs="Arial" w:eastAsia="Arial" w:hAnsi="Arial"/>
          <w:i/>
          <w:iCs/>
          <w:sz w:val="24"/>
          <w:szCs w:val="24"/>
        </w:rPr>
        <w:t xml:space="preserve">Chāmal</w:t>
      </w:r>
      <w:r>
        <w:rPr>
          <w:rFonts w:ascii="Arial" w:cs="Arial" w:eastAsia="Arial" w:hAnsi="Arial"/>
          <w:sz w:val="24"/>
          <w:szCs w:val="24"/>
        </w:rPr>
        <w:t xml:space="preserve"> is the compassion that crosses ethnic and political boundaries — a daughter of Pharaoh cannot suppress the pity aroused by a Hebrew infant's vulnerability. </w:t>
      </w:r>
      <w:r>
        <w:rPr>
          <w:rFonts w:ascii="Arial" w:cs="Arial" w:eastAsia="Arial" w:hAnsi="Arial"/>
          <w:i/>
          <w:iCs/>
          <w:sz w:val="24"/>
          <w:szCs w:val="24"/>
        </w:rPr>
        <w:t xml:space="preserve">Compassion here operates against the political order of the world.</w:t>
      </w:r>
      <w:r>
        <w:rPr>
          <w:rFonts w:ascii="Arial" w:cs="Arial" w:eastAsia="Arial" w:hAnsi="Arial"/>
          <w:sz w:val="24"/>
          <w:szCs w:val="24"/>
        </w:rPr>
        <w:t xml:space="preserve"/>
      </w:r>
    </w:p>
    <w:p>
      <w:pPr>
        <w:spacing w:after="120"/>
      </w:pPr>
      <w:r>
        <w:rPr>
          <w:rFonts w:ascii="Arial" w:cs="Arial" w:eastAsia="Arial" w:hAnsi="Arial"/>
          <w:b/>
          <w:bCs/>
          <w:sz w:val="24"/>
          <w:szCs w:val="24"/>
        </w:rPr>
        <w:t xml:space="preserve">2 Chr 36:15 — God's compassion driving mission:</w:t>
      </w:r>
      <w:r>
        <w:rPr>
          <w:rFonts w:ascii="Arial" w:cs="Arial" w:eastAsia="Arial" w:hAnsi="Arial"/>
          <w:sz w:val="24"/>
          <w:szCs w:val="24"/>
        </w:rPr>
        <w:t xml:space="preserve"> 'The Lord, the God of their fathers, sent persistently to them by his messengers, because he had compassion [</w:t>
      </w:r>
      <w:r>
        <w:rPr>
          <w:rFonts w:ascii="Arial" w:cs="Arial" w:eastAsia="Arial" w:hAnsi="Arial"/>
          <w:i/>
          <w:iCs/>
          <w:sz w:val="24"/>
          <w:szCs w:val="24"/>
        </w:rPr>
        <w:t xml:space="preserve">chāmal</w:t>
      </w:r>
      <w:r>
        <w:rPr>
          <w:rFonts w:ascii="Arial" w:cs="Arial" w:eastAsia="Arial" w:hAnsi="Arial"/>
          <w:sz w:val="24"/>
          <w:szCs w:val="24"/>
        </w:rPr>
        <w:t xml:space="preserve">] on his people and on his dwelling place.' Divine compassion is the motivation for repeated prophetic mission. God's persistent sending is not mechanical obedience to covenant obligation but an expression of the </w:t>
      </w:r>
      <w:r>
        <w:rPr>
          <w:rFonts w:ascii="Arial" w:cs="Arial" w:eastAsia="Arial" w:hAnsi="Arial"/>
          <w:i/>
          <w:iCs/>
          <w:sz w:val="24"/>
          <w:szCs w:val="24"/>
        </w:rPr>
        <w:t xml:space="preserve">chāmal</w:t>
      </w:r>
      <w:r>
        <w:rPr>
          <w:rFonts w:ascii="Arial" w:cs="Arial" w:eastAsia="Arial" w:hAnsi="Arial"/>
          <w:sz w:val="24"/>
          <w:szCs w:val="24"/>
        </w:rPr>
        <w:t xml:space="preserve"> he has for his people.</w:t>
      </w:r>
    </w:p>
    <w:p>
      <w:pPr>
        <w:spacing w:after="120"/>
      </w:pPr>
      <w:r>
        <w:rPr>
          <w:rFonts w:ascii="Arial" w:cs="Arial" w:eastAsia="Arial" w:hAnsi="Arial"/>
          <w:b/>
          <w:bCs/>
          <w:sz w:val="24"/>
          <w:szCs w:val="24"/>
        </w:rPr>
        <w:t xml:space="preserve">The withdrawn pity:</w:t>
      </w:r>
      <w:r>
        <w:rPr>
          <w:rFonts w:ascii="Arial" w:cs="Arial" w:eastAsia="Arial" w:hAnsi="Arial"/>
          <w:sz w:val="24"/>
          <w:szCs w:val="24"/>
        </w:rPr>
        <w:t xml:space="preserve"> Deu 7:16; 13:8; 19:13,21 repeatedly command Israel not to let the eye pity (</w:t>
      </w:r>
      <w:r>
        <w:rPr>
          <w:rFonts w:ascii="Arial" w:cs="Arial" w:eastAsia="Arial" w:hAnsi="Arial"/>
          <w:i/>
          <w:iCs/>
          <w:sz w:val="24"/>
          <w:szCs w:val="24"/>
        </w:rPr>
        <w:t xml:space="preserve">chūs</w:t>
      </w:r>
      <w:r>
        <w:rPr>
          <w:rFonts w:ascii="Arial" w:cs="Arial" w:eastAsia="Arial" w:hAnsi="Arial"/>
          <w:sz w:val="24"/>
          <w:szCs w:val="24"/>
        </w:rPr>
        <w:t xml:space="preserve">) in specific judicial contexts: the destruction of Canaan, the execution of those who lead Israel to apostasy, and the application of lex talionis. </w:t>
      </w:r>
      <w:r>
        <w:rPr>
          <w:rFonts w:ascii="Arial" w:cs="Arial" w:eastAsia="Arial" w:hAnsi="Arial"/>
          <w:i/>
          <w:iCs/>
          <w:sz w:val="24"/>
          <w:szCs w:val="24"/>
        </w:rPr>
        <w:t xml:space="preserve">The withholding of pity is commanded only when the covenant's integrity is at stake</w:t>
      </w:r>
      <w:r>
        <w:rPr>
          <w:rFonts w:ascii="Arial" w:cs="Arial" w:eastAsia="Arial" w:hAnsi="Arial"/>
          <w:sz w:val="24"/>
          <w:szCs w:val="24"/>
        </w:rPr>
        <w:t xml:space="preserve"> — these are not permission slips for cruelty but cases where misplaced compassion would undermine the covenantal structure that makes true compassion possible.</w:t>
      </w:r>
    </w:p>
    <w:p>
      <w:pPr>
        <w:spacing w:after="80"/>
      </w:pPr>
      <w:r>
        <w:t xml:space="preserve"/>
      </w:r>
    </w:p>
    <w:p>
      <w:pPr>
        <w:pStyle w:val="Heading2"/>
      </w:pPr>
      <w:r>
        <w:rPr>
          <w:rFonts w:ascii="Arial" w:cs="Arial" w:eastAsia="Arial" w:hAnsi="Arial"/>
          <w:b/>
          <w:bCs/>
          <w:sz w:val="28"/>
          <w:szCs w:val="28"/>
        </w:rPr>
        <w:t xml:space="preserve">3.4  Chesed — Compassion as Covenantal Steadfastness</w:t>
      </w:r>
    </w:p>
    <w:p>
      <w:pPr>
        <w:spacing w:after="120"/>
      </w:pPr>
      <w:r>
        <w:rPr>
          <w:rFonts w:ascii="Arial" w:cs="Arial" w:eastAsia="Arial" w:hAnsi="Arial"/>
          <w:i/>
          <w:iCs/>
          <w:sz w:val="24"/>
          <w:szCs w:val="24"/>
        </w:rPr>
        <w:t xml:space="preserve">Chesed</w:t>
      </w:r>
      <w:r>
        <w:rPr>
          <w:rFonts w:ascii="Arial" w:cs="Arial" w:eastAsia="Arial" w:hAnsi="Arial"/>
          <w:sz w:val="24"/>
          <w:szCs w:val="24"/>
        </w:rPr>
        <w:t xml:space="preserve"> (H2617A, 261 occ, 169 verses) is the broadest and most theologically rich term in this registry. It is the covenant-faithful love that persists through time, absorbs betrayal, and seeks the good of the covenant partner beyond what strict obligation requires. </w:t>
      </w:r>
      <w:r>
        <w:rPr>
          <w:rFonts w:ascii="Arial" w:cs="Arial" w:eastAsia="Arial" w:hAnsi="Arial"/>
          <w:i/>
          <w:iCs/>
          <w:sz w:val="24"/>
          <w:szCs w:val="24"/>
        </w:rPr>
        <w:t xml:space="preserve">Chesed</w:t>
      </w:r>
      <w:r>
        <w:rPr>
          <w:rFonts w:ascii="Arial" w:cs="Arial" w:eastAsia="Arial" w:hAnsi="Arial"/>
          <w:sz w:val="24"/>
          <w:szCs w:val="24"/>
        </w:rPr>
        <w:t xml:space="preserve"> is the affective and relational content of the covenant, as </w:t>
      </w:r>
      <w:r>
        <w:rPr>
          <w:rFonts w:ascii="Arial" w:cs="Arial" w:eastAsia="Arial" w:hAnsi="Arial"/>
          <w:i/>
          <w:iCs/>
          <w:sz w:val="24"/>
          <w:szCs w:val="24"/>
        </w:rPr>
        <w:t xml:space="preserve">ʾĕmet</w:t>
      </w:r>
      <w:r>
        <w:rPr>
          <w:rFonts w:ascii="Arial" w:cs="Arial" w:eastAsia="Arial" w:hAnsi="Arial"/>
          <w:sz w:val="24"/>
          <w:szCs w:val="24"/>
        </w:rPr>
        <w:t xml:space="preserve"> is its cognitive and propositional content — which is why they are so often paired.</w:t>
      </w:r>
    </w:p>
    <w:p>
      <w:pPr>
        <w:spacing w:after="120"/>
      </w:pPr>
      <w:r>
        <w:rPr>
          <w:rFonts w:ascii="Arial" w:cs="Arial" w:eastAsia="Arial" w:hAnsi="Arial"/>
          <w:sz w:val="24"/>
          <w:szCs w:val="24"/>
        </w:rPr>
        <w:t xml:space="preserve">The verse data covers </w:t>
      </w:r>
      <w:r>
        <w:rPr>
          <w:rFonts w:ascii="Arial" w:cs="Arial" w:eastAsia="Arial" w:hAnsi="Arial"/>
          <w:i/>
          <w:iCs/>
          <w:sz w:val="24"/>
          <w:szCs w:val="24"/>
        </w:rPr>
        <w:t xml:space="preserve">chesed</w:t>
      </w:r>
      <w:r>
        <w:rPr>
          <w:rFonts w:ascii="Arial" w:cs="Arial" w:eastAsia="Arial" w:hAnsi="Arial"/>
          <w:sz w:val="24"/>
          <w:szCs w:val="24"/>
        </w:rPr>
        <w:t xml:space="preserve"> from Genesis to the Psalms and prophets. Its most concentrated theological expression is in the Psalms: 'Your steadfast love, O Lord, extends to the heavens, your faithfulness to the clouds' (Ps 36:5); 'Steadfast love and faithfulness meet; righteousness and peace kiss each other' (Ps 85:10). </w:t>
      </w:r>
      <w:r>
        <w:rPr>
          <w:rFonts w:ascii="Arial" w:cs="Arial" w:eastAsia="Arial" w:hAnsi="Arial"/>
          <w:i/>
          <w:iCs/>
          <w:sz w:val="24"/>
          <w:szCs w:val="24"/>
        </w:rPr>
        <w:t xml:space="preserve">Chesed</w:t>
      </w:r>
      <w:r>
        <w:rPr>
          <w:rFonts w:ascii="Arial" w:cs="Arial" w:eastAsia="Arial" w:hAnsi="Arial"/>
          <w:sz w:val="24"/>
          <w:szCs w:val="24"/>
        </w:rPr>
        <w:t xml:space="preserve"> is not merely God's feeling toward Israel but a structural reality in the creation order — it is the atmosphere in which covenant life is possible.</w:t>
      </w:r>
    </w:p>
    <w:p>
      <w:pPr>
        <w:spacing w:after="120"/>
      </w:pPr>
      <w:r>
        <w:rPr>
          <w:rFonts w:ascii="Arial" w:cs="Arial" w:eastAsia="Arial" w:hAnsi="Arial"/>
          <w:b/>
          <w:bCs/>
          <w:sz w:val="24"/>
          <w:szCs w:val="24"/>
        </w:rPr>
        <w:t xml:space="preserve">2 Sam 22:26 / Ps 18:25 — the reflexive principle:</w:t>
      </w:r>
      <w:r>
        <w:rPr>
          <w:rFonts w:ascii="Arial" w:cs="Arial" w:eastAsia="Arial" w:hAnsi="Arial"/>
          <w:sz w:val="24"/>
          <w:szCs w:val="24"/>
        </w:rPr>
        <w:t xml:space="preserve"> 'With the merciful [</w:t>
      </w:r>
      <w:r>
        <w:rPr>
          <w:rFonts w:ascii="Arial" w:cs="Arial" w:eastAsia="Arial" w:hAnsi="Arial"/>
          <w:i/>
          <w:iCs/>
          <w:sz w:val="24"/>
          <w:szCs w:val="24"/>
        </w:rPr>
        <w:t xml:space="preserve">chasid</w:t>
      </w:r>
      <w:r>
        <w:rPr>
          <w:rFonts w:ascii="Arial" w:cs="Arial" w:eastAsia="Arial" w:hAnsi="Arial"/>
          <w:sz w:val="24"/>
          <w:szCs w:val="24"/>
        </w:rPr>
        <w:t xml:space="preserve">] you show yourself merciful [</w:t>
      </w:r>
      <w:r>
        <w:rPr>
          <w:rFonts w:ascii="Arial" w:cs="Arial" w:eastAsia="Arial" w:hAnsi="Arial"/>
          <w:i/>
          <w:iCs/>
          <w:sz w:val="24"/>
          <w:szCs w:val="24"/>
        </w:rPr>
        <w:t xml:space="preserve">chāsad</w:t>
      </w:r>
      <w:r>
        <w:rPr>
          <w:rFonts w:ascii="Arial" w:cs="Arial" w:eastAsia="Arial" w:hAnsi="Arial"/>
          <w:sz w:val="24"/>
          <w:szCs w:val="24"/>
        </w:rPr>
        <w:t xml:space="preserve">].' This text, appearing in both David's song and Psalm 18, establishes a profound inner-being principle: </w:t>
      </w:r>
      <w:r>
        <w:rPr>
          <w:rFonts w:ascii="Arial" w:cs="Arial" w:eastAsia="Arial" w:hAnsi="Arial"/>
          <w:i/>
          <w:iCs/>
          <w:sz w:val="24"/>
          <w:szCs w:val="24"/>
        </w:rPr>
        <w:t xml:space="preserve">divine compassion mirrors human compassion</w:t>
      </w:r>
      <w:r>
        <w:rPr>
          <w:rFonts w:ascii="Arial" w:cs="Arial" w:eastAsia="Arial" w:hAnsi="Arial"/>
          <w:sz w:val="24"/>
          <w:szCs w:val="24"/>
        </w:rPr>
        <w:t xml:space="preserve">. The posture of the heart toward others determines, in some sense, the posture of God toward the self. This is not a mechanical transaction but a relational correspondence — the one whose inner life is characterised by </w:t>
      </w:r>
      <w:r>
        <w:rPr>
          <w:rFonts w:ascii="Arial" w:cs="Arial" w:eastAsia="Arial" w:hAnsi="Arial"/>
          <w:i/>
          <w:iCs/>
          <w:sz w:val="24"/>
          <w:szCs w:val="24"/>
        </w:rPr>
        <w:t xml:space="preserve">chesed</w:t>
      </w:r>
      <w:r>
        <w:rPr>
          <w:rFonts w:ascii="Arial" w:cs="Arial" w:eastAsia="Arial" w:hAnsi="Arial"/>
          <w:sz w:val="24"/>
          <w:szCs w:val="24"/>
        </w:rPr>
        <w:t xml:space="preserve"> toward others encounters </w:t>
      </w:r>
      <w:r>
        <w:rPr>
          <w:rFonts w:ascii="Arial" w:cs="Arial" w:eastAsia="Arial" w:hAnsi="Arial"/>
          <w:i/>
          <w:iCs/>
          <w:sz w:val="24"/>
          <w:szCs w:val="24"/>
        </w:rPr>
        <w:t xml:space="preserve">chesed</w:t>
      </w:r>
      <w:r>
        <w:rPr>
          <w:rFonts w:ascii="Arial" w:cs="Arial" w:eastAsia="Arial" w:hAnsi="Arial"/>
          <w:sz w:val="24"/>
          <w:szCs w:val="24"/>
        </w:rPr>
        <w:t xml:space="preserve"> from God.</w:t>
      </w:r>
    </w:p>
    <w:p>
      <w:pPr>
        <w:spacing w:after="80"/>
      </w:pPr>
      <w:r>
        <w:t xml:space="preserve"/>
      </w:r>
    </w:p>
    <w:p>
      <w:pPr>
        <w:pStyle w:val="Heading2"/>
      </w:pPr>
      <w:r>
        <w:rPr>
          <w:rFonts w:ascii="Arial" w:cs="Arial" w:eastAsia="Arial" w:hAnsi="Arial"/>
          <w:b/>
          <w:bCs/>
          <w:sz w:val="28"/>
          <w:szCs w:val="28"/>
        </w:rPr>
        <w:t xml:space="preserve">3.5  Nācham — Comfort and the Relenting of God</w:t>
      </w:r>
    </w:p>
    <w:p>
      <w:pPr>
        <w:spacing w:after="120"/>
      </w:pPr>
      <w:r>
        <w:rPr>
          <w:rFonts w:ascii="Arial" w:cs="Arial" w:eastAsia="Arial" w:hAnsi="Arial"/>
          <w:i/>
          <w:iCs/>
          <w:sz w:val="24"/>
          <w:szCs w:val="24"/>
        </w:rPr>
        <w:t xml:space="preserve">Nācham</w:t>
      </w:r>
      <w:r>
        <w:rPr>
          <w:rFonts w:ascii="Arial" w:cs="Arial" w:eastAsia="Arial" w:hAnsi="Arial"/>
          <w:sz w:val="24"/>
          <w:szCs w:val="24"/>
        </w:rPr>
        <w:t xml:space="preserve"> (H5162, two sub-glosses) covers two related but distinct divine actions: the comfort given to those in grief (H5162G, 73 occ) and the relenting from threatened judgment (H5162H, 35 occ). Both are expressions of compassion — the first responds to suffering by alleviating it; the second responds to human repentance by withdrawing the divine response to sin.</w:t>
      </w:r>
    </w:p>
    <w:p>
      <w:pPr>
        <w:spacing w:after="120"/>
      </w:pPr>
      <w:r>
        <w:rPr>
          <w:rFonts w:ascii="Arial" w:cs="Arial" w:eastAsia="Arial" w:hAnsi="Arial"/>
          <w:b/>
          <w:bCs/>
          <w:sz w:val="24"/>
          <w:szCs w:val="24"/>
        </w:rPr>
        <w:t xml:space="preserve">Hos 11:8 — the most emotionally intense compassion text in the OT:</w:t>
      </w:r>
      <w:r>
        <w:rPr>
          <w:rFonts w:ascii="Arial" w:cs="Arial" w:eastAsia="Arial" w:hAnsi="Arial"/>
          <w:sz w:val="24"/>
          <w:szCs w:val="24"/>
        </w:rPr>
        <w:t xml:space="preserve"> 'How can I give you up, O Ephraim? How can I hand you over, O Israel?... My heart recoils within me; my compassion [</w:t>
      </w:r>
      <w:r>
        <w:rPr>
          <w:rFonts w:ascii="Arial" w:cs="Arial" w:eastAsia="Arial" w:hAnsi="Arial"/>
          <w:i/>
          <w:iCs/>
          <w:sz w:val="24"/>
          <w:szCs w:val="24"/>
        </w:rPr>
        <w:t xml:space="preserve">nichum</w:t>
      </w:r>
      <w:r>
        <w:rPr>
          <w:rFonts w:ascii="Arial" w:cs="Arial" w:eastAsia="Arial" w:hAnsi="Arial"/>
          <w:sz w:val="24"/>
          <w:szCs w:val="24"/>
        </w:rPr>
        <w:t xml:space="preserve">, H5150] grows warm and tender.' God's compassion here is described as a struggle against his own judgment. The divine inner life is depicted as being torn between the requirements of justice and the pull of compassion — and compassion wins. </w:t>
      </w:r>
      <w:r>
        <w:rPr>
          <w:rFonts w:ascii="Arial" w:cs="Arial" w:eastAsia="Arial" w:hAnsi="Arial"/>
          <w:i/>
          <w:iCs/>
          <w:sz w:val="24"/>
          <w:szCs w:val="24"/>
        </w:rPr>
        <w:t xml:space="preserve">Compassion overrules punishment not by ignoring justice but by paying the cost of it.</w:t>
      </w:r>
      <w:r>
        <w:rPr>
          <w:rFonts w:ascii="Arial" w:cs="Arial" w:eastAsia="Arial" w:hAnsi="Arial"/>
          <w:sz w:val="24"/>
          <w:szCs w:val="24"/>
        </w:rPr>
        <w:t xml:space="preserve"/>
      </w:r>
    </w:p>
    <w:p>
      <w:pPr>
        <w:spacing w:after="120"/>
      </w:pPr>
      <w:r>
        <w:rPr>
          <w:rFonts w:ascii="Arial" w:cs="Arial" w:eastAsia="Arial" w:hAnsi="Arial"/>
          <w:b/>
          <w:bCs/>
          <w:sz w:val="24"/>
          <w:szCs w:val="24"/>
        </w:rPr>
        <w:t xml:space="preserve">Gen 6:6 and Exo 32:14 — the relenting of God:</w:t>
      </w:r>
      <w:r>
        <w:rPr>
          <w:rFonts w:ascii="Arial" w:cs="Arial" w:eastAsia="Arial" w:hAnsi="Arial"/>
          <w:sz w:val="24"/>
          <w:szCs w:val="24"/>
        </w:rPr>
        <w:t xml:space="preserve"> Gen 6:6 — 'The Lord regretted that he had made man on the earth, and it grieved him to his heart' — uses </w:t>
      </w:r>
      <w:r>
        <w:rPr>
          <w:rFonts w:ascii="Arial" w:cs="Arial" w:eastAsia="Arial" w:hAnsi="Arial"/>
          <w:i/>
          <w:iCs/>
          <w:sz w:val="24"/>
          <w:szCs w:val="24"/>
        </w:rPr>
        <w:t xml:space="preserve">nācham</w:t>
      </w:r>
      <w:r>
        <w:rPr>
          <w:rFonts w:ascii="Arial" w:cs="Arial" w:eastAsia="Arial" w:hAnsi="Arial"/>
          <w:sz w:val="24"/>
          <w:szCs w:val="24"/>
        </w:rPr>
        <w:t xml:space="preserve"> for divine grief that precedes judgment. Exo 32:14 — 'And the Lord relented from the disaster that he had spoken of bringing on his people' — uses it for the reversal of announced judgment following Moses' intercession. </w:t>
      </w:r>
      <w:r>
        <w:rPr>
          <w:rFonts w:ascii="Arial" w:cs="Arial" w:eastAsia="Arial" w:hAnsi="Arial"/>
          <w:i/>
          <w:iCs/>
          <w:sz w:val="24"/>
          <w:szCs w:val="24"/>
        </w:rPr>
        <w:t xml:space="preserve">Nācham</w:t>
      </w:r>
      <w:r>
        <w:rPr>
          <w:rFonts w:ascii="Arial" w:cs="Arial" w:eastAsia="Arial" w:hAnsi="Arial"/>
          <w:sz w:val="24"/>
          <w:szCs w:val="24"/>
        </w:rPr>
        <w:t xml:space="preserve"> in these texts names the </w:t>
      </w:r>
      <w:r>
        <w:rPr>
          <w:rFonts w:ascii="Arial" w:cs="Arial" w:eastAsia="Arial" w:hAnsi="Arial"/>
          <w:i/>
          <w:iCs/>
          <w:sz w:val="24"/>
          <w:szCs w:val="24"/>
        </w:rPr>
        <w:t xml:space="preserve">flexibility of divine compassion</w:t>
      </w:r>
      <w:r>
        <w:rPr>
          <w:rFonts w:ascii="Arial" w:cs="Arial" w:eastAsia="Arial" w:hAnsi="Arial"/>
          <w:sz w:val="24"/>
          <w:szCs w:val="24"/>
        </w:rPr>
        <w:t xml:space="preserve"> in response to changed circumstances: God does not execute announced judgment mechanically when relational conditions change.</w:t>
      </w:r>
    </w:p>
    <w:p>
      <w:pPr>
        <w:spacing w:after="120"/>
      </w:pPr>
      <w:r>
        <w:rPr>
          <w:rFonts w:ascii="Arial" w:cs="Arial" w:eastAsia="Arial" w:hAnsi="Arial"/>
          <w:b/>
          <w:bCs/>
          <w:sz w:val="24"/>
          <w:szCs w:val="24"/>
        </w:rPr>
        <w:t xml:space="preserve">Gen 37:35 — the refused comfort:</w:t>
      </w:r>
      <w:r>
        <w:rPr>
          <w:rFonts w:ascii="Arial" w:cs="Arial" w:eastAsia="Arial" w:hAnsi="Arial"/>
          <w:sz w:val="24"/>
          <w:szCs w:val="24"/>
        </w:rPr>
        <w:t xml:space="preserve"> 'All his sons and all his daughters rose up to comfort him, but he refused to be comforted and said, "No, I shall go down to Sheol to my son, mourning."' Jacob's refusal to receive </w:t>
      </w:r>
      <w:r>
        <w:rPr>
          <w:rFonts w:ascii="Arial" w:cs="Arial" w:eastAsia="Arial" w:hAnsi="Arial"/>
          <w:i/>
          <w:iCs/>
          <w:sz w:val="24"/>
          <w:szCs w:val="24"/>
        </w:rPr>
        <w:t xml:space="preserve">nācham</w:t>
      </w:r>
      <w:r>
        <w:rPr>
          <w:rFonts w:ascii="Arial" w:cs="Arial" w:eastAsia="Arial" w:hAnsi="Arial"/>
          <w:sz w:val="24"/>
          <w:szCs w:val="24"/>
        </w:rPr>
        <w:t xml:space="preserve"> is one of the most psychologically precise moments in Genesis: grief so deep that the offer of comfort is experienced as an insult to the reality of what was lost. </w:t>
      </w:r>
      <w:r>
        <w:rPr>
          <w:rFonts w:ascii="Arial" w:cs="Arial" w:eastAsia="Arial" w:hAnsi="Arial"/>
          <w:i/>
          <w:iCs/>
          <w:sz w:val="24"/>
          <w:szCs w:val="24"/>
        </w:rPr>
        <w:t xml:space="preserve">The inner-being anatomy here is grief that has made a claim on itself</w:t>
      </w:r>
      <w:r>
        <w:rPr>
          <w:rFonts w:ascii="Arial" w:cs="Arial" w:eastAsia="Arial" w:hAnsi="Arial"/>
          <w:sz w:val="24"/>
          <w:szCs w:val="24"/>
        </w:rPr>
        <w:t xml:space="preserve"> and will not be prematurely relieved.</w:t>
      </w:r>
    </w:p>
    <w:p>
      <w:pPr>
        <w:spacing w:after="80"/>
      </w:pPr>
      <w:r>
        <w:t xml:space="preserve"/>
      </w:r>
    </w:p>
    <w:p>
      <w:pPr>
        <w:pStyle w:val="Heading2"/>
      </w:pPr>
      <w:r>
        <w:rPr>
          <w:rFonts w:ascii="Arial" w:cs="Arial" w:eastAsia="Arial" w:hAnsi="Arial"/>
          <w:b/>
          <w:bCs/>
          <w:sz w:val="28"/>
          <w:szCs w:val="28"/>
        </w:rPr>
        <w:t xml:space="preserve">3.6  Supplication — The Voice of the One Seeking Compassion</w:t>
      </w:r>
    </w:p>
    <w:p>
      <w:pPr>
        <w:spacing w:after="120"/>
      </w:pPr>
      <w:r>
        <w:rPr>
          <w:rFonts w:ascii="Arial" w:cs="Arial" w:eastAsia="Arial" w:hAnsi="Arial"/>
          <w:sz w:val="24"/>
          <w:szCs w:val="24"/>
        </w:rPr>
        <w:t xml:space="preserve">H8467 </w:t>
      </w:r>
      <w:r>
        <w:rPr>
          <w:rFonts w:ascii="Arial" w:cs="Arial" w:eastAsia="Arial" w:hAnsi="Arial"/>
          <w:i/>
          <w:iCs/>
          <w:sz w:val="24"/>
          <w:szCs w:val="24"/>
        </w:rPr>
        <w:t xml:space="preserve">techinnāh</w:t>
      </w:r>
      <w:r>
        <w:rPr>
          <w:rFonts w:ascii="Arial" w:cs="Arial" w:eastAsia="Arial" w:hAnsi="Arial"/>
          <w:sz w:val="24"/>
          <w:szCs w:val="24"/>
        </w:rPr>
        <w:t xml:space="preserve"> (supplication, 25 occ) and H8469 </w:t>
      </w:r>
      <w:r>
        <w:rPr>
          <w:rFonts w:ascii="Arial" w:cs="Arial" w:eastAsia="Arial" w:hAnsi="Arial"/>
          <w:i/>
          <w:iCs/>
          <w:sz w:val="24"/>
          <w:szCs w:val="24"/>
        </w:rPr>
        <w:t xml:space="preserve">tachanuṉ</w:t>
      </w:r>
      <w:r>
        <w:rPr>
          <w:rFonts w:ascii="Arial" w:cs="Arial" w:eastAsia="Arial" w:hAnsi="Arial"/>
          <w:sz w:val="24"/>
          <w:szCs w:val="24"/>
        </w:rPr>
        <w:t xml:space="preserve"> (supplications, 18 occ) bring the </w:t>
      </w:r>
      <w:r>
        <w:rPr>
          <w:rFonts w:ascii="Arial" w:cs="Arial" w:eastAsia="Arial" w:hAnsi="Arial"/>
          <w:i/>
          <w:iCs/>
          <w:sz w:val="24"/>
          <w:szCs w:val="24"/>
        </w:rPr>
        <w:t xml:space="preserve">recipient's</w:t>
      </w:r>
      <w:r>
        <w:rPr>
          <w:rFonts w:ascii="Arial" w:cs="Arial" w:eastAsia="Arial" w:hAnsi="Arial"/>
          <w:sz w:val="24"/>
          <w:szCs w:val="24"/>
        </w:rPr>
        <w:t xml:space="preserve"> perspective into the compassion vocabulary. These are the formal appeals for mercy addressed to both God and humans — the speech act by which the vulnerable person throws themselves on the compassion of a superior.</w:t>
      </w:r>
    </w:p>
    <w:p>
      <w:pPr>
        <w:spacing w:after="120"/>
      </w:pPr>
      <w:r>
        <w:rPr>
          <w:rFonts w:ascii="Arial" w:cs="Arial" w:eastAsia="Arial" w:hAnsi="Arial"/>
          <w:sz w:val="24"/>
          <w:szCs w:val="24"/>
        </w:rPr>
        <w:t xml:space="preserve">The Solomon prayer (1 Ki 8:28-54) uses both terms extensively, framing the entire edifice of temple worship as a place where </w:t>
      </w:r>
      <w:r>
        <w:rPr>
          <w:rFonts w:ascii="Arial" w:cs="Arial" w:eastAsia="Arial" w:hAnsi="Arial"/>
          <w:i/>
          <w:iCs/>
          <w:sz w:val="24"/>
          <w:szCs w:val="24"/>
        </w:rPr>
        <w:t xml:space="preserve">techinnāh</w:t>
      </w:r>
      <w:r>
        <w:rPr>
          <w:rFonts w:ascii="Arial" w:cs="Arial" w:eastAsia="Arial" w:hAnsi="Arial"/>
          <w:sz w:val="24"/>
          <w:szCs w:val="24"/>
        </w:rPr>
        <w:t xml:space="preserve"> is offered and heard. The inner-being implication is significant: </w:t>
      </w:r>
      <w:r>
        <w:rPr>
          <w:rFonts w:ascii="Arial" w:cs="Arial" w:eastAsia="Arial" w:hAnsi="Arial"/>
          <w:i/>
          <w:iCs/>
          <w:sz w:val="24"/>
          <w:szCs w:val="24"/>
        </w:rPr>
        <w:t xml:space="preserve">the act of supplication is itself a form of trust</w:t>
      </w:r>
      <w:r>
        <w:rPr>
          <w:rFonts w:ascii="Arial" w:cs="Arial" w:eastAsia="Arial" w:hAnsi="Arial"/>
          <w:sz w:val="24"/>
          <w:szCs w:val="24"/>
        </w:rPr>
        <w:t xml:space="preserve">. To bring one's </w:t>
      </w:r>
      <w:r>
        <w:rPr>
          <w:rFonts w:ascii="Arial" w:cs="Arial" w:eastAsia="Arial" w:hAnsi="Arial"/>
          <w:i/>
          <w:iCs/>
          <w:sz w:val="24"/>
          <w:szCs w:val="24"/>
        </w:rPr>
        <w:t xml:space="preserve">techinnāh</w:t>
      </w:r>
      <w:r>
        <w:rPr>
          <w:rFonts w:ascii="Arial" w:cs="Arial" w:eastAsia="Arial" w:hAnsi="Arial"/>
          <w:sz w:val="24"/>
          <w:szCs w:val="24"/>
        </w:rPr>
        <w:t xml:space="preserve"> before God is to act in accordance with the belief that God's </w:t>
      </w:r>
      <w:r>
        <w:rPr>
          <w:rFonts w:ascii="Arial" w:cs="Arial" w:eastAsia="Arial" w:hAnsi="Arial"/>
          <w:i/>
          <w:iCs/>
          <w:sz w:val="24"/>
          <w:szCs w:val="24"/>
        </w:rPr>
        <w:t xml:space="preserve">rachamim</w:t>
      </w:r>
      <w:r>
        <w:rPr>
          <w:rFonts w:ascii="Arial" w:cs="Arial" w:eastAsia="Arial" w:hAnsi="Arial"/>
          <w:sz w:val="24"/>
          <w:szCs w:val="24"/>
        </w:rPr>
        <w:t xml:space="preserve"> and </w:t>
      </w:r>
      <w:r>
        <w:rPr>
          <w:rFonts w:ascii="Arial" w:cs="Arial" w:eastAsia="Arial" w:hAnsi="Arial"/>
          <w:i/>
          <w:iCs/>
          <w:sz w:val="24"/>
          <w:szCs w:val="24"/>
        </w:rPr>
        <w:t xml:space="preserve">channun</w:t>
      </w:r>
      <w:r>
        <w:rPr>
          <w:rFonts w:ascii="Arial" w:cs="Arial" w:eastAsia="Arial" w:hAnsi="Arial"/>
          <w:sz w:val="24"/>
          <w:szCs w:val="24"/>
        </w:rPr>
        <w:t xml:space="preserve"> character makes such an appeal meaningful.</w:t>
      </w:r>
    </w:p>
    <w:p>
      <w:pPr>
        <w:spacing w:after="120"/>
      </w:pPr>
      <w:r>
        <w:rPr>
          <w:rFonts w:ascii="Arial" w:cs="Arial" w:eastAsia="Arial" w:hAnsi="Arial"/>
          <w:sz w:val="24"/>
          <w:szCs w:val="24"/>
        </w:rPr>
        <w:t xml:space="preserve">Ps 116:1 — 'I love the Lord, because he has heard my voice and my pleas for mercy [</w:t>
      </w:r>
      <w:r>
        <w:rPr>
          <w:rFonts w:ascii="Arial" w:cs="Arial" w:eastAsia="Arial" w:hAnsi="Arial"/>
          <w:i/>
          <w:iCs/>
          <w:sz w:val="24"/>
          <w:szCs w:val="24"/>
        </w:rPr>
        <w:t xml:space="preserve">tachanuṉ</w:t>
      </w:r>
      <w:r>
        <w:rPr>
          <w:rFonts w:ascii="Arial" w:cs="Arial" w:eastAsia="Arial" w:hAnsi="Arial"/>
          <w:sz w:val="24"/>
          <w:szCs w:val="24"/>
        </w:rPr>
        <w:t xml:space="preserve">]' — is the personal testimony that forms the basis of love for God: </w:t>
      </w:r>
      <w:r>
        <w:rPr>
          <w:rFonts w:ascii="Arial" w:cs="Arial" w:eastAsia="Arial" w:hAnsi="Arial"/>
          <w:i/>
          <w:iCs/>
          <w:sz w:val="24"/>
          <w:szCs w:val="24"/>
        </w:rPr>
        <w:t xml:space="preserve">God has heard the appeal for compassion</w:t>
      </w:r>
      <w:r>
        <w:rPr>
          <w:rFonts w:ascii="Arial" w:cs="Arial" w:eastAsia="Arial" w:hAnsi="Arial"/>
          <w:sz w:val="24"/>
          <w:szCs w:val="24"/>
        </w:rPr>
        <w:t xml:space="preserve">. The movement from supplication to love is the inner-being arc of the Psalm: cry → hearing → love. </w:t>
      </w:r>
      <w:r>
        <w:rPr>
          <w:rFonts w:ascii="Arial" w:cs="Arial" w:eastAsia="Arial" w:hAnsi="Arial"/>
          <w:i/>
          <w:iCs/>
          <w:sz w:val="24"/>
          <w:szCs w:val="24"/>
        </w:rPr>
        <w:t xml:space="preserve">Compassion received becomes the ground of devotion.</w:t>
      </w:r>
    </w:p>
    <w:p>
      <w:pPr>
        <w:spacing w:after="80"/>
      </w:pPr>
      <w:r>
        <w:t xml:space="preserve"/>
      </w:r>
    </w:p>
    <w:p>
      <w:pPr>
        <w:pStyle w:val="Heading2"/>
      </w:pPr>
      <w:r>
        <w:rPr>
          <w:rFonts w:ascii="Arial" w:cs="Arial" w:eastAsia="Arial" w:hAnsi="Arial"/>
          <w:b/>
          <w:bCs/>
          <w:sz w:val="28"/>
          <w:szCs w:val="28"/>
        </w:rPr>
        <w:t xml:space="preserve">3.7  Splanchnizomai — Jesus Moved with Compassion</w:t>
      </w:r>
    </w:p>
    <w:p>
      <w:pPr>
        <w:spacing w:after="120"/>
      </w:pPr>
      <w:r>
        <w:rPr>
          <w:rFonts w:ascii="Arial" w:cs="Arial" w:eastAsia="Arial" w:hAnsi="Arial"/>
          <w:i/>
          <w:iCs/>
          <w:sz w:val="24"/>
          <w:szCs w:val="24"/>
        </w:rPr>
        <w:t xml:space="preserve">Splanchnizomai</w:t>
      </w:r>
      <w:r>
        <w:rPr>
          <w:rFonts w:ascii="Arial" w:cs="Arial" w:eastAsia="Arial" w:hAnsi="Arial"/>
          <w:sz w:val="24"/>
          <w:szCs w:val="24"/>
        </w:rPr>
        <w:t xml:space="preserve"> (G4697, 12 occ) is almost exclusively used in the Gospels for Jesus' own compassion. The word means literally 'to be moved in the bowels' — the Hellenistic equivalent of the Hebrew womb-rooted </w:t>
      </w:r>
      <w:r>
        <w:rPr>
          <w:rFonts w:ascii="Arial" w:cs="Arial" w:eastAsia="Arial" w:hAnsi="Arial"/>
          <w:i/>
          <w:iCs/>
          <w:sz w:val="24"/>
          <w:szCs w:val="24"/>
        </w:rPr>
        <w:t xml:space="preserve">rācham</w:t>
      </w:r>
      <w:r>
        <w:rPr>
          <w:rFonts w:ascii="Arial" w:cs="Arial" w:eastAsia="Arial" w:hAnsi="Arial"/>
          <w:sz w:val="24"/>
          <w:szCs w:val="24"/>
        </w:rPr>
        <w:t xml:space="preserve">. It is always Jesus who is the subject in the Synoptics (the exceptions are the father in the prodigal son parable and the Samaritan).</w:t>
      </w:r>
    </w:p>
    <w:p>
      <w:pPr>
        <w:spacing w:after="120"/>
      </w:pPr>
      <w:r>
        <w:rPr>
          <w:rFonts w:ascii="Arial" w:cs="Arial" w:eastAsia="Arial" w:hAnsi="Arial"/>
          <w:sz w:val="24"/>
          <w:szCs w:val="24"/>
        </w:rPr>
        <w:t xml:space="preserve">The verse data shows the range of what moves Jesus to </w:t>
      </w:r>
      <w:r>
        <w:rPr>
          <w:rFonts w:ascii="Arial" w:cs="Arial" w:eastAsia="Arial" w:hAnsi="Arial"/>
          <w:i/>
          <w:iCs/>
          <w:sz w:val="24"/>
          <w:szCs w:val="24"/>
        </w:rPr>
        <w:t xml:space="preserve">splanchnizō</w:t>
      </w:r>
      <w:r>
        <w:rPr>
          <w:rFonts w:ascii="Arial" w:cs="Arial" w:eastAsia="Arial" w:hAnsi="Arial"/>
          <w:sz w:val="24"/>
          <w:szCs w:val="24"/>
        </w:rPr>
        <w:t xml:space="preserve">: the leaderless crowd (Mat 9:36; Mk 6:34), the sick (Mat 14:14), the hungry (Mat 15:32; Mk 8:2), the demonised boy (Mk 9:22), the widow of Nain (Lk 7:13), the two blind men (Mat 20:34), the leper (Mk 1:41). </w:t>
      </w:r>
      <w:r>
        <w:rPr>
          <w:rFonts w:ascii="Arial" w:cs="Arial" w:eastAsia="Arial" w:hAnsi="Arial"/>
          <w:i/>
          <w:iCs/>
          <w:sz w:val="24"/>
          <w:szCs w:val="24"/>
        </w:rPr>
        <w:t xml:space="preserve">In every case the trigger is human vulnerability or suffering</w:t>
      </w:r>
      <w:r>
        <w:rPr>
          <w:rFonts w:ascii="Arial" w:cs="Arial" w:eastAsia="Arial" w:hAnsi="Arial"/>
          <w:sz w:val="24"/>
          <w:szCs w:val="24"/>
        </w:rPr>
        <w:t xml:space="preserve"> — and in every case the compassion produces action: healing, teaching, feeding, restoration. The NT pattern is explicit: </w:t>
      </w:r>
      <w:r>
        <w:rPr>
          <w:rFonts w:ascii="Arial" w:cs="Arial" w:eastAsia="Arial" w:hAnsi="Arial"/>
          <w:i/>
          <w:iCs/>
          <w:sz w:val="24"/>
          <w:szCs w:val="24"/>
        </w:rPr>
        <w:t xml:space="preserve">Jesus' gut-level compassion is always followed by an act</w:t>
      </w:r>
      <w:r>
        <w:rPr>
          <w:rFonts w:ascii="Arial" w:cs="Arial" w:eastAsia="Arial" w:hAnsi="Arial"/>
          <w:sz w:val="24"/>
          <w:szCs w:val="24"/>
        </w:rPr>
        <w:t xml:space="preserve">.</w:t>
      </w:r>
    </w:p>
    <w:p>
      <w:pPr>
        <w:spacing w:after="120"/>
      </w:pPr>
      <w:r>
        <w:rPr>
          <w:rFonts w:ascii="Arial" w:cs="Arial" w:eastAsia="Arial" w:hAnsi="Arial"/>
          <w:b/>
          <w:bCs/>
          <w:sz w:val="24"/>
          <w:szCs w:val="24"/>
        </w:rPr>
        <w:t xml:space="preserve">Mat 18:27 — compassion as the ground of forgiveness:</w:t>
      </w:r>
      <w:r>
        <w:rPr>
          <w:rFonts w:ascii="Arial" w:cs="Arial" w:eastAsia="Arial" w:hAnsi="Arial"/>
          <w:sz w:val="24"/>
          <w:szCs w:val="24"/>
        </w:rPr>
        <w:t xml:space="preserve"> 'And out of pity for him, the master of that servant released him and forgave him the debt.' </w:t>
      </w:r>
      <w:r>
        <w:rPr>
          <w:rFonts w:ascii="Arial" w:cs="Arial" w:eastAsia="Arial" w:hAnsi="Arial"/>
          <w:i/>
          <w:iCs/>
          <w:sz w:val="24"/>
          <w:szCs w:val="24"/>
        </w:rPr>
        <w:t xml:space="preserve">Splanchnizomai</w:t>
      </w:r>
      <w:r>
        <w:rPr>
          <w:rFonts w:ascii="Arial" w:cs="Arial" w:eastAsia="Arial" w:hAnsi="Arial"/>
          <w:sz w:val="24"/>
          <w:szCs w:val="24"/>
        </w:rPr>
        <w:t xml:space="preserve"> is the inner-being origin of the act of forgiveness in the parable of the unforgiving servant — which makes the servant's failure to extend the same compassion to his fellow not merely a moral failure but a failure of inner resonance. He received compassion but it did not produce compassion.</w:t>
      </w:r>
    </w:p>
    <w:p>
      <w:pPr>
        <w:spacing w:after="80"/>
      </w:pPr>
      <w:r>
        <w:t xml:space="preserve"/>
      </w:r>
    </w:p>
    <w:p>
      <w:pPr>
        <w:pStyle w:val="Heading2"/>
      </w:pPr>
      <w:r>
        <w:rPr>
          <w:rFonts w:ascii="Arial" w:cs="Arial" w:eastAsia="Arial" w:hAnsi="Arial"/>
          <w:b/>
          <w:bCs/>
          <w:sz w:val="28"/>
          <w:szCs w:val="28"/>
        </w:rPr>
        <w:t xml:space="preserve">3.8  Splanchnon — The Seat of Compassion</w:t>
      </w:r>
    </w:p>
    <w:p>
      <w:pPr>
        <w:spacing w:after="120"/>
      </w:pPr>
      <w:r>
        <w:rPr>
          <w:rFonts w:ascii="Arial" w:cs="Arial" w:eastAsia="Arial" w:hAnsi="Arial"/>
          <w:i/>
          <w:iCs/>
          <w:sz w:val="24"/>
          <w:szCs w:val="24"/>
        </w:rPr>
        <w:t xml:space="preserve">Splanchnon</w:t>
      </w:r>
      <w:r>
        <w:rPr>
          <w:rFonts w:ascii="Arial" w:cs="Arial" w:eastAsia="Arial" w:hAnsi="Arial"/>
          <w:sz w:val="24"/>
          <w:szCs w:val="24"/>
        </w:rPr>
        <w:t xml:space="preserve"> (G4698, 14 occ) is the noun that names the organ — the 'bowels' or 'entrails' — from which compassion is felt to arise. In ancient anthropology, the splanchna were the locus of strong emotion (love, compassion, grief), corresponding roughly to what the Hebrews located in the heart and the Psalmist located in the </w:t>
      </w:r>
      <w:r>
        <w:rPr>
          <w:rFonts w:ascii="Arial" w:cs="Arial" w:eastAsia="Arial" w:hAnsi="Arial"/>
          <w:i/>
          <w:iCs/>
          <w:sz w:val="24"/>
          <w:szCs w:val="24"/>
        </w:rPr>
        <w:t xml:space="preserve">kēlāyot</w:t>
      </w:r>
      <w:r>
        <w:rPr>
          <w:rFonts w:ascii="Arial" w:cs="Arial" w:eastAsia="Arial" w:hAnsi="Arial"/>
          <w:sz w:val="24"/>
          <w:szCs w:val="24"/>
        </w:rPr>
        <w:t xml:space="preserve"> (kidneys). The NT usage transforms this anatomical reference into a rich metaphor for the inner life of love.</w:t>
      </w:r>
    </w:p>
    <w:p>
      <w:pPr>
        <w:spacing w:after="120"/>
      </w:pPr>
      <w:r>
        <w:rPr>
          <w:rFonts w:ascii="Arial" w:cs="Arial" w:eastAsia="Arial" w:hAnsi="Arial"/>
          <w:sz w:val="24"/>
          <w:szCs w:val="24"/>
        </w:rPr>
        <w:t xml:space="preserve">Phil 1:8 — 'I yearn for you all with the affection [</w:t>
      </w:r>
      <w:r>
        <w:rPr>
          <w:rFonts w:ascii="Arial" w:cs="Arial" w:eastAsia="Arial" w:hAnsi="Arial"/>
          <w:i/>
          <w:iCs/>
          <w:sz w:val="24"/>
          <w:szCs w:val="24"/>
        </w:rPr>
        <w:t xml:space="preserve">splanchnon</w:t>
      </w:r>
      <w:r>
        <w:rPr>
          <w:rFonts w:ascii="Arial" w:cs="Arial" w:eastAsia="Arial" w:hAnsi="Arial"/>
          <w:sz w:val="24"/>
          <w:szCs w:val="24"/>
        </w:rPr>
        <w:t xml:space="preserve">] of Christ Jesus' — names Paul's affection for the Philippians as deriving its quality from Christ himself: his own inner yearning participates in and is shaped by the compassion of Christ. Phil 2:1 — 'any affection and sympathy' — and Col 3:12 — 'put on... compassionate hearts' — use </w:t>
      </w:r>
      <w:r>
        <w:rPr>
          <w:rFonts w:ascii="Arial" w:cs="Arial" w:eastAsia="Arial" w:hAnsi="Arial"/>
          <w:i/>
          <w:iCs/>
          <w:sz w:val="24"/>
          <w:szCs w:val="24"/>
        </w:rPr>
        <w:t xml:space="preserve">splanchnon</w:t>
      </w:r>
      <w:r>
        <w:rPr>
          <w:rFonts w:ascii="Arial" w:cs="Arial" w:eastAsia="Arial" w:hAnsi="Arial"/>
          <w:sz w:val="24"/>
          <w:szCs w:val="24"/>
        </w:rPr>
        <w:t xml:space="preserve"> to name an inner-being quality that is to be </w:t>
      </w:r>
      <w:r>
        <w:rPr>
          <w:rFonts w:ascii="Arial" w:cs="Arial" w:eastAsia="Arial" w:hAnsi="Arial"/>
          <w:i/>
          <w:iCs/>
          <w:sz w:val="24"/>
          <w:szCs w:val="24"/>
        </w:rPr>
        <w:t xml:space="preserve">put on</w:t>
      </w:r>
      <w:r>
        <w:rPr>
          <w:rFonts w:ascii="Arial" w:cs="Arial" w:eastAsia="Arial" w:hAnsi="Arial"/>
          <w:sz w:val="24"/>
          <w:szCs w:val="24"/>
        </w:rPr>
        <w:t xml:space="preserve"> like a garment: </w:t>
      </w:r>
      <w:r>
        <w:rPr>
          <w:rFonts w:ascii="Arial" w:cs="Arial" w:eastAsia="Arial" w:hAnsi="Arial"/>
          <w:b/>
          <w:bCs/>
          <w:sz w:val="24"/>
          <w:szCs w:val="24"/>
        </w:rPr>
        <w:t xml:space="preserve">compassion is a cultivated disposition of the inner person</w:t>
      </w:r>
      <w:r>
        <w:rPr>
          <w:rFonts w:ascii="Arial" w:cs="Arial" w:eastAsia="Arial" w:hAnsi="Arial"/>
          <w:sz w:val="24"/>
          <w:szCs w:val="24"/>
        </w:rPr>
        <w:t xml:space="preserve">, not merely a spontaneous response to stimulus.</w:t>
      </w:r>
    </w:p>
    <w:p>
      <w:pPr>
        <w:spacing w:after="120"/>
      </w:pPr>
      <w:r>
        <w:rPr>
          <w:rFonts w:ascii="Arial" w:cs="Arial" w:eastAsia="Arial" w:hAnsi="Arial"/>
          <w:sz w:val="24"/>
          <w:szCs w:val="24"/>
        </w:rPr>
        <w:t xml:space="preserve">1 Jn 3:17 (background): 'But if anyone has the world's goods and sees his brother in need, yet closes his heart against him, how does God's love abide in him?' — the closing of the </w:t>
      </w:r>
      <w:r>
        <w:rPr>
          <w:rFonts w:ascii="Arial" w:cs="Arial" w:eastAsia="Arial" w:hAnsi="Arial"/>
          <w:i/>
          <w:iCs/>
          <w:sz w:val="24"/>
          <w:szCs w:val="24"/>
        </w:rPr>
        <w:t xml:space="preserve">splanchnon</w:t>
      </w:r>
      <w:r>
        <w:rPr>
          <w:rFonts w:ascii="Arial" w:cs="Arial" w:eastAsia="Arial" w:hAnsi="Arial"/>
          <w:sz w:val="24"/>
          <w:szCs w:val="24"/>
        </w:rPr>
        <w:t xml:space="preserve"> (inner life) against a brother in need is presented as the sign that divine love is absent. </w:t>
      </w:r>
      <w:r>
        <w:rPr>
          <w:rFonts w:ascii="Arial" w:cs="Arial" w:eastAsia="Arial" w:hAnsi="Arial"/>
          <w:i/>
          <w:iCs/>
          <w:sz w:val="24"/>
          <w:szCs w:val="24"/>
        </w:rPr>
        <w:t xml:space="preserve">The state of the inner life's compassion is an indicator of the state of the relationship with God.</w:t>
      </w:r>
      <w:r>
        <w:rPr>
          <w:rFonts w:ascii="Arial" w:cs="Arial" w:eastAsia="Arial" w:hAnsi="Arial"/>
          <w:sz w:val="24"/>
          <w:szCs w:val="24"/>
        </w:rPr>
        <w:t xml:space="preserve"/>
      </w:r>
    </w:p>
    <w:p>
      <w:pPr>
        <w:spacing w:after="80"/>
      </w:pPr>
      <w:r>
        <w:t xml:space="preserve"/>
      </w:r>
    </w:p>
    <w:p>
      <w:pPr>
        <w:pStyle w:val="Heading2"/>
      </w:pPr>
      <w:r>
        <w:rPr>
          <w:rFonts w:ascii="Arial" w:cs="Arial" w:eastAsia="Arial" w:hAnsi="Arial"/>
          <w:b/>
          <w:bCs/>
          <w:sz w:val="28"/>
          <w:szCs w:val="28"/>
        </w:rPr>
        <w:t xml:space="preserve">3.9  Eleos / Eleeō — Mercy as Covenant Obligation and Grace</w:t>
      </w:r>
    </w:p>
    <w:p>
      <w:pPr>
        <w:spacing w:after="120"/>
      </w:pPr>
      <w:r>
        <w:rPr>
          <w:rFonts w:ascii="Arial" w:cs="Arial" w:eastAsia="Arial" w:hAnsi="Arial"/>
          <w:i/>
          <w:iCs/>
          <w:sz w:val="24"/>
          <w:szCs w:val="24"/>
        </w:rPr>
        <w:t xml:space="preserve">Eleos</w:t>
      </w:r>
      <w:r>
        <w:rPr>
          <w:rFonts w:ascii="Arial" w:cs="Arial" w:eastAsia="Arial" w:hAnsi="Arial"/>
          <w:sz w:val="24"/>
          <w:szCs w:val="24"/>
        </w:rPr>
        <w:t xml:space="preserve"> (G1656, 240 occ, 26 verses — volume limited) and </w:t>
      </w:r>
      <w:r>
        <w:rPr>
          <w:rFonts w:ascii="Arial" w:cs="Arial" w:eastAsia="Arial" w:hAnsi="Arial"/>
          <w:i/>
          <w:iCs/>
          <w:sz w:val="24"/>
          <w:szCs w:val="24"/>
        </w:rPr>
        <w:t xml:space="preserve">eleeō</w:t>
      </w:r>
      <w:r>
        <w:rPr>
          <w:rFonts w:ascii="Arial" w:cs="Arial" w:eastAsia="Arial" w:hAnsi="Arial"/>
          <w:sz w:val="24"/>
          <w:szCs w:val="24"/>
        </w:rPr>
        <w:t xml:space="preserve"> (G1653, 131 occ, 28 verses) are the primary LXX translations of </w:t>
      </w:r>
      <w:r>
        <w:rPr>
          <w:rFonts w:ascii="Arial" w:cs="Arial" w:eastAsia="Arial" w:hAnsi="Arial"/>
          <w:i/>
          <w:iCs/>
          <w:sz w:val="24"/>
          <w:szCs w:val="24"/>
        </w:rPr>
        <w:t xml:space="preserve">chesed</w:t>
      </w:r>
      <w:r>
        <w:rPr>
          <w:rFonts w:ascii="Arial" w:cs="Arial" w:eastAsia="Arial" w:hAnsi="Arial"/>
          <w:sz w:val="24"/>
          <w:szCs w:val="24"/>
        </w:rPr>
        <w:t xml:space="preserve"> and carry the full weight of covenant-loyal love into the NT. The </w:t>
      </w:r>
      <w:r>
        <w:rPr>
          <w:rFonts w:ascii="Arial" w:cs="Arial" w:eastAsia="Arial" w:hAnsi="Arial"/>
          <w:i/>
          <w:iCs/>
          <w:sz w:val="24"/>
          <w:szCs w:val="24"/>
        </w:rPr>
        <w:t xml:space="preserve">Kyrie eleison</w:t>
      </w:r>
      <w:r>
        <w:rPr>
          <w:rFonts w:ascii="Arial" w:cs="Arial" w:eastAsia="Arial" w:hAnsi="Arial"/>
          <w:sz w:val="24"/>
          <w:szCs w:val="24"/>
        </w:rPr>
        <w:t xml:space="preserve"> petitions in the Gospels — the blind men calling 'Son of David, have mercy on us' (Mat 9:27; 20:30-31), Bartimaeus (Mk 10:47-48), the Canaanite woman (Mat 15:22) — are appeals to the covenant-faithful compassion of the Messiah.</w:t>
      </w:r>
    </w:p>
    <w:p>
      <w:pPr>
        <w:spacing w:after="120"/>
      </w:pPr>
      <w:r>
        <w:rPr>
          <w:rFonts w:ascii="Arial" w:cs="Arial" w:eastAsia="Arial" w:hAnsi="Arial"/>
          <w:b/>
          <w:bCs/>
          <w:sz w:val="24"/>
          <w:szCs w:val="24"/>
        </w:rPr>
        <w:t xml:space="preserve">Mat 9:13 / 12:7 — I desire mercy, not sacrifice:</w:t>
      </w:r>
      <w:r>
        <w:rPr>
          <w:rFonts w:ascii="Arial" w:cs="Arial" w:eastAsia="Arial" w:hAnsi="Arial"/>
          <w:sz w:val="24"/>
          <w:szCs w:val="24"/>
        </w:rPr>
        <w:t xml:space="preserve"> Jesus twice quotes Hos 6:6 — 'I desire mercy [</w:t>
      </w:r>
      <w:r>
        <w:rPr>
          <w:rFonts w:ascii="Arial" w:cs="Arial" w:eastAsia="Arial" w:hAnsi="Arial"/>
          <w:i/>
          <w:iCs/>
          <w:sz w:val="24"/>
          <w:szCs w:val="24"/>
        </w:rPr>
        <w:t xml:space="preserve">eleos</w:t>
      </w:r>
      <w:r>
        <w:rPr>
          <w:rFonts w:ascii="Arial" w:cs="Arial" w:eastAsia="Arial" w:hAnsi="Arial"/>
          <w:sz w:val="24"/>
          <w:szCs w:val="24"/>
        </w:rPr>
        <w:t xml:space="preserve">], and not sacrifice' — as the hermeneutical key to his behaviour (dining with sinners; the disciples plucking grain on the Sabbath). </w:t>
      </w:r>
      <w:r>
        <w:rPr>
          <w:rFonts w:ascii="Arial" w:cs="Arial" w:eastAsia="Arial" w:hAnsi="Arial"/>
          <w:i/>
          <w:iCs/>
          <w:sz w:val="24"/>
          <w:szCs w:val="24"/>
        </w:rPr>
        <w:t xml:space="preserve">Eleos</w:t>
      </w:r>
      <w:r>
        <w:rPr>
          <w:rFonts w:ascii="Arial" w:cs="Arial" w:eastAsia="Arial" w:hAnsi="Arial"/>
          <w:sz w:val="24"/>
          <w:szCs w:val="24"/>
        </w:rPr>
        <w:t xml:space="preserve"> is named as the interpretive principle that governs the entire Torah: </w:t>
      </w:r>
      <w:r>
        <w:rPr>
          <w:rFonts w:ascii="Arial" w:cs="Arial" w:eastAsia="Arial" w:hAnsi="Arial"/>
          <w:i/>
          <w:iCs/>
          <w:sz w:val="24"/>
          <w:szCs w:val="24"/>
        </w:rPr>
        <w:t xml:space="preserve">the law exists to produce mercy, and mercy is the measure by which the law is rightly applied.</w:t>
      </w:r>
      <w:r>
        <w:rPr>
          <w:rFonts w:ascii="Arial" w:cs="Arial" w:eastAsia="Arial" w:hAnsi="Arial"/>
          <w:sz w:val="24"/>
          <w:szCs w:val="24"/>
        </w:rPr>
        <w:t xml:space="preserve"> This is the NT's most concentrated statement about the relationship between compassion and Torah.</w:t>
      </w:r>
    </w:p>
    <w:p>
      <w:pPr>
        <w:spacing w:after="120"/>
      </w:pPr>
      <w:r>
        <w:rPr>
          <w:rFonts w:ascii="Arial" w:cs="Arial" w:eastAsia="Arial" w:hAnsi="Arial"/>
          <w:b/>
          <w:bCs/>
          <w:sz w:val="24"/>
          <w:szCs w:val="24"/>
        </w:rPr>
        <w:t xml:space="preserve">Lk 1:50,54,72,78 — the Magnificat and Benedictus:</w:t>
      </w:r>
      <w:r>
        <w:rPr>
          <w:rFonts w:ascii="Arial" w:cs="Arial" w:eastAsia="Arial" w:hAnsi="Arial"/>
          <w:sz w:val="24"/>
          <w:szCs w:val="24"/>
        </w:rPr>
        <w:t xml:space="preserve"> Luke's infancy narratives saturate the coming of Christ in </w:t>
      </w:r>
      <w:r>
        <w:rPr>
          <w:rFonts w:ascii="Arial" w:cs="Arial" w:eastAsia="Arial" w:hAnsi="Arial"/>
          <w:i/>
          <w:iCs/>
          <w:sz w:val="24"/>
          <w:szCs w:val="24"/>
        </w:rPr>
        <w:t xml:space="preserve">eleos</w:t>
      </w:r>
      <w:r>
        <w:rPr>
          <w:rFonts w:ascii="Arial" w:cs="Arial" w:eastAsia="Arial" w:hAnsi="Arial"/>
          <w:sz w:val="24"/>
          <w:szCs w:val="24"/>
        </w:rPr>
        <w:t xml:space="preserve"> language: 'his mercy is for those who fear him from generation to generation' (1:50); 'he has helped his servant Israel, in remembrance of his mercy' (1:54); 'to show the mercy promised to our fathers' (1:72); 'because of the tender mercy of our God' (1:78). </w:t>
      </w:r>
      <w:r>
        <w:rPr>
          <w:rFonts w:ascii="Arial" w:cs="Arial" w:eastAsia="Arial" w:hAnsi="Arial"/>
          <w:i/>
          <w:iCs/>
          <w:sz w:val="24"/>
          <w:szCs w:val="24"/>
        </w:rPr>
        <w:t xml:space="preserve">The incarnation is itself the compassion of God becoming embodied.</w:t>
      </w:r>
      <w:r>
        <w:rPr>
          <w:rFonts w:ascii="Arial" w:cs="Arial" w:eastAsia="Arial" w:hAnsi="Arial"/>
          <w:sz w:val="24"/>
          <w:szCs w:val="24"/>
        </w:rPr>
        <w:t xml:space="preserve"/>
      </w:r>
    </w:p>
    <w:p>
      <w:pPr>
        <w:spacing w:after="120"/>
      </w:pPr>
      <w:r>
        <w:rPr>
          <w:rFonts w:ascii="Arial" w:cs="Arial" w:eastAsia="Arial" w:hAnsi="Arial"/>
          <w:b/>
          <w:bCs/>
          <w:sz w:val="24"/>
          <w:szCs w:val="24"/>
        </w:rPr>
        <w:t xml:space="preserve">Rom 9:15-16 — the sovereignty of mercy:</w:t>
      </w:r>
      <w:r>
        <w:rPr>
          <w:rFonts w:ascii="Arial" w:cs="Arial" w:eastAsia="Arial" w:hAnsi="Arial"/>
          <w:sz w:val="24"/>
          <w:szCs w:val="24"/>
        </w:rPr>
        <w:t xml:space="preserve"> 'I will have mercy on whom I have mercy, and I will have compassion on whom I have compassion — so then it depends not on human will or exertion, but on God, who has mercy.' Paul's use of Exo 33:19 grounds the entire theology of election in the sovereign freedom of divine </w:t>
      </w:r>
      <w:r>
        <w:rPr>
          <w:rFonts w:ascii="Arial" w:cs="Arial" w:eastAsia="Arial" w:hAnsi="Arial"/>
          <w:i/>
          <w:iCs/>
          <w:sz w:val="24"/>
          <w:szCs w:val="24"/>
        </w:rPr>
        <w:t xml:space="preserve">eleos</w:t>
      </w:r>
      <w:r>
        <w:rPr>
          <w:rFonts w:ascii="Arial" w:cs="Arial" w:eastAsia="Arial" w:hAnsi="Arial"/>
          <w:sz w:val="24"/>
          <w:szCs w:val="24"/>
        </w:rPr>
        <w:t xml:space="preserve">. </w:t>
      </w:r>
      <w:r>
        <w:rPr>
          <w:rFonts w:ascii="Arial" w:cs="Arial" w:eastAsia="Arial" w:hAnsi="Arial"/>
          <w:i/>
          <w:iCs/>
          <w:sz w:val="24"/>
          <w:szCs w:val="24"/>
        </w:rPr>
        <w:t xml:space="preserve">Compassion cannot be commanded or manipulated; it is given freely</w:t>
      </w:r>
      <w:r>
        <w:rPr>
          <w:rFonts w:ascii="Arial" w:cs="Arial" w:eastAsia="Arial" w:hAnsi="Arial"/>
          <w:sz w:val="24"/>
          <w:szCs w:val="24"/>
        </w:rPr>
        <w:t xml:space="preserve"> — which means it is always grace.</w:t>
      </w:r>
    </w:p>
    <w:p>
      <w:pPr>
        <w:spacing w:after="80"/>
      </w:pPr>
      <w:r>
        <w:t xml:space="preserve"/>
      </w:r>
    </w:p>
    <w:p>
      <w:pPr>
        <w:pStyle w:val="Heading2"/>
      </w:pPr>
      <w:r>
        <w:rPr>
          <w:rFonts w:ascii="Arial" w:cs="Arial" w:eastAsia="Arial" w:hAnsi="Arial"/>
          <w:b/>
          <w:bCs/>
          <w:sz w:val="28"/>
          <w:szCs w:val="28"/>
        </w:rPr>
        <w:t xml:space="preserve">3.10  Sumpatheō and Metriopatheō — Compassion as Shared Experience</w:t>
      </w:r>
    </w:p>
    <w:p>
      <w:pPr>
        <w:spacing w:after="120"/>
      </w:pPr>
      <w:r>
        <w:rPr>
          <w:rFonts w:ascii="Arial" w:cs="Arial" w:eastAsia="Arial" w:hAnsi="Arial"/>
          <w:sz w:val="24"/>
          <w:szCs w:val="24"/>
        </w:rPr>
        <w:t xml:space="preserve">Heb 4:15 — 'we do not have a high priest who is unable to sympathize [</w:t>
      </w:r>
      <w:r>
        <w:rPr>
          <w:rFonts w:ascii="Arial" w:cs="Arial" w:eastAsia="Arial" w:hAnsi="Arial"/>
          <w:i/>
          <w:iCs/>
          <w:sz w:val="24"/>
          <w:szCs w:val="24"/>
        </w:rPr>
        <w:t xml:space="preserve">sumpatheō</w:t>
      </w:r>
      <w:r>
        <w:rPr>
          <w:rFonts w:ascii="Arial" w:cs="Arial" w:eastAsia="Arial" w:hAnsi="Arial"/>
          <w:sz w:val="24"/>
          <w:szCs w:val="24"/>
        </w:rPr>
        <w:t xml:space="preserve">] with our weaknesses, but one who in every respect has been tempted as we are, yet without sin' — is one of the most important inner-being texts in Hebrews. The argument is that Christ's capacity to sympathize is grounded in his actual experience of weakness and temptation: </w:t>
      </w:r>
      <w:r>
        <w:rPr>
          <w:rFonts w:ascii="Arial" w:cs="Arial" w:eastAsia="Arial" w:hAnsi="Arial"/>
          <w:i/>
          <w:iCs/>
          <w:sz w:val="24"/>
          <w:szCs w:val="24"/>
        </w:rPr>
        <w:t xml:space="preserve">compassion at the incarnational level is not projected from a distance but generated by shared experience</w:t>
      </w:r>
      <w:r>
        <w:rPr>
          <w:rFonts w:ascii="Arial" w:cs="Arial" w:eastAsia="Arial" w:hAnsi="Arial"/>
          <w:sz w:val="24"/>
          <w:szCs w:val="24"/>
        </w:rPr>
        <w:t xml:space="preserve">.</w:t>
      </w:r>
    </w:p>
    <w:p>
      <w:pPr>
        <w:spacing w:after="120"/>
      </w:pPr>
      <w:r>
        <w:rPr>
          <w:rFonts w:ascii="Arial" w:cs="Arial" w:eastAsia="Arial" w:hAnsi="Arial"/>
          <w:sz w:val="24"/>
          <w:szCs w:val="24"/>
        </w:rPr>
        <w:t xml:space="preserve">Heb 5:2 extends this to the Levitical high priest: 'he can deal gently [</w:t>
      </w:r>
      <w:r>
        <w:rPr>
          <w:rFonts w:ascii="Arial" w:cs="Arial" w:eastAsia="Arial" w:hAnsi="Arial"/>
          <w:i/>
          <w:iCs/>
          <w:sz w:val="24"/>
          <w:szCs w:val="24"/>
        </w:rPr>
        <w:t xml:space="preserve">metriopatheō</w:t>
      </w:r>
      <w:r>
        <w:rPr>
          <w:rFonts w:ascii="Arial" w:cs="Arial" w:eastAsia="Arial" w:hAnsi="Arial"/>
          <w:sz w:val="24"/>
          <w:szCs w:val="24"/>
        </w:rPr>
        <w:t xml:space="preserve">] with the ignorant and wayward, since he himself is beset with weakness.' The priest's capacity for measured, gentle compassion toward sinners comes from his own experience of the same weakness. 1 Cor 12:26 — 'if one member suffers, all suffer together' — applies this sympathetic principle to the body of Christ: </w:t>
      </w:r>
      <w:r>
        <w:rPr>
          <w:rFonts w:ascii="Arial" w:cs="Arial" w:eastAsia="Arial" w:hAnsi="Arial"/>
          <w:i/>
          <w:iCs/>
          <w:sz w:val="24"/>
          <w:szCs w:val="24"/>
        </w:rPr>
        <w:t xml:space="preserve">compassion within the church is structured by participation in shared vulnerability</w:t>
      </w:r>
      <w:r>
        <w:rPr>
          <w:rFonts w:ascii="Arial" w:cs="Arial" w:eastAsia="Arial" w:hAnsi="Arial"/>
          <w:sz w:val="24"/>
          <w:szCs w:val="24"/>
        </w:rPr>
        <w:t xml:space="preserve">.</w:t>
      </w:r>
    </w:p>
    <w:p>
      <w:pPr>
        <w:spacing w:after="80"/>
      </w:pPr>
      <w:r>
        <w:t xml:space="preserve"/>
      </w:r>
    </w:p>
    <w:p>
      <w:pPr>
        <w:pageBreakBefore/>
      </w:pPr>
      <w:r>
        <w:t xml:space="preserve"/>
      </w:r>
    </w:p>
    <w:p>
      <w:pPr>
        <w:pStyle w:val="Heading1"/>
      </w:pPr>
      <w:r>
        <w:rPr>
          <w:rFonts w:ascii="Arial" w:cs="Arial" w:eastAsia="Arial" w:hAnsi="Arial"/>
          <w:b/>
          <w:bCs/>
          <w:sz w:val="32"/>
          <w:szCs w:val="32"/>
        </w:rPr>
        <w:t xml:space="preserve">Part 4 — Cross-Cutting Observations</w:t>
      </w:r>
    </w:p>
    <w:p>
      <w:pPr>
        <w:spacing w:after="80"/>
      </w:pPr>
      <w:r>
        <w:t xml:space="preserve"/>
      </w:r>
    </w:p>
    <w:p>
      <w:pPr>
        <w:pStyle w:val="Heading2"/>
      </w:pPr>
      <w:r>
        <w:rPr>
          <w:rFonts w:ascii="Arial" w:cs="Arial" w:eastAsia="Arial" w:hAnsi="Arial"/>
          <w:b/>
          <w:bCs/>
          <w:sz w:val="28"/>
          <w:szCs w:val="28"/>
        </w:rPr>
        <w:t xml:space="preserve">4.1  Compassion is an Inner Movement Before It Is an Action</w:t>
      </w:r>
    </w:p>
    <w:p>
      <w:pPr>
        <w:spacing w:after="120"/>
      </w:pPr>
      <w:r>
        <w:rPr>
          <w:rFonts w:ascii="Arial" w:cs="Arial" w:eastAsia="Arial" w:hAnsi="Arial"/>
          <w:sz w:val="24"/>
          <w:szCs w:val="24"/>
        </w:rPr>
        <w:t xml:space="preserve">The vocabulary consistently locates compassion first in the inner person before it produces external acts. </w:t>
      </w:r>
      <w:r>
        <w:rPr>
          <w:rFonts w:ascii="Arial" w:cs="Arial" w:eastAsia="Arial" w:hAnsi="Arial"/>
          <w:i/>
          <w:iCs/>
          <w:sz w:val="24"/>
          <w:szCs w:val="24"/>
        </w:rPr>
        <w:t xml:space="preserve">Rāchamim</w:t>
      </w:r>
      <w:r>
        <w:rPr>
          <w:rFonts w:ascii="Arial" w:cs="Arial" w:eastAsia="Arial" w:hAnsi="Arial"/>
          <w:sz w:val="24"/>
          <w:szCs w:val="24"/>
        </w:rPr>
        <w:t xml:space="preserve"> grows warm (Hos 11:8); Joseph's compassion grows warm and he must find a private place to weep (Gen 43:30); Jesus is moved in the </w:t>
      </w:r>
      <w:r>
        <w:rPr>
          <w:rFonts w:ascii="Arial" w:cs="Arial" w:eastAsia="Arial" w:hAnsi="Arial"/>
          <w:i/>
          <w:iCs/>
          <w:sz w:val="24"/>
          <w:szCs w:val="24"/>
        </w:rPr>
        <w:t xml:space="preserve">splanchna</w:t>
      </w:r>
      <w:r>
        <w:rPr>
          <w:rFonts w:ascii="Arial" w:cs="Arial" w:eastAsia="Arial" w:hAnsi="Arial"/>
          <w:sz w:val="24"/>
          <w:szCs w:val="24"/>
        </w:rPr>
        <w:t xml:space="preserve"> before he heals (Mat 9:36). The inner-being anatomy of compassion is a movement or stirring that precedes and motivates the outward act. </w:t>
      </w:r>
      <w:r>
        <w:rPr>
          <w:rFonts w:ascii="Arial" w:cs="Arial" w:eastAsia="Arial" w:hAnsi="Arial"/>
          <w:i/>
          <w:iCs/>
          <w:sz w:val="24"/>
          <w:szCs w:val="24"/>
        </w:rPr>
        <w:t xml:space="preserve">Compassion that does not produce action has not yet fully formed</w:t>
      </w:r>
      <w:r>
        <w:rPr>
          <w:rFonts w:ascii="Arial" w:cs="Arial" w:eastAsia="Arial" w:hAnsi="Arial"/>
          <w:sz w:val="24"/>
          <w:szCs w:val="24"/>
        </w:rPr>
        <w:t xml:space="preserve">, but the action flows from the inner movement rather than substituting for it.</w:t>
      </w:r>
    </w:p>
    <w:p>
      <w:pPr>
        <w:spacing w:after="80"/>
      </w:pPr>
      <w:r>
        <w:t xml:space="preserve"/>
      </w:r>
    </w:p>
    <w:p>
      <w:pPr>
        <w:pStyle w:val="Heading2"/>
      </w:pPr>
      <w:r>
        <w:rPr>
          <w:rFonts w:ascii="Arial" w:cs="Arial" w:eastAsia="Arial" w:hAnsi="Arial"/>
          <w:b/>
          <w:bCs/>
          <w:sz w:val="28"/>
          <w:szCs w:val="28"/>
        </w:rPr>
        <w:t xml:space="preserve">4.2  The Womb as the Governing Metaphor</w:t>
      </w:r>
    </w:p>
    <w:p>
      <w:pPr>
        <w:spacing w:after="120"/>
      </w:pPr>
      <w:r>
        <w:rPr>
          <w:rFonts w:ascii="Arial" w:cs="Arial" w:eastAsia="Arial" w:hAnsi="Arial"/>
          <w:sz w:val="24"/>
          <w:szCs w:val="24"/>
        </w:rPr>
        <w:t xml:space="preserve">The root etymology (</w:t>
      </w:r>
      <w:r>
        <w:rPr>
          <w:rFonts w:ascii="Arial" w:cs="Arial" w:eastAsia="Arial" w:hAnsi="Arial"/>
          <w:i/>
          <w:iCs/>
          <w:sz w:val="24"/>
          <w:szCs w:val="24"/>
        </w:rPr>
        <w:t xml:space="preserve">rācham ← rechem</w:t>
      </w:r>
      <w:r>
        <w:rPr>
          <w:rFonts w:ascii="Arial" w:cs="Arial" w:eastAsia="Arial" w:hAnsi="Arial"/>
          <w:sz w:val="24"/>
          <w:szCs w:val="24"/>
        </w:rPr>
        <w:t xml:space="preserve">) is not incidental. It establishes that </w:t>
      </w:r>
      <w:r>
        <w:rPr>
          <w:rFonts w:ascii="Arial" w:cs="Arial" w:eastAsia="Arial" w:hAnsi="Arial"/>
          <w:i/>
          <w:iCs/>
          <w:sz w:val="24"/>
          <w:szCs w:val="24"/>
        </w:rPr>
        <w:t xml:space="preserve">compassion in its most fundamental biblical form is maternal and bodily</w:t>
      </w:r>
      <w:r>
        <w:rPr>
          <w:rFonts w:ascii="Arial" w:cs="Arial" w:eastAsia="Arial" w:hAnsi="Arial"/>
          <w:sz w:val="24"/>
          <w:szCs w:val="24"/>
        </w:rPr>
        <w:t xml:space="preserve"> — it is not abstract benevolence but the inward sensation of care that the most intimate human bond produces. The application of this language to God is deliberate and radical: when God has </w:t>
      </w:r>
      <w:r>
        <w:rPr>
          <w:rFonts w:ascii="Arial" w:cs="Arial" w:eastAsia="Arial" w:hAnsi="Arial"/>
          <w:i/>
          <w:iCs/>
          <w:sz w:val="24"/>
          <w:szCs w:val="24"/>
        </w:rPr>
        <w:t xml:space="preserve">rachamim</w:t>
      </w:r>
      <w:r>
        <w:rPr>
          <w:rFonts w:ascii="Arial" w:cs="Arial" w:eastAsia="Arial" w:hAnsi="Arial"/>
          <w:sz w:val="24"/>
          <w:szCs w:val="24"/>
        </w:rPr>
        <w:t xml:space="preserve">, he is experiencing toward Israel what a mother experiences in her womb toward her child. The theological implication is that divine compassion is not cold decision-making but </w:t>
      </w:r>
      <w:r>
        <w:rPr>
          <w:rFonts w:ascii="Arial" w:cs="Arial" w:eastAsia="Arial" w:hAnsi="Arial"/>
          <w:i/>
          <w:iCs/>
          <w:sz w:val="24"/>
          <w:szCs w:val="24"/>
        </w:rPr>
        <w:t xml:space="preserve">felt, costly, and particularised</w:t>
      </w:r>
      <w:r>
        <w:rPr>
          <w:rFonts w:ascii="Arial" w:cs="Arial" w:eastAsia="Arial" w:hAnsi="Arial"/>
          <w:sz w:val="24"/>
          <w:szCs w:val="24"/>
        </w:rPr>
        <w:t xml:space="preserve">.</w:t>
      </w:r>
    </w:p>
    <w:p>
      <w:pPr>
        <w:spacing w:after="80"/>
      </w:pPr>
      <w:r>
        <w:t xml:space="preserve"/>
      </w:r>
    </w:p>
    <w:p>
      <w:pPr>
        <w:pStyle w:val="Heading2"/>
      </w:pPr>
      <w:r>
        <w:rPr>
          <w:rFonts w:ascii="Arial" w:cs="Arial" w:eastAsia="Arial" w:hAnsi="Arial"/>
          <w:b/>
          <w:bCs/>
          <w:sz w:val="28"/>
          <w:szCs w:val="28"/>
        </w:rPr>
        <w:t xml:space="preserve">4.3  Compassion and Sovereignty</w:t>
      </w:r>
    </w:p>
    <w:p>
      <w:pPr>
        <w:spacing w:after="120"/>
      </w:pPr>
      <w:r>
        <w:rPr>
          <w:rFonts w:ascii="Arial" w:cs="Arial" w:eastAsia="Arial" w:hAnsi="Arial"/>
          <w:sz w:val="24"/>
          <w:szCs w:val="24"/>
        </w:rPr>
        <w:t xml:space="preserve">The verse data raises a persistent tension: compassion is sovereign (Exo 33:19; Rom 9:15 — 'I will have compassion on whom I have compassion') but it is also responsive (Exo 32:14 Lord relented; Hos 11:8 compassion grows warm). </w:t>
      </w:r>
      <w:r>
        <w:rPr>
          <w:rFonts w:ascii="Arial" w:cs="Arial" w:eastAsia="Arial" w:hAnsi="Arial"/>
          <w:i/>
          <w:iCs/>
          <w:sz w:val="24"/>
          <w:szCs w:val="24"/>
        </w:rPr>
        <w:t xml:space="preserve">Compassion is not triggered by human merit but it is responsive to human condition.</w:t>
      </w:r>
      <w:r>
        <w:rPr>
          <w:rFonts w:ascii="Arial" w:cs="Arial" w:eastAsia="Arial" w:hAnsi="Arial"/>
          <w:sz w:val="24"/>
          <w:szCs w:val="24"/>
        </w:rPr>
        <w:t xml:space="preserve"> The sovereignty is not mechanical but personal: God gives compassion freely, but the giving is shaped by his relational engagement with those to whom it is given. This is not a contradiction but the inner logic of covenantal personhood.</w:t>
      </w:r>
    </w:p>
    <w:p>
      <w:pPr>
        <w:spacing w:after="80"/>
      </w:pPr>
      <w:r>
        <w:t xml:space="preserve"/>
      </w:r>
    </w:p>
    <w:p>
      <w:pPr>
        <w:pStyle w:val="Heading2"/>
      </w:pPr>
      <w:r>
        <w:rPr>
          <w:rFonts w:ascii="Arial" w:cs="Arial" w:eastAsia="Arial" w:hAnsi="Arial"/>
          <w:b/>
          <w:bCs/>
          <w:sz w:val="28"/>
          <w:szCs w:val="28"/>
        </w:rPr>
        <w:t xml:space="preserve">4.4  Received Compassion as the Ground of Extended Compassion</w:t>
      </w:r>
    </w:p>
    <w:p>
      <w:pPr>
        <w:spacing w:after="120"/>
      </w:pPr>
      <w:r>
        <w:rPr>
          <w:rFonts w:ascii="Arial" w:cs="Arial" w:eastAsia="Arial" w:hAnsi="Arial"/>
          <w:sz w:val="24"/>
          <w:szCs w:val="24"/>
        </w:rPr>
        <w:t xml:space="preserve">Mat 18:33 (the unforgiving servant) and 2 Sam 22:26 (with the merciful you show yourself merciful) together establish that </w:t>
      </w:r>
      <w:r>
        <w:rPr>
          <w:rFonts w:ascii="Arial" w:cs="Arial" w:eastAsia="Arial" w:hAnsi="Arial"/>
          <w:i/>
          <w:iCs/>
          <w:sz w:val="24"/>
          <w:szCs w:val="24"/>
        </w:rPr>
        <w:t xml:space="preserve">compassion received should become compassion given</w:t>
      </w:r>
      <w:r>
        <w:rPr>
          <w:rFonts w:ascii="Arial" w:cs="Arial" w:eastAsia="Arial" w:hAnsi="Arial"/>
          <w:sz w:val="24"/>
          <w:szCs w:val="24"/>
        </w:rPr>
        <w:t xml:space="preserve">. The parable makes this the theological scandal of the story: the servant who has received extraordinary mercy cannot extend ordinary mercy. The inner-being implication is that the failure to extend compassion is evidence that the received compassion has not penetrated the inner person. </w:t>
      </w:r>
      <w:r>
        <w:rPr>
          <w:rFonts w:ascii="Arial" w:cs="Arial" w:eastAsia="Arial" w:hAnsi="Arial"/>
          <w:i/>
          <w:iCs/>
          <w:sz w:val="24"/>
          <w:szCs w:val="24"/>
        </w:rPr>
        <w:t xml:space="preserve">Compassion absorbed transforms; compassion merely received without absorption does not.</w:t>
      </w:r>
      <w:r>
        <w:rPr>
          <w:rFonts w:ascii="Arial" w:cs="Arial" w:eastAsia="Arial" w:hAnsi="Arial"/>
          <w:sz w:val="24"/>
          <w:szCs w:val="24"/>
        </w:rPr>
        <w:t xml:space="preserve"/>
      </w:r>
    </w:p>
    <w:p>
      <w:pPr>
        <w:spacing w:after="80"/>
      </w:pPr>
      <w:r>
        <w:t xml:space="preserve"/>
      </w:r>
    </w:p>
    <w:p>
      <w:pPr>
        <w:pStyle w:val="Heading2"/>
      </w:pPr>
      <w:r>
        <w:rPr>
          <w:rFonts w:ascii="Arial" w:cs="Arial" w:eastAsia="Arial" w:hAnsi="Arial"/>
          <w:b/>
          <w:bCs/>
          <w:sz w:val="28"/>
          <w:szCs w:val="28"/>
        </w:rPr>
        <w:t xml:space="preserve">4.5  Compassion and Supplication</w:t>
      </w:r>
    </w:p>
    <w:p>
      <w:pPr>
        <w:spacing w:after="120"/>
      </w:pPr>
      <w:r>
        <w:rPr>
          <w:rFonts w:ascii="Arial" w:cs="Arial" w:eastAsia="Arial" w:hAnsi="Arial"/>
          <w:sz w:val="24"/>
          <w:szCs w:val="24"/>
        </w:rPr>
        <w:t xml:space="preserve">The supplication vocabulary (</w:t>
      </w:r>
      <w:r>
        <w:rPr>
          <w:rFonts w:ascii="Arial" w:cs="Arial" w:eastAsia="Arial" w:hAnsi="Arial"/>
          <w:i/>
          <w:iCs/>
          <w:sz w:val="24"/>
          <w:szCs w:val="24"/>
        </w:rPr>
        <w:t xml:space="preserve">techinnāh, tachanuṉ</w:t>
      </w:r>
      <w:r>
        <w:rPr>
          <w:rFonts w:ascii="Arial" w:cs="Arial" w:eastAsia="Arial" w:hAnsi="Arial"/>
          <w:sz w:val="24"/>
          <w:szCs w:val="24"/>
        </w:rPr>
        <w:t xml:space="preserve">) establishes that </w:t>
      </w:r>
      <w:r>
        <w:rPr>
          <w:rFonts w:ascii="Arial" w:cs="Arial" w:eastAsia="Arial" w:hAnsi="Arial"/>
          <w:i/>
          <w:iCs/>
          <w:sz w:val="24"/>
          <w:szCs w:val="24"/>
        </w:rPr>
        <w:t xml:space="preserve">the right response to the knowledge of God's compassion is to appeal to it</w:t>
      </w:r>
      <w:r>
        <w:rPr>
          <w:rFonts w:ascii="Arial" w:cs="Arial" w:eastAsia="Arial" w:hAnsi="Arial"/>
          <w:sz w:val="24"/>
          <w:szCs w:val="24"/>
        </w:rPr>
        <w:t xml:space="preserve">. Prayer in the OT is largely structured around the appeal to the character of God named in the Exo 34:6 formula — because God is </w:t>
      </w:r>
      <w:r>
        <w:rPr>
          <w:rFonts w:ascii="Arial" w:cs="Arial" w:eastAsia="Arial" w:hAnsi="Arial"/>
          <w:i/>
          <w:iCs/>
          <w:sz w:val="24"/>
          <w:szCs w:val="24"/>
        </w:rPr>
        <w:t xml:space="preserve">rachum w’channun</w:t>
      </w:r>
      <w:r>
        <w:rPr>
          <w:rFonts w:ascii="Arial" w:cs="Arial" w:eastAsia="Arial" w:hAnsi="Arial"/>
          <w:sz w:val="24"/>
          <w:szCs w:val="24"/>
        </w:rPr>
        <w:t xml:space="preserve">, the worshipper has grounds for bringing </w:t>
      </w:r>
      <w:r>
        <w:rPr>
          <w:rFonts w:ascii="Arial" w:cs="Arial" w:eastAsia="Arial" w:hAnsi="Arial"/>
          <w:i/>
          <w:iCs/>
          <w:sz w:val="24"/>
          <w:szCs w:val="24"/>
        </w:rPr>
        <w:t xml:space="preserve">techinnāh</w:t>
      </w:r>
      <w:r>
        <w:rPr>
          <w:rFonts w:ascii="Arial" w:cs="Arial" w:eastAsia="Arial" w:hAnsi="Arial"/>
          <w:sz w:val="24"/>
          <w:szCs w:val="24"/>
        </w:rPr>
        <w:t xml:space="preserve">. </w:t>
      </w:r>
      <w:r>
        <w:rPr>
          <w:rFonts w:ascii="Arial" w:cs="Arial" w:eastAsia="Arial" w:hAnsi="Arial"/>
          <w:i/>
          <w:iCs/>
          <w:sz w:val="24"/>
          <w:szCs w:val="24"/>
        </w:rPr>
        <w:t xml:space="preserve">Compassion is not only a quality of God but the ground of a practice</w:t>
      </w:r>
      <w:r>
        <w:rPr>
          <w:rFonts w:ascii="Arial" w:cs="Arial" w:eastAsia="Arial" w:hAnsi="Arial"/>
          <w:sz w:val="24"/>
          <w:szCs w:val="24"/>
        </w:rPr>
        <w:t xml:space="preserve"> — the practice of prayer as confident appeal to mercy. Ps 116:1 shows the inner-being arc: heard supplication becomes love for God.</w:t>
      </w:r>
    </w:p>
    <w:p>
      <w:pPr>
        <w:spacing w:after="80"/>
      </w:pPr>
      <w:r>
        <w:t xml:space="preserve"/>
      </w:r>
    </w:p>
    <w:p>
      <w:pPr>
        <w:pStyle w:val="Heading1"/>
      </w:pPr>
      <w:r>
        <w:rPr>
          <w:rFonts w:ascii="Arial" w:cs="Arial" w:eastAsia="Arial" w:hAnsi="Arial"/>
          <w:b/>
          <w:bCs/>
          <w:sz w:val="32"/>
          <w:szCs w:val="32"/>
        </w:rPr>
        <w:t xml:space="preserve">Part 5 — Flags for Session D and Programme Notes</w:t>
      </w:r>
    </w:p>
    <w:p>
      <w:pPr>
        <w:spacing w:after="80"/>
      </w:pPr>
      <w:r>
        <w:t xml:space="preserve"/>
      </w:r>
    </w:p>
    <w:p>
      <w:pPr>
        <w:pStyle w:val="Heading2"/>
      </w:pPr>
      <w:r>
        <w:rPr>
          <w:rFonts w:ascii="Arial" w:cs="Arial" w:eastAsia="Arial" w:hAnsi="Arial"/>
          <w:b/>
          <w:bCs/>
          <w:sz w:val="28"/>
          <w:szCs w:val="28"/>
        </w:rPr>
        <w:t xml:space="preserve">5.1  Volume Limitation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pPr>
              <w:spacing w:after="0"/>
            </w:pPr>
            <w:r>
              <w:rPr>
                <w:rFonts w:ascii="Arial" w:cs="Arial" w:eastAsia="Arial" w:hAnsi="Arial"/>
                <w:b/>
                <w:bCs/>
                <w:sz w:val="20"/>
                <w:szCs w:val="20"/>
              </w:rPr>
              <w:t xml:space="preserve">G1656 eleos</w:t>
            </w:r>
          </w:p>
        </w:tc>
        <w:tc>
          <w:tcPr>
            <w:tcW w:type="dxa" w:w="656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pPr>
              <w:spacing w:after="0"/>
            </w:pPr>
            <w:r>
              <w:rPr>
                <w:rFonts w:ascii="Arial" w:cs="Arial" w:eastAsia="Arial" w:hAnsi="Arial"/>
                <w:sz w:val="20"/>
                <w:szCs w:val="20"/>
              </w:rPr>
              <w:t xml:space="preserve">240 occ, 26 verses (11%) — PH2-023-001. Primary NT mercy noun. Phase 2 research essential.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sz w:val="20"/>
                <w:szCs w:val="20"/>
              </w:rPr>
              <w:t xml:space="preserve">G3628 oiktirmos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36 occ, 5 verses (14%) — PH2-023-002. Compassion noun. Rom 12:1; 2 Cor 1:3; Col 3:12 sampled.</w:t>
            </w:r>
          </w:p>
        </w:tc>
      </w:tr>
    </w:tbl>
    <w:p>
      <w:pPr>
        <w:spacing w:after="80"/>
      </w:pPr>
      <w:r>
        <w:t xml:space="preserve"/>
      </w:r>
    </w:p>
    <w:p>
      <w:pPr>
        <w:pStyle w:val="Heading2"/>
      </w:pPr>
      <w:r>
        <w:rPr>
          <w:rFonts w:ascii="Arial" w:cs="Arial" w:eastAsia="Arial" w:hAnsi="Arial"/>
          <w:b/>
          <w:bCs/>
          <w:sz w:val="28"/>
          <w:szCs w:val="28"/>
        </w:rPr>
        <w:t xml:space="preserve">5.2  H7355 Rācham — Cross-Registry with Peace</w:t>
      </w:r>
    </w:p>
    <w:p>
      <w:pPr>
        <w:spacing w:after="120"/>
      </w:pPr>
      <w:r>
        <w:rPr>
          <w:rFonts w:ascii="Arial" w:cs="Arial" w:eastAsia="Arial" w:hAnsi="Arial"/>
          <w:sz w:val="24"/>
          <w:szCs w:val="24"/>
        </w:rPr>
        <w:t xml:space="preserve">The </w:t>
      </w:r>
      <w:r>
        <w:rPr>
          <w:rFonts w:ascii="Arial" w:cs="Arial" w:eastAsia="Arial" w:hAnsi="Arial"/>
          <w:i/>
          <w:iCs/>
          <w:sz w:val="24"/>
          <w:szCs w:val="24"/>
        </w:rPr>
        <w:t xml:space="preserve">bērīt shālōm</w:t>
      </w:r>
      <w:r>
        <w:rPr>
          <w:rFonts w:ascii="Arial" w:cs="Arial" w:eastAsia="Arial" w:hAnsi="Arial"/>
          <w:sz w:val="24"/>
          <w:szCs w:val="24"/>
        </w:rPr>
        <w:t xml:space="preserve"> texts from registry 117 (peace) include Isa 54:10: 'For the mountains may depart and the hills be removed, but my steadfast love shall not depart from you, and my covenant of peace shall not be removed, says the Lord, who has compassion [</w:t>
      </w:r>
      <w:r>
        <w:rPr>
          <w:rFonts w:ascii="Arial" w:cs="Arial" w:eastAsia="Arial" w:hAnsi="Arial"/>
          <w:i/>
          <w:iCs/>
          <w:sz w:val="24"/>
          <w:szCs w:val="24"/>
        </w:rPr>
        <w:t xml:space="preserve">mērachmēk</w:t>
      </w:r>
      <w:r>
        <w:rPr>
          <w:rFonts w:ascii="Arial" w:cs="Arial" w:eastAsia="Arial" w:hAnsi="Arial"/>
          <w:sz w:val="24"/>
          <w:szCs w:val="24"/>
        </w:rPr>
        <w:t xml:space="preserve">] on you.' </w:t>
      </w:r>
      <w:r>
        <w:rPr>
          <w:rFonts w:ascii="Arial" w:cs="Arial" w:eastAsia="Arial" w:hAnsi="Arial"/>
          <w:i/>
          <w:iCs/>
          <w:sz w:val="24"/>
          <w:szCs w:val="24"/>
        </w:rPr>
        <w:t xml:space="preserve">Rācham</w:t>
      </w:r>
      <w:r>
        <w:rPr>
          <w:rFonts w:ascii="Arial" w:cs="Arial" w:eastAsia="Arial" w:hAnsi="Arial"/>
          <w:sz w:val="24"/>
          <w:szCs w:val="24"/>
        </w:rPr>
        <w:t xml:space="preserve"> and </w:t>
      </w:r>
      <w:r>
        <w:rPr>
          <w:rFonts w:ascii="Arial" w:cs="Arial" w:eastAsia="Arial" w:hAnsi="Arial"/>
          <w:i/>
          <w:iCs/>
          <w:sz w:val="24"/>
          <w:szCs w:val="24"/>
        </w:rPr>
        <w:t xml:space="preserve">shālōm</w:t>
      </w:r>
      <w:r>
        <w:rPr>
          <w:rFonts w:ascii="Arial" w:cs="Arial" w:eastAsia="Arial" w:hAnsi="Arial"/>
          <w:sz w:val="24"/>
          <w:szCs w:val="24"/>
        </w:rPr>
        <w:t xml:space="preserve"> appear in the same verse in a covenant context. Session D should note this linkage.</w:t>
      </w:r>
    </w:p>
    <w:p>
      <w:pPr>
        <w:spacing w:after="80"/>
      </w:pPr>
      <w:r>
        <w:t xml:space="preserve"/>
      </w:r>
    </w:p>
    <w:p>
      <w:pPr>
        <w:pStyle w:val="Heading2"/>
      </w:pPr>
      <w:r>
        <w:rPr>
          <w:rFonts w:ascii="Arial" w:cs="Arial" w:eastAsia="Arial" w:hAnsi="Arial"/>
          <w:b/>
          <w:bCs/>
          <w:sz w:val="28"/>
          <w:szCs w:val="28"/>
        </w:rPr>
        <w:t xml:space="preserve">5.3  Chesed Cross-Registry</w:t>
      </w:r>
    </w:p>
    <w:p>
      <w:pPr>
        <w:spacing w:after="120"/>
      </w:pPr>
      <w:r>
        <w:rPr>
          <w:rFonts w:ascii="Arial" w:cs="Arial" w:eastAsia="Arial" w:hAnsi="Arial"/>
          <w:sz w:val="24"/>
          <w:szCs w:val="24"/>
        </w:rPr>
        <w:t xml:space="preserve">H2617A chesed (261 occ) appears in this registry (compassion), faith (59), and delight (42). The Session D synthesis should treat chesed as a programme-level integrating term that spans multiple emotional and relational categories. Its presence in compassion, faith, and delight simultaneously makes it a candidate for a dedicated Session D cross-registry analysis.</w:t>
      </w:r>
    </w:p>
    <w:p>
      <w:pPr>
        <w:spacing w:after="80"/>
      </w:pPr>
      <w:r>
        <w:t xml:space="preserve"/>
      </w:r>
    </w:p>
    <w:p>
      <w:pPr>
        <w:pStyle w:val="Heading2"/>
      </w:pPr>
      <w:r>
        <w:rPr>
          <w:rFonts w:ascii="Arial" w:cs="Arial" w:eastAsia="Arial" w:hAnsi="Arial"/>
          <w:b/>
          <w:bCs/>
          <w:sz w:val="28"/>
          <w:szCs w:val="28"/>
        </w:rPr>
        <w:t xml:space="preserve">5.4  Phase 1 Extraction Anomaly — Seventh Registry (PH2-023-003, HIGH)</w:t>
      </w:r>
    </w:p>
    <w:p>
      <w:pPr>
        <w:spacing w:after="120"/>
      </w:pPr>
      <w:r>
        <w:rPr>
          <w:rFonts w:ascii="Arial" w:cs="Arial" w:eastAsia="Arial" w:hAnsi="Arial"/>
          <w:sz w:val="24"/>
          <w:szCs w:val="24"/>
        </w:rPr>
        <w:t xml:space="preserve">H0854 et (with, 932 occ HFA preposition) incorrectly extracted. Seventh consecutive registry. Reclassified to delete. Programme-wide audit (PH2-034-005) still outstanding.</w:t>
      </w:r>
    </w:p>
    <w:p>
      <w:pPr>
        <w:spacing w:after="80"/>
      </w:pPr>
      <w:r>
        <w:t xml:space="preserve"/>
      </w:r>
    </w:p>
    <w:p>
      <w:pPr>
        <w:pStyle w:val="Heading2"/>
      </w:pPr>
      <w:r>
        <w:rPr>
          <w:rFonts w:ascii="Arial" w:cs="Arial" w:eastAsia="Arial" w:hAnsi="Arial"/>
          <w:b/>
          <w:bCs/>
          <w:sz w:val="28"/>
          <w:szCs w:val="28"/>
        </w:rPr>
        <w:t xml:space="preserve">5.5  Recurring Applicator Anomaly</w:t>
      </w:r>
    </w:p>
    <w:p>
      <w:pPr>
        <w:spacing w:after="120"/>
      </w:pPr>
      <w:r>
        <w:rPr>
          <w:rFonts w:ascii="Arial" w:cs="Arial" w:eastAsia="Arial" w:hAnsi="Arial"/>
          <w:sz w:val="24"/>
          <w:szCs w:val="24"/>
        </w:rPr>
        <w:t xml:space="preserve">session_b_status shows Pre-Analysis Complete. Seventh consecutive registry. SESSIONB patch corrects directly.</w:t>
      </w:r>
    </w:p>
    <w:p>
      <w:pPr>
        <w:spacing w:after="80"/>
      </w:pPr>
      <w:r>
        <w:t xml:space="preserve"/>
      </w:r>
    </w:p>
    <w:p>
      <w:pPr>
        <w:pStyle w:val="Heading1"/>
      </w:pPr>
      <w:r>
        <w:rPr>
          <w:rFonts w:ascii="Arial" w:cs="Arial" w:eastAsia="Arial" w:hAnsi="Arial"/>
          <w:b/>
          <w:bCs/>
          <w:sz w:val="32"/>
          <w:szCs w:val="32"/>
        </w:rPr>
        <w:t xml:space="preserve">Part 6 — Complete Term Data Reference</w:t>
      </w:r>
    </w:p>
    <w:p>
      <w:pPr>
        <w:spacing w:after="120"/>
      </w:pPr>
      <w:r>
        <w:rPr>
          <w:rFonts w:ascii="Arial" w:cs="Arial" w:eastAsia="Arial" w:hAnsi="Arial"/>
          <w:sz w:val="24"/>
          <w:szCs w:val="24"/>
        </w:rPr>
        <w:t xml:space="preserve">42 working terms. EX = extracted, ET = extracted_thin.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500"/>
        <w:gridCol w:w="700"/>
        <w:gridCol w:w="4260"/>
      </w:tblGrid>
      <w:tr>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Strong's</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Transliteration</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Gloss</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Occ</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Status / Note</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H7355</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rācham</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have compassion</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47</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Exo 33:19; Ps 103:13 as a father</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H7356B</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rachāmim</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compassion plural</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42</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Gen 43:30; 2 Sam 24:14 mercy is great</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H7349</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rachum</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compassionate</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13</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Exo 34:6 formula; Ps 103:8</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H7358</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rechem</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womb</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26</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etymological root; Isa 49:15</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H7356A</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racham</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womb sub-gloss</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6</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shares H7356B verses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H7359</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rachamin [Aram]</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compassion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Dan 2:18</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H7362</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rachamani</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compassionate</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Lam 4:10</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H2347</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chūs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pity</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24</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Ps 72:13; Exo 2:6 pity withdrawn in judgment</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H2550</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chāmal</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spare</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41</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Exo 2:6; 2 Chr 36:15 God's compassion</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H2551</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chemlah</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compassion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Gen 19:16; Isa 63:9</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H4263</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machmol</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compassion</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Eze 24:21</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H2603A</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chānan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be gracious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81</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Exo 33:19; Num 6:25 Aaronic blessing</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H2580</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chēn</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favour</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69</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Gen 6:8 Noah; Exo 34:6</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H2587</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channun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gracious adj</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13</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Exo 22:27; Exo 34:6 formula</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H2603B</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chānan sub-gloss</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loathsome</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shares H2603A verses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H2604</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chānan [Aram]</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gracious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Dan 4:27; 6:11</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H2617A</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chesed</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steadfast love</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261</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Exo 34:6-7; core covenant-compassion term</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H2623</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chasid</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faithful/merciful</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39</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2 Sam 22:26 with merciful show yourself merciful</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H2616A</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chāsad</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show steadfast love</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2 Sam 22:26; Ps 18:25</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H2617B</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chesed shame sub-gloss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shares H2617A verses</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H2616B</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chāsad shame sub-gloss</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shares H2616A verses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H5162G</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nācham</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comfort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73</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Gen 37:35; Hos 11:8 compassion grows warm</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H5162H</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nācham</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relent</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35</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Gen 6:6; Exo 32:14; Num 23:19</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H5164</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nocham</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repentance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Hos 13:14 compassion hidden</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H5165</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nechamāh</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comfort</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Job 6:10; Ps 119:50</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H5150</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nichum</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comfort plural</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Isa 57:18; Hos 11:8; Zec 1:13</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H8575</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tanchum</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consolation</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5</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Job 15:11; Ps 94:19</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H8467</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techinnāh</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supplication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25</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1 Ki 8 Solomon's prayer</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H8469</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tachanuṉ</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supplications</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18</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Ps 116:1 he heard my pleas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G4697</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splanchnizomai</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have compassion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12</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Jesus moved with compassion (Gospels)</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G4698</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splanchnon</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affection/bowels</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14</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Phil 1:8; Col 3:12; Phile 7</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G4184</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polusplanchnos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very compassionate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Jas 5:11 the Lord is compassionate</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G1653</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eleeō</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have mercy</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131</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Kyrie eleison petitions; Mat 18:33</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G1656</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eleos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mercy noun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240</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(PH2-001) — Mat 9:13; Lk 1:50; Rom 9:15</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G3628</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oiktirmos</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compassion</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36</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(PH2-002) — Rom 12:1; 2 Cor 1:3; Col 3:12</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G3627</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oikteīrō</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have compassion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28</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Rom 9:15</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G1652</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eleeīnos</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pitiful</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1 Cor 15:19; Rev 3:17</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G1654</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eleēmosunē</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charity/alms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36</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Mat 6:2-4; Act 10:2 Cornelius</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G4834</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sumpatheō</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sympathize</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Heb 4:15; 10:34</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G4835</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sumathēs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sympathetic</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1 Pet 3:8</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G4841</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sumpaschō</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suffer with</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3</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Rom 8:17; 1 Cor 12:26</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G3356</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metriopatheō</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deal gently</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Heb 5:2 high priest's gentleness</w:t>
            </w:r>
          </w:p>
        </w:tc>
      </w:tr>
    </w:tbl>
    <w:p>
      <w:pPr>
        <w:spacing w:after="80"/>
      </w:pPr>
      <w:r>
        <w:t xml:space="preserve"/>
      </w:r>
    </w:p>
    <w:p>
      <w:pPr>
        <w:spacing w:after="80"/>
      </w:pPr>
      <w:r>
        <w:t xml:space="preserve"/>
      </w:r>
    </w:p>
    <w:p>
      <w:pPr>
        <w:spacing w:before="240"/>
        <w:jc w:val="center"/>
      </w:pPr>
      <w:r>
        <w:rPr>
          <w:rFonts w:ascii="Arial" w:cs="Arial" w:eastAsia="Arial" w:hAnsi="Arial"/>
          <w:color w:val="888888"/>
          <w:sz w:val="18"/>
          <w:szCs w:val="18"/>
        </w:rPr>
        <w:t xml:space="preserve">Framework B  |  Registry 23 — Compassion  |  Session B v4.4  |  26 March 2026  |  Pre-analysis and analysis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057"/>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E6091"/>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2026-03-26T14:12:27.047Z</dcterms:created>
  <dcterms:modified xsi:type="dcterms:W3CDTF">2026-03-26T14:12:27.049Z</dcterms:modified>
</cp:coreProperties>
</file>

<file path=docProps/custom.xml><?xml version="1.0" encoding="utf-8"?>
<Properties xmlns="http://schemas.openxmlformats.org/officeDocument/2006/custom-properties" xmlns:vt="http://schemas.openxmlformats.org/officeDocument/2006/docPropsVTypes"/>
</file>