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color w:val="595959"/>
          <w:sz w:val="20"/>
          <w:szCs w:val="20"/>
        </w:rPr>
        <w:t xml:space="preserve">Framework B — Soul Word Analysis Programme</w:t>
      </w:r>
    </w:p>
    <w:p>
      <w:pPr>
        <w:spacing w:before="0" w:after="80"/>
      </w:pPr>
      <w:r>
        <w:rPr>
          <w:rFonts w:ascii="Arial" w:cs="Arial" w:eastAsia="Arial" w:hAnsi="Arial"/>
          <w:b/>
          <w:bCs/>
          <w:color w:val="1F497D"/>
          <w:sz w:val="36"/>
          <w:szCs w:val="36"/>
        </w:rPr>
        <w:t xml:space="preserve">Session B Pre-Analysis — Fear (Registry 61)</w:t>
      </w:r>
    </w:p>
    <w:p>
      <w:pPr>
        <w:spacing w:before="0" w:after="240"/>
      </w:pPr>
      <w:r>
        <w:rPr>
          <w:rFonts w:ascii="Arial" w:cs="Arial" w:eastAsia="Arial" w:hAnsi="Arial"/>
          <w:color w:val="595959"/>
          <w:sz w:val="18"/>
          <w:szCs w:val="18"/>
        </w:rPr>
        <w:t xml:space="preserve">Date: 25 March 2026  |  Source JSON: fear_61_full_20260324.json  |  Status: Pre-analysis complete — awaiting Session B</w:t>
      </w:r>
    </w:p>
    <w:p>
      <w:pPr>
        <w:pBdr>
          <w:bottom w:val="single" w:color="CCCCCC" w:sz="4" w:space="1"/>
        </w:pBdr>
        <w:spacing w:before="120" w:after="120"/>
      </w:pPr>
      <w:r>
        <w:t xml:space="preserve"/>
      </w:r>
    </w:p>
    <w:p>
      <w:pPr>
        <w:pStyle w:val="Heading1"/>
        <w:spacing w:before="320" w:after="160"/>
      </w:pPr>
      <w:r>
        <w:rPr>
          <w:rFonts w:ascii="Arial" w:cs="Arial" w:eastAsia="Arial" w:hAnsi="Arial"/>
          <w:b/>
          <w:bCs/>
          <w:color w:val="1F497D"/>
          <w:sz w:val="28"/>
          <w:szCs w:val="28"/>
        </w:rPr>
        <w:t xml:space="preserve">1. Registry Overview</w:t>
      </w:r>
    </w:p>
    <w:p>
      <w:pPr>
        <w:spacing w:before="80" w:after="80"/>
      </w:pPr>
      <w:r>
        <w:rPr>
          <w:rFonts w:ascii="Arial" w:cs="Arial" w:eastAsia="Arial" w:hAnsi="Arial"/>
          <w:sz w:val="20"/>
          <w:szCs w:val="20"/>
        </w:rPr>
        <w:t xml:space="preserve">The fear registry (reg 61) was audited on 24 March 2026 (RUN-20260324_190954-AUDIT_WORD). The export contains 167 terms across Hebrew (129) and Greek (38), covering 1,334 verses — 1,158 OT, 176 NT. The registry carries 71 Phase 2 flags and 362 quality flags. Cross-registry links: 4 (anger, anguish, distress, sorrow).</w:t>
      </w:r>
    </w:p>
    <w:p>
      <w:pPr>
        <w:spacing w:before="60" w:after="60"/>
      </w:pPr>
      <w:r>
        <w:t xml:space="preserve"/>
      </w:r>
    </w:p>
    <w:p>
      <w:pPr>
        <w:spacing w:before="80" w:after="80"/>
      </w:pPr>
      <w:r>
        <w:rPr>
          <w:rFonts w:ascii="Arial" w:cs="Arial" w:eastAsia="Arial" w:hAnsi="Arial"/>
          <w:sz w:val="20"/>
          <w:szCs w:val="20"/>
        </w:rPr>
        <w:t xml:space="preserve">The registry was produced under Session A Instruction v6 across three part files. The description field confirms the analytical scope: from crippling terror through cautious anxiety to the deep reverence that is the beginning of wisdom. The anchor verse is 1 John 4:18.</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Metric</w:t>
            </w:r>
          </w:p>
        </w:tc>
        <w:tc>
          <w:tcPr>
            <w:tcW w:type="dxa" w:w="5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Total terms in export</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167</w:t>
            </w:r>
          </w:p>
        </w:tc>
      </w:tr>
      <w:tr>
        <w:tc>
          <w:tcPr>
            <w:tcW w:type="dxa" w:w="3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mti_status = extracted</w:t>
            </w:r>
          </w:p>
        </w:tc>
        <w:tc>
          <w:tcPr>
            <w:tcW w:type="dxa" w:w="55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49</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mti_status = None (unclassified)</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118</w:t>
            </w:r>
          </w:p>
        </w:tc>
      </w:tr>
      <w:tr>
        <w:tc>
          <w:tcPr>
            <w:tcW w:type="dxa" w:w="3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Delete-flagged terms</w:t>
            </w:r>
          </w:p>
        </w:tc>
        <w:tc>
          <w:tcPr>
            <w:tcW w:type="dxa" w:w="55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6</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Terms with verses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50</w:t>
            </w:r>
          </w:p>
        </w:tc>
      </w:tr>
      <w:tr>
        <w:tc>
          <w:tcPr>
            <w:tcW w:type="dxa" w:w="3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Hebrew terms</w:t>
            </w:r>
          </w:p>
        </w:tc>
        <w:tc>
          <w:tcPr>
            <w:tcW w:type="dxa" w:w="55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129</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Greek terms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38</w:t>
            </w:r>
          </w:p>
        </w:tc>
      </w:tr>
      <w:tr>
        <w:tc>
          <w:tcPr>
            <w:tcW w:type="dxa" w:w="3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OT verses</w:t>
            </w:r>
          </w:p>
        </w:tc>
        <w:tc>
          <w:tcPr>
            <w:tcW w:type="dxa" w:w="55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1,158</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NT verses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176</w:t>
            </w:r>
          </w:p>
        </w:tc>
      </w:tr>
      <w:tr>
        <w:tc>
          <w:tcPr>
            <w:tcW w:type="dxa" w:w="3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Phase 2 flags (term-level)</w:t>
            </w:r>
          </w:p>
        </w:tc>
        <w:tc>
          <w:tcPr>
            <w:tcW w:type="dxa" w:w="55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71</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Cross-registry links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r>
    </w:tbl>
    <w:p>
      <w:pPr>
        <w:spacing w:before="60" w:after="60"/>
      </w:pPr>
      <w:r>
        <w:t xml:space="preserve"/>
      </w:r>
    </w:p>
    <w:p>
      <w:pPr>
        <w:pBdr>
          <w:bottom w:val="single" w:color="CCCCCC" w:sz="4" w:space="1"/>
        </w:pBdr>
        <w:spacing w:before="120" w:after="120"/>
      </w:pPr>
      <w:r>
        <w:t xml:space="preserve"/>
      </w:r>
    </w:p>
    <w:p>
      <w:pPr>
        <w:pStyle w:val="Heading1"/>
        <w:spacing w:before="320" w:after="160"/>
      </w:pPr>
      <w:r>
        <w:rPr>
          <w:rFonts w:ascii="Arial" w:cs="Arial" w:eastAsia="Arial" w:hAnsi="Arial"/>
          <w:b/>
          <w:bCs/>
          <w:color w:val="1F497D"/>
          <w:sz w:val="28"/>
          <w:szCs w:val="28"/>
        </w:rPr>
        <w:t xml:space="preserve">2. Pre-Analysis Flags — Resolved</w:t>
      </w:r>
    </w:p>
    <w:p>
      <w:pPr>
        <w:pStyle w:val="Heading2"/>
        <w:spacing w:before="240" w:after="120"/>
      </w:pPr>
      <w:r>
        <w:rPr>
          <w:rFonts w:ascii="Arial" w:cs="Arial" w:eastAsia="Arial" w:hAnsi="Arial"/>
          <w:b/>
          <w:bCs/>
          <w:color w:val="2E74B5"/>
          <w:sz w:val="24"/>
          <w:szCs w:val="24"/>
        </w:rPr>
        <w:t xml:space="preserve">2.1  H7200B ra.ah — Delete-Flagged but Extracted</w:t>
      </w:r>
    </w:p>
    <w:p>
      <w:pPr>
        <w:spacing w:before="80" w:after="80"/>
      </w:pPr>
      <w:r>
        <w:rPr>
          <w:rFonts w:ascii="Arial" w:cs="Arial" w:eastAsia="Arial" w:hAnsi="Arial"/>
          <w:sz w:val="20"/>
          <w:szCs w:val="20"/>
        </w:rPr>
        <w:t xml:space="preserve">H7200B (ra.ah: 'to see: see') carries mti_status = extracted and has 425 verses in the export, but is also delete_flagged = 1. Sample verses (Gen 1:4, Gen 1:9, Gen 1:10) show no fear content whatsoever. The HIGH_FREQUENCY_ANCHOR quality flag is correctly assigned. This is a high-frequency root-family bleed entry from the ra.ah family, whose sub-gloss H7200B entered via STEP relatedNos from terms in its etymological neighbourhood.</w:t>
      </w:r>
    </w:p>
    <w:p>
      <w:pPr>
        <w:spacing w:before="60" w:after="60"/>
      </w:pPr>
      <w:r>
        <w:t xml:space="preserve"/>
      </w:r>
    </w:p>
    <w:p>
      <w:pPr>
        <w:spacing w:before="80" w:after="80"/>
      </w:pPr>
      <w:r>
        <w:rPr>
          <w:rFonts w:ascii="Arial" w:cs="Arial" w:eastAsia="Arial" w:hAnsi="Arial"/>
          <w:sz w:val="20"/>
          <w:szCs w:val="20"/>
        </w:rPr>
      </w:r>
      <w:r>
        <w:rPr>
          <w:rFonts w:ascii="Arial" w:cs="Arial" w:eastAsia="Arial" w:hAnsi="Arial"/>
          <w:sz w:val="20"/>
          <w:szCs w:val="20"/>
        </w:rPr>
      </w:r>
      <w:r>
        <w:rPr>
          <w:rFonts w:ascii="Arial" w:cs="Arial" w:eastAsia="Arial" w:hAnsi="Arial"/>
          <w:sz w:val="20"/>
          <w:szCs w:val="20"/>
        </w:rPr>
      </w:r>
    </w:p>
    <w:p>
      <w:pPr>
        <w:spacing w:before="60" w:after="60"/>
      </w:pPr>
      <w:r>
        <w:t xml:space="preserve"/>
      </w:r>
    </w:p>
    <w:p>
      <w:pPr>
        <w:pStyle w:val="Heading2"/>
        <w:spacing w:before="240" w:after="120"/>
      </w:pPr>
      <w:r>
        <w:rPr>
          <w:rFonts w:ascii="Arial" w:cs="Arial" w:eastAsia="Arial" w:hAnsi="Arial"/>
          <w:b/>
          <w:bCs/>
          <w:color w:val="2E74B5"/>
          <w:sz w:val="24"/>
          <w:szCs w:val="24"/>
        </w:rPr>
        <w:t xml:space="preserve">2.2  Three Terms with Verses but mti_status = None</w:t>
      </w:r>
    </w:p>
    <w:p>
      <w:pPr>
        <w:spacing w:before="80" w:after="80"/>
      </w:pPr>
      <w:r>
        <w:rPr>
          <w:rFonts w:ascii="Arial" w:cs="Arial" w:eastAsia="Arial" w:hAnsi="Arial"/>
          <w:sz w:val="20"/>
          <w:szCs w:val="20"/>
        </w:rPr>
        <w:t xml:space="preserve">Three analytically significant terms have full verse exports but carry no MTI status. This appears to be a Session A classification gap — the terms exist in the database but were not assigned status during the Session A pass.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400"/>
        <w:gridCol w:w="600"/>
        <w:gridCol w:w="700"/>
        <w:gridCol w:w="900"/>
        <w:gridCol w:w="3626"/>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Strong's</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Trans.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Gloss</w:t>
            </w:r>
          </w:p>
        </w:tc>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Occ</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Verses</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Verdict</w:t>
            </w:r>
          </w:p>
        </w:tc>
        <w:tc>
          <w:tcPr>
            <w:tcW w:type="dxa" w:w="3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Basis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H3372H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ya.re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fear: revere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Core fear-of-God verb; sub-gloss of primary ya.re root; causative_form_present=1</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H3373</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ya.re</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afraid</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65</w:t>
            </w:r>
          </w:p>
        </w:tc>
        <w:tc>
          <w:tcPr>
            <w:tcW w:type="dxa" w:w="7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64</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EXTRACT</w:t>
            </w:r>
          </w:p>
        </w:tc>
        <w:tc>
          <w:tcPr>
            <w:tcW w:type="dxa" w:w="36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Adjectival form of ya.re root; METAPHOR_ROOT flag present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H6343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pa.chad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dread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49</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GOD_AS_SUBJECT=1, SOMATIC_INNER_LINK=1; 'Fear of Isaac' title; DIVINE_HUMAN_PARALLEL flag</w:t>
            </w:r>
          </w:p>
        </w:tc>
      </w:tr>
    </w:tbl>
    <w:p>
      <w:pPr>
        <w:spacing w:before="60" w:after="60"/>
      </w:pPr>
      <w:r>
        <w:t xml:space="preserve"/>
      </w:r>
    </w:p>
    <w:p>
      <w:pPr>
        <w:pStyle w:val="Heading2"/>
        <w:spacing w:before="240" w:after="120"/>
      </w:pPr>
      <w:r>
        <w:rPr>
          <w:rFonts w:ascii="Arial" w:cs="Arial" w:eastAsia="Arial" w:hAnsi="Arial"/>
          <w:b/>
          <w:bCs/>
          <w:color w:val="2E74B5"/>
          <w:sz w:val="24"/>
          <w:szCs w:val="24"/>
        </w:rPr>
        <w:t xml:space="preserve">2.3  H5590 sa.ar — Delete-Flagged but Extracted</w:t>
      </w:r>
    </w:p>
    <w:p>
      <w:pPr>
        <w:spacing w:before="80" w:after="80"/>
      </w:pPr>
      <w:r>
        <w:rPr>
          <w:rFonts w:ascii="Arial" w:cs="Arial" w:eastAsia="Arial" w:hAnsi="Arial"/>
          <w:sz w:val="20"/>
          <w:szCs w:val="20"/>
        </w:rPr>
        <w:t xml:space="preserve">H5590 (sa.ar: 'to rage') is delete_flagged=1 with mti_status=extracted, 7 occurrences and 7 verses. Verses show storm/turmoil content (Isa 54:11 storm-tossed; 2Ki 6:11 troubled mind of a king; Jonah tempest). This is the storm/distress sub-gloss of the sa.ar root, distinct from H8175A sa.ar (to shudder) which is genuine fear vocabulary.</w:t>
      </w:r>
    </w:p>
    <w:p>
      <w:pPr>
        <w:spacing w:before="60" w:after="60"/>
      </w:pPr>
      <w:r>
        <w:t xml:space="preserve"/>
      </w:r>
    </w:p>
    <w:p>
      <w:pPr>
        <w:spacing w:before="80" w:after="80"/>
      </w:pPr>
      <w:r>
        <w:rPr>
          <w:rFonts w:ascii="Arial" w:cs="Arial" w:eastAsia="Arial" w:hAnsi="Arial"/>
          <w:sz w:val="20"/>
          <w:szCs w:val="20"/>
        </w:rPr>
      </w:r>
      <w:r>
        <w:rPr>
          <w:rFonts w:ascii="Arial" w:cs="Arial" w:eastAsia="Arial" w:hAnsi="Arial"/>
          <w:sz w:val="20"/>
          <w:szCs w:val="20"/>
        </w:rPr>
      </w:r>
      <w:r>
        <w:rPr>
          <w:rFonts w:ascii="Arial" w:cs="Arial" w:eastAsia="Arial" w:hAnsi="Arial"/>
          <w:sz w:val="20"/>
          <w:szCs w:val="20"/>
        </w:rPr>
      </w:r>
    </w:p>
    <w:p>
      <w:pPr>
        <w:spacing w:before="60" w:after="60"/>
      </w:pPr>
      <w:r>
        <w:t xml:space="preserve"/>
      </w:r>
    </w:p>
    <w:p>
      <w:pPr>
        <w:pStyle w:val="Heading2"/>
        <w:spacing w:before="240" w:after="120"/>
      </w:pPr>
      <w:r>
        <w:rPr>
          <w:rFonts w:ascii="Arial" w:cs="Arial" w:eastAsia="Arial" w:hAnsi="Arial"/>
          <w:b/>
          <w:bCs/>
          <w:color w:val="2E74B5"/>
          <w:sz w:val="24"/>
          <w:szCs w:val="24"/>
        </w:rPr>
        <w:t xml:space="preserve">2.4  H4116A ma.har — All 64 Verses Read</w:t>
      </w:r>
    </w:p>
    <w:p>
      <w:pPr>
        <w:spacing w:before="80" w:after="80"/>
      </w:pPr>
      <w:r>
        <w:rPr>
          <w:rFonts w:ascii="Arial" w:cs="Arial" w:eastAsia="Arial" w:hAnsi="Arial"/>
          <w:sz w:val="20"/>
          <w:szCs w:val="20"/>
        </w:rPr>
        <w:t xml:space="preserve">H4116A (ma.har: 'to hasten') was extracted with 67 occurrences and 64 verses. All 64 verses were read in full. The overwhelming content is urgency/speed narrative with no fear content: Abraham's hospitality, Rebekah at the well, battle tactics, royal summons. Three verses contain adjacent fear language:</w:t>
      </w:r>
    </w:p>
    <w:p>
      <w:pPr>
        <w:spacing w:before="60" w:after="60"/>
      </w:pPr>
      <w:r>
        <w:t xml:space="preserve"/>
      </w:r>
    </w:p>
    <w:p>
      <w:pPr>
        <w:spacing w:before="80" w:after="80"/>
        <w:ind w:left="720"/>
      </w:pPr>
      <w:r>
        <w:rPr>
          <w:rFonts w:ascii="Arial" w:cs="Arial" w:eastAsia="Arial" w:hAnsi="Arial"/>
          <w:i/>
          <w:iCs/>
          <w:color w:val="595959"/>
          <w:sz w:val="18"/>
          <w:szCs w:val="18"/>
        </w:rPr>
        <w:t xml:space="preserve">1Sa 28:20: 'Saul fell at once full length on the ground, filled with fear...' — ma.har functions as a temporal adverb ('at once'), not a fear term.</w:t>
      </w:r>
    </w:p>
    <w:p>
      <w:pPr>
        <w:spacing w:before="80" w:after="80"/>
        <w:ind w:left="720"/>
      </w:pPr>
      <w:r>
        <w:rPr>
          <w:rFonts w:ascii="Arial" w:cs="Arial" w:eastAsia="Arial" w:hAnsi="Arial"/>
          <w:i/>
          <w:iCs/>
          <w:color w:val="595959"/>
          <w:sz w:val="18"/>
          <w:szCs w:val="18"/>
        </w:rPr>
        <w:t xml:space="preserve">Isa 35:4: 'Say to those with an anxious heart, Be strong; fear not!' — ma.har does not appear in the fear content of this verse.</w:t>
      </w:r>
    </w:p>
    <w:p>
      <w:pPr>
        <w:spacing w:before="80" w:after="80"/>
        <w:ind w:left="720"/>
      </w:pPr>
      <w:r>
        <w:rPr>
          <w:rFonts w:ascii="Arial" w:cs="Arial" w:eastAsia="Arial" w:hAnsi="Arial"/>
          <w:i/>
          <w:iCs/>
          <w:color w:val="595959"/>
          <w:sz w:val="18"/>
          <w:szCs w:val="18"/>
        </w:rPr>
        <w:t xml:space="preserve">Psa 69:17 / 102:2 / 143:7: urgency in lament Psalms — the haste is God's responsiveness, not a human fear state.</w:t>
      </w:r>
    </w:p>
    <w:p>
      <w:pPr>
        <w:spacing w:before="60" w:after="60"/>
      </w:pPr>
      <w:r>
        <w:t xml:space="preserve"/>
      </w:r>
    </w:p>
    <w:p>
      <w:pPr>
        <w:spacing w:before="80" w:after="80"/>
      </w:pPr>
      <w:r>
        <w:rPr>
          <w:rFonts w:ascii="Arial" w:cs="Arial" w:eastAsia="Arial" w:hAnsi="Arial"/>
          <w:sz w:val="20"/>
          <w:szCs w:val="20"/>
        </w:rPr>
      </w:r>
      <w:r>
        <w:rPr>
          <w:rFonts w:ascii="Arial" w:cs="Arial" w:eastAsia="Arial" w:hAnsi="Arial"/>
          <w:sz w:val="20"/>
          <w:szCs w:val="20"/>
        </w:rPr>
      </w:r>
      <w:r>
        <w:rPr>
          <w:rFonts w:ascii="Arial" w:cs="Arial" w:eastAsia="Arial" w:hAnsi="Arial"/>
          <w:sz w:val="20"/>
          <w:szCs w:val="20"/>
        </w:rPr>
      </w:r>
    </w:p>
    <w:p>
      <w:pPr>
        <w:spacing w:before="60" w:after="60"/>
      </w:pPr>
      <w:r>
        <w:t xml:space="preserve"/>
      </w:r>
    </w:p>
    <w:p>
      <w:pPr>
        <w:pStyle w:val="Heading2"/>
        <w:spacing w:before="240" w:after="120"/>
      </w:pPr>
      <w:r>
        <w:rPr>
          <w:rFonts w:ascii="Arial" w:cs="Arial" w:eastAsia="Arial" w:hAnsi="Arial"/>
          <w:b/>
          <w:bCs/>
          <w:color w:val="2E74B5"/>
          <w:sz w:val="24"/>
          <w:szCs w:val="24"/>
        </w:rPr>
        <w:t xml:space="preserve">2.5  Group J — Borderline Terms (Confirmed Delete by Researcher)</w:t>
      </w:r>
    </w:p>
    <w:tbl>
      <w:tblPr>
        <w:tblW w:type="dxa" w:w="75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00"/>
        <w:gridCol w:w="3126"/>
        <w:gridCol w:w="900"/>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Strong's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Gloss</w:t>
            </w:r>
          </w:p>
        </w:tc>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Occ</w:t>
            </w:r>
          </w:p>
        </w:tc>
        <w:tc>
          <w:tcPr>
            <w:tcW w:type="dxa" w:w="31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Issue</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Verdict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H6344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thigh (pa.chad root)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3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Same root as pa.chad dread; anatomical meaning only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DELETE</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H2119A</w:t>
            </w:r>
          </w:p>
        </w:tc>
        <w:tc>
          <w:tcPr>
            <w:tcW w:type="dxa" w:w="2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to crawl</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2</w:t>
            </w:r>
          </w:p>
        </w:tc>
        <w:tc>
          <w:tcPr>
            <w:tcW w:type="dxa" w:w="31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Delete-flagged + extracted anomaly; physical movement, not inner state</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DELETE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H4656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horrid thing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3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Object-focus (Maacah's image); not an inner state term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DELETE</w:t>
            </w:r>
          </w:p>
        </w:tc>
      </w:tr>
    </w:tbl>
    <w:p>
      <w:pPr>
        <w:spacing w:before="60" w:after="60"/>
      </w:pPr>
      <w:r>
        <w:t xml:space="preserve"/>
      </w:r>
    </w:p>
    <w:p>
      <w:pPr>
        <w:pBdr>
          <w:bottom w:val="single" w:color="CCCCCC" w:sz="4" w:space="1"/>
        </w:pBdr>
        <w:spacing w:before="120" w:after="120"/>
      </w:pPr>
      <w:r>
        <w:t xml:space="preserve"/>
      </w:r>
    </w:p>
    <w:p>
      <w:pPr>
        <w:pStyle w:val="Heading1"/>
        <w:spacing w:before="320" w:after="160"/>
      </w:pPr>
      <w:r>
        <w:rPr>
          <w:rFonts w:ascii="Arial" w:cs="Arial" w:eastAsia="Arial" w:hAnsi="Arial"/>
          <w:b/>
          <w:bCs/>
          <w:color w:val="1F497D"/>
          <w:sz w:val="28"/>
          <w:szCs w:val="28"/>
        </w:rPr>
        <w:t xml:space="preserve">3. Full Term Classification — 115 No-Verse None-Status Terms</w:t>
      </w:r>
    </w:p>
    <w:p>
      <w:pPr>
        <w:spacing w:before="80" w:after="80"/>
      </w:pPr>
      <w:r>
        <w:rPr>
          <w:rFonts w:ascii="Arial" w:cs="Arial" w:eastAsia="Arial" w:hAnsi="Arial"/>
          <w:sz w:val="20"/>
          <w:szCs w:val="20"/>
        </w:rPr>
        <w:t xml:space="preserve">All 115 terms with mti_status=None and no verses were reviewed. The review was informed by reading all 64 H4116A verses, examining meaning fields, and tracing the related_words graph to identify bleed family membership. Results are presented in functional groups.</w:t>
      </w:r>
    </w:p>
    <w:p>
      <w:pPr>
        <w:spacing w:before="60" w:after="60"/>
      </w:pPr>
      <w:r>
        <w:t xml:space="preserve"/>
      </w:r>
    </w:p>
    <w:p>
      <w:pPr>
        <w:pStyle w:val="Heading2"/>
        <w:spacing w:before="240" w:after="120"/>
      </w:pPr>
      <w:r>
        <w:rPr>
          <w:rFonts w:ascii="Arial" w:cs="Arial" w:eastAsia="Arial" w:hAnsi="Arial"/>
          <w:b/>
          <w:bCs/>
          <w:color w:val="2E74B5"/>
          <w:sz w:val="24"/>
          <w:szCs w:val="24"/>
        </w:rPr>
        <w:t xml:space="preserve">Group A — Genuine Fear Vocabulary (Recommend: EXTRACT)</w:t>
      </w:r>
    </w:p>
    <w:p>
      <w:pPr>
        <w:spacing w:before="80" w:after="80"/>
      </w:pPr>
      <w:r>
        <w:rPr>
          <w:rFonts w:ascii="Arial" w:cs="Arial" w:eastAsia="Arial" w:hAnsi="Arial"/>
          <w:sz w:val="20"/>
          <w:szCs w:val="20"/>
        </w:rPr>
        <w:t xml:space="preserve">These terms have fear content clearly established by their meaning. Their entry into the registry via STEP relatedNos is semantically legitimate even if they were not processed in Session A.</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500"/>
        <w:gridCol w:w="600"/>
        <w:gridCol w:w="900"/>
        <w:gridCol w:w="4026"/>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Strong's</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Trans.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Gloss</w:t>
            </w:r>
          </w:p>
        </w:tc>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Occ</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Verdict</w:t>
            </w:r>
          </w:p>
        </w:tc>
        <w:tc>
          <w:tcPr>
            <w:tcW w:type="dxa" w:w="4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Basis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H2865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cha.tat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be dismayed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Shattered/dismayed/afraid. Standard OT term for inner collapse of courage in battle contexts.</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H7264</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ra.gaz</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to tremble</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41</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Tremble/quake/be agitated. Cross-registry overlap with anger noted (ro.gez H7267 is XREF_ANGER).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G4422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ptoeō</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frighten</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Passive: to be terrified, startled. NT fear vocabulary.</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H2851</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chit.tit</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terror</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11</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Noun from cha.tat root. Direct terror vocabulary.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H4288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me.chit.tah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terror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Terror, dismay, object of terror. Also from cha.tat family.</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H6184</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a.rits</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ruthless</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20</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EXTRACT thin</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Terror-striking, awe-inspiring. Causative dimension — those who induce fear. Thin annotation.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G1629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ekfobeō</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terrify</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Compound ek + fobeō. Direct fear vocabulary.</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G4426</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pturomai</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to frighten</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EXTRACT thin</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Cognate of G4422. Passive: to be frightened/terrified.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H2844A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terror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Fear, terror. Related to cha.tat root.</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H2866</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cha.tat</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terror</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Noun from cha.tat. Terror vocabulary.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H2847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chit.tah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terror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Terror, fear. From cha.tat family.</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H2849</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chat.chat</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terror</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Terror. Reduplication form of chat root.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H2844B</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shattered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Shattered, dismayed. Adjective form of cha.tat root.</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H0366</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a.yom</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terrible</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Terrible, dreadful. Adjective for what is fearful/awe-inspiring.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H4637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ma.a.ra.tsah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terror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Awful shock, crash, terror. From H6206 a.rats root (already extracted).</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H6178</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a.ruts</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dreadful</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Dreadful. Adjective from a.rats family.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H8175A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sa.ar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shudder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Shudder, dread, bristle with horror. Distinct from H5590 sa.ar (storm/rage, deleted).</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H8178A</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sa.ar</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shuddering</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Terror, horror. Noun from H8175A.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H8606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tiph.le.tset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terror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Shuddering, horror.</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H4656</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miph.le.tset</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horror</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DELETE</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Object-focus (Maacah's image 1Ki 15:13). Confirmed delete by researcher (Group J).</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H7460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tremble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tremble, quake. Fear-trembling vocabulary.</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H7461A</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ra.ad</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trembling</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Trembling. Alternate spelling of re.a.dah (H7461B, already extracted).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H7268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rag.gaz</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quivering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Trembling, quivering. From ra.gaz root.</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H7269</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rog.zah</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quivering</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Trembling, quivering. From ra.gaz root.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H7578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trembling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Trembling. Distinct from H7374 re.tet panic (already extracted).</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H2119B</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za.chal</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to fear</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Aramaic: to fear, be afraid. Explicit fear meaning.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H8429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te.vah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 startled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Aramaic: to be startled, alarmed. Fear/alarm vocabulary.</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H8557</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te.mes</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melting</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Dissolving, melting away. Somatic fear response; connects to H4549 ma.sas (already extracted).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G6015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deos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fear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Fear, reverence, awe. Some MSS at Heb 12:28. Textual variant note analytically significant.</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G7949</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katafobos</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fear</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Fear. Direct fear vocabulary.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H4172B</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mo.rah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fear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Alternate spelling of H4172A mo.ra (already extracted). Awe-inspiring exhibition of power.</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G2317</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theosebeia</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reverence for God</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EXTRACT</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Noun form of G2318 theosebēs (already extracted). Fear-of-God vocabulary.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H3512A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ka.ah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 disheartened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 thin</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be sad, cowed. Hiphil 'to make sad/cowed' overlaps causative dimension. Thin annotation.</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H3512B</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ka.eh</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disheartened</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EXTRACT thin</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Be cowed. Adjective of ka.ah. Same reasoning.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H8541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tim.ma.hon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bewilderment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 thin</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Astonishment, bewilderment, stupefaction. Paralysis of mind under overwhelming threat. PH2 note required.</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H8540</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te.mah</w:t>
            </w:r>
          </w:p>
        </w:tc>
        <w:tc>
          <w:tcPr>
            <w:tcW w:type="dxa" w:w="15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wonder</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EXTRACT thin</w:t>
            </w:r>
          </w:p>
        </w:tc>
        <w:tc>
          <w:tcPr>
            <w:tcW w:type="dxa" w:w="40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Wonder, miracle. Cognate of H8539 ta.mah (already extracted: to be astounded). Awe register.</w:t>
            </w:r>
          </w:p>
        </w:tc>
      </w:tr>
    </w:tbl>
    <w:p>
      <w:pPr>
        <w:spacing w:before="60" w:after="60"/>
      </w:pPr>
      <w:r>
        <w:t xml:space="preserve"/>
      </w:r>
    </w:p>
    <w:p>
      <w:pPr>
        <w:pStyle w:val="Heading2"/>
        <w:spacing w:before="240" w:after="120"/>
      </w:pPr>
      <w:r>
        <w:rPr>
          <w:rFonts w:ascii="Arial" w:cs="Arial" w:eastAsia="Arial" w:hAnsi="Arial"/>
          <w:b/>
          <w:bCs/>
          <w:color w:val="2E74B5"/>
          <w:sz w:val="24"/>
          <w:szCs w:val="24"/>
        </w:rPr>
        <w:t xml:space="preserve">Group B — Cross-Registry Terms (Recommend: XREF)</w:t>
      </w:r>
    </w:p>
    <w:p>
      <w:pPr>
        <w:spacing w:before="80" w:after="80"/>
      </w:pPr>
      <w:r>
        <w:rPr>
          <w:rFonts w:ascii="Arial" w:cs="Arial" w:eastAsia="Arial" w:hAnsi="Arial"/>
          <w:sz w:val="20"/>
          <w:szCs w:val="20"/>
        </w:rPr>
        <w:t xml:space="preserve">These have fear-register connection but primary analysis belongs to another registry, confirmed or derivable from the cross-registry link table.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400"/>
        <w:gridCol w:w="600"/>
        <w:gridCol w:w="1400"/>
        <w:gridCol w:w="3626"/>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Strong's</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Trans.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Gloss</w:t>
            </w:r>
          </w:p>
        </w:tc>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Occ</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XREF Target</w:t>
            </w:r>
          </w:p>
        </w:tc>
        <w:tc>
          <w:tcPr>
            <w:tcW w:type="dxa" w:w="3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Basis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H7267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ro.gez</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turmoil</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xref_anger</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CRL #46 confirmed. Turmoil/trembling overlaps but anger is primary.</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H1674</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de.a.gah</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anxiety</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6</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xref_sorrow</w:t>
            </w:r>
          </w:p>
        </w:tc>
        <w:tc>
          <w:tcPr>
            <w:tcW w:type="dxa" w:w="36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CRL #43 confirmed. Primary analysis in sorrow/anxiety cluster.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H6973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loathe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xref_distress</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CRL #44 confirmed. Primary analysis in distress registry.</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H6962</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qut</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to loathe</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6</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xref_distress</w:t>
            </w:r>
          </w:p>
        </w:tc>
        <w:tc>
          <w:tcPr>
            <w:tcW w:type="dxa" w:w="36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Cognate of H6973. Same semantic field.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H2427A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agony</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xref_anguish</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Writhing of fear/anguish. Chul/chil family primary in anguish (CRL #45).</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H2427B</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chi.lah</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agony</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xref_anguish</w:t>
            </w:r>
          </w:p>
        </w:tc>
        <w:tc>
          <w:tcPr>
            <w:tcW w:type="dxa" w:w="36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Alternate spelling of H2427A. Same reasoning.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H2479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chal.cha.lah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anguish</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xref_anguish</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Pain, trembling, terror, writhing. Fear content present but anguish is primary registry.</w:t>
            </w:r>
          </w:p>
        </w:tc>
      </w:tr>
      <w:tr>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H2342A</w:t>
            </w:r>
          </w:p>
        </w:tc>
        <w:tc>
          <w:tcPr>
            <w:tcW w:type="dxa" w:w="11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chul</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to twist: tremble</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12</w:t>
            </w:r>
          </w:p>
        </w:tc>
        <w:tc>
          <w:tcPr>
            <w:tcW w:type="dxa" w:w="14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xref_anguish</w:t>
            </w:r>
          </w:p>
        </w:tc>
        <w:tc>
          <w:tcPr>
            <w:tcW w:type="dxa" w:w="36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CRL #45. Cross-registry via chul root.</w:t>
            </w:r>
          </w:p>
        </w:tc>
      </w:tr>
    </w:tbl>
    <w:p>
      <w:pPr>
        <w:spacing w:before="60" w:after="60"/>
      </w:pPr>
      <w:r>
        <w:t xml:space="preserve"/>
      </w:r>
    </w:p>
    <w:p>
      <w:pPr>
        <w:pStyle w:val="Heading2"/>
        <w:spacing w:before="240" w:after="120"/>
      </w:pPr>
      <w:r>
        <w:rPr>
          <w:rFonts w:ascii="Arial" w:cs="Arial" w:eastAsia="Arial" w:hAnsi="Arial"/>
          <w:b/>
          <w:bCs/>
          <w:color w:val="2E74B5"/>
          <w:sz w:val="24"/>
          <w:szCs w:val="24"/>
        </w:rPr>
        <w:t xml:space="preserve">Group C — Bleed: ra.ah Root Family (DELETE — 18 terms)</w:t>
      </w:r>
    </w:p>
    <w:p>
      <w:pPr>
        <w:spacing w:before="80" w:after="80"/>
      </w:pPr>
      <w:r>
        <w:rPr>
          <w:rFonts w:ascii="Arial" w:cs="Arial" w:eastAsia="Arial" w:hAnsi="Arial"/>
          <w:sz w:val="20"/>
          <w:szCs w:val="20"/>
        </w:rPr>
        <w:t xml:space="preserve">All 'to see' sub-glosses entered via the ra.ah root family through STEP relatedNos. No fear content in any verse. The anchor entry point is H7200B ra.ah (already confirmed delete above), whose related_words links pulled the entire sub-gloss family into the registry recursively.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Strong's</w:t>
            </w:r>
          </w:p>
        </w:tc>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Gloss</w:t>
            </w:r>
          </w:p>
        </w:tc>
        <w:tc>
          <w:tcPr>
            <w:tcW w:type="dxa" w:w="2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Occ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H7200I</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see: behold!</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46</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H7200H</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to see: examine</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24</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H7200J</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see: select</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H7200K</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to see: enjoy</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8</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H7200L</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see: seer</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H7200M</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to see: approach</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H7200N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Provider [God] (via ra.ah)</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H7203A</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seer</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H7203B</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vision</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H7210</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sight</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H7207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behold</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H7202</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to see</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H7209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mirror</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H7212</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sight</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H4758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appearance</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103</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H4759A</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vision</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H4759B</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mirror</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H7299</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appearance (Aramaic)</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2</w:t>
            </w:r>
          </w:p>
        </w:tc>
      </w:tr>
    </w:tbl>
    <w:p>
      <w:pPr>
        <w:spacing w:before="60" w:after="60"/>
      </w:pPr>
      <w:r>
        <w:t xml:space="preserve"/>
      </w:r>
    </w:p>
    <w:p>
      <w:pPr>
        <w:pStyle w:val="Heading2"/>
        <w:spacing w:before="240" w:after="120"/>
      </w:pPr>
      <w:r>
        <w:rPr>
          <w:rFonts w:ascii="Arial" w:cs="Arial" w:eastAsia="Arial" w:hAnsi="Arial"/>
          <w:b/>
          <w:bCs/>
          <w:color w:val="2E74B5"/>
          <w:sz w:val="24"/>
          <w:szCs w:val="24"/>
        </w:rPr>
        <w:t xml:space="preserve">Group D — Bleed: ma.har / Haste Root Family (DELETE — 7 terms)</w:t>
      </w:r>
    </w:p>
    <w:p>
      <w:pPr>
        <w:spacing w:before="80" w:after="80"/>
      </w:pPr>
      <w:r>
        <w:rPr>
          <w:rFonts w:ascii="Arial" w:cs="Arial" w:eastAsia="Arial" w:hAnsi="Arial"/>
          <w:sz w:val="20"/>
          <w:szCs w:val="20"/>
        </w:rPr>
        <w:t xml:space="preserve">H4116A ma.har (all 64 verses read — see Section 2.4) and its derivatives. All are temporal urgency vocabulary with no fear content.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Strong's</w:t>
            </w:r>
          </w:p>
        </w:tc>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Gloss</w:t>
            </w:r>
          </w:p>
        </w:tc>
        <w:tc>
          <w:tcPr>
            <w:tcW w:type="dxa" w:w="2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Occ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H4116A</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hasten</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67</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H4118B</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quickly (adv)</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17</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H4120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haste</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H4118A</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quick (adj)</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H4106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quick, prompt, skilled</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H4116B</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to buy (pay brideprice)</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H4117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pay brideprice</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r>
    </w:tbl>
    <w:p>
      <w:pPr>
        <w:spacing w:before="60" w:after="60"/>
      </w:pPr>
      <w:r>
        <w:t xml:space="preserve"/>
      </w:r>
    </w:p>
    <w:p>
      <w:pPr>
        <w:pStyle w:val="Heading2"/>
        <w:spacing w:before="240" w:after="120"/>
      </w:pPr>
      <w:r>
        <w:rPr>
          <w:rFonts w:ascii="Arial" w:cs="Arial" w:eastAsia="Arial" w:hAnsi="Arial"/>
          <w:b/>
          <w:bCs/>
          <w:color w:val="2E74B5"/>
          <w:sz w:val="24"/>
          <w:szCs w:val="24"/>
        </w:rPr>
        <w:t xml:space="preserve">Group E — Bleed: gur / Sojourn Root Family (DELETE — 4 terms)</w:t>
      </w:r>
    </w:p>
    <w:p>
      <w:pPr>
        <w:spacing w:before="80" w:after="80"/>
      </w:pPr>
      <w:r>
        <w:rPr>
          <w:rFonts w:ascii="Arial" w:cs="Arial" w:eastAsia="Arial" w:hAnsi="Arial"/>
          <w:sz w:val="20"/>
          <w:szCs w:val="20"/>
        </w:rPr>
        <w:t xml:space="preserve">The fear term H1481C gur (to dread, extracted) has pulled its sojourn/quarrel sub-glosses into the registry via shared related_words. Note H4033 ma.gor (sojourning) is different from H4032 ma.gor (terror, already extracted).</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Strong's</w:t>
            </w:r>
          </w:p>
        </w:tc>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Gloss</w:t>
            </w:r>
          </w:p>
        </w:tc>
        <w:tc>
          <w:tcPr>
            <w:tcW w:type="dxa" w:w="2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Occ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H1481A</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sojourn</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82</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H1481B</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to quarrel</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7</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H1616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sojourner</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94</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H4033</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sojourning place / lifetime</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11</w:t>
            </w:r>
          </w:p>
        </w:tc>
      </w:tr>
    </w:tbl>
    <w:p>
      <w:pPr>
        <w:spacing w:before="60" w:after="60"/>
      </w:pPr>
      <w:r>
        <w:t xml:space="preserve"/>
      </w:r>
    </w:p>
    <w:p>
      <w:pPr>
        <w:pStyle w:val="Heading2"/>
        <w:spacing w:before="240" w:after="120"/>
      </w:pPr>
      <w:r>
        <w:rPr>
          <w:rFonts w:ascii="Arial" w:cs="Arial" w:eastAsia="Arial" w:hAnsi="Arial"/>
          <w:b/>
          <w:bCs/>
          <w:color w:val="2E74B5"/>
          <w:sz w:val="24"/>
          <w:szCs w:val="24"/>
        </w:rPr>
        <w:t xml:space="preserve">Group F — Bleed: chul / Twist Root Family — Non-Fear Sub-Glosses (DELETE — 9 terms)</w:t>
      </w:r>
    </w:p>
    <w:p>
      <w:pPr>
        <w:spacing w:before="80" w:after="80"/>
      </w:pPr>
      <w:r>
        <w:rPr>
          <w:rFonts w:ascii="Arial" w:cs="Arial" w:eastAsia="Arial" w:hAnsi="Arial"/>
          <w:sz w:val="20"/>
          <w:szCs w:val="20"/>
        </w:rPr>
        <w:t xml:space="preserve">The fear/trembling sub-gloss H2342A chul (to twist: tremble, XREF_anguish) has pulled in its full root family. The dance, childbirth, firmness, and dance-noun sub-glosses have no fear content. The rampart/bulwark terms entered via the che.lah/chel phonological adjacency within the related_words network.</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Strong's</w:t>
            </w:r>
          </w:p>
        </w:tc>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Gloss</w:t>
            </w:r>
          </w:p>
        </w:tc>
        <w:tc>
          <w:tcPr>
            <w:tcW w:type="dxa" w:w="2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Occ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H2342I</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twist: writhe in pain</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25</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H2342J</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to twist: dance</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H2342H</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twist: give birth</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H2342K</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to twist: anticipate</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8</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H2342B</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be firm/strong</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H4234</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dance (noun)</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6</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H4246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dancing</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H2426</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rampart</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9</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H2430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bulwark</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r>
    </w:tbl>
    <w:p>
      <w:pPr>
        <w:spacing w:before="60" w:after="60"/>
      </w:pPr>
      <w:r>
        <w:t xml:space="preserve"/>
      </w:r>
    </w:p>
    <w:p>
      <w:pPr>
        <w:pStyle w:val="Heading2"/>
        <w:spacing w:before="240" w:after="120"/>
      </w:pPr>
      <w:r>
        <w:rPr>
          <w:rFonts w:ascii="Arial" w:cs="Arial" w:eastAsia="Arial" w:hAnsi="Arial"/>
          <w:b/>
          <w:bCs/>
          <w:color w:val="2E74B5"/>
          <w:sz w:val="24"/>
          <w:szCs w:val="24"/>
        </w:rPr>
        <w:t xml:space="preserve">Group G — Bleed: sa.ar / Storm Sub-Glosses (DELETE — 3 terms)</w:t>
      </w:r>
    </w:p>
    <w:p>
      <w:pPr>
        <w:spacing w:before="80" w:after="80"/>
      </w:pPr>
      <w:r>
        <w:rPr>
          <w:rFonts w:ascii="Arial" w:cs="Arial" w:eastAsia="Arial" w:hAnsi="Arial"/>
          <w:sz w:val="20"/>
          <w:szCs w:val="20"/>
        </w:rPr>
        <w:t xml:space="preserve">The storm/tempest sub-glosses of the sa.ar root. Distinct from H8175A sa.ar (to shudder, genuine fear) and H8178A sa.ar (terror, genuine fear), which are in Group A.</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Strong's</w:t>
            </w:r>
          </w:p>
        </w:tc>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Gloss</w:t>
            </w:r>
          </w:p>
        </w:tc>
        <w:tc>
          <w:tcPr>
            <w:tcW w:type="dxa" w:w="2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Occ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H8175B</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storm/sweep away</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H8178B</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storm, tempest</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H8175C</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know (uncertain)</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r>
    </w:tbl>
    <w:p>
      <w:pPr>
        <w:spacing w:before="60" w:after="60"/>
      </w:pPr>
      <w:r>
        <w:t xml:space="preserve"/>
      </w:r>
    </w:p>
    <w:p>
      <w:pPr>
        <w:pStyle w:val="Heading2"/>
        <w:spacing w:before="240" w:after="120"/>
      </w:pPr>
      <w:r>
        <w:rPr>
          <w:rFonts w:ascii="Arial" w:cs="Arial" w:eastAsia="Arial" w:hAnsi="Arial"/>
          <w:b/>
          <w:bCs/>
          <w:color w:val="2E74B5"/>
          <w:sz w:val="24"/>
          <w:szCs w:val="24"/>
        </w:rPr>
        <w:t xml:space="preserve">Group H — Bleed: theios / Deity Family (DELETE — 7 terms)</w:t>
      </w:r>
    </w:p>
    <w:p>
      <w:pPr>
        <w:spacing w:before="80" w:after="80"/>
      </w:pPr>
      <w:r>
        <w:rPr>
          <w:rFonts w:ascii="Arial" w:cs="Arial" w:eastAsia="Arial" w:hAnsi="Arial"/>
          <w:sz w:val="20"/>
          <w:szCs w:val="20"/>
        </w:rPr>
        <w:t xml:space="preserve">These entered via the worship/reverence cluster (G4576 sebomai, G2318 theosebēs — both extracted). STEP relatedNos on these terms includes the broader theos/theios semantic network. The deity, goddess, and divinity abstract nouns have no fear content. Note: G2317 theosebeia (reverence for God) is in Group A as a genuine fear-of-God term.</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Strong's</w:t>
            </w:r>
          </w:p>
        </w:tc>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Gloss</w:t>
            </w:r>
          </w:p>
        </w:tc>
        <w:tc>
          <w:tcPr>
            <w:tcW w:type="dxa" w:w="2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Occ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G2304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divine</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G2299</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goddess</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G2320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deity</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G2313</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to fight God</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G2314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opposing God</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G4574</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object of worship</w:t>
            </w:r>
          </w:p>
        </w:tc>
        <w:tc>
          <w:tcPr>
            <w:tcW w:type="dxa" w:w="28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G4573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worship</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r>
    </w:tbl>
    <w:p>
      <w:pPr>
        <w:spacing w:before="60" w:after="60"/>
      </w:pPr>
      <w:r>
        <w:t xml:space="preserve"/>
      </w:r>
    </w:p>
    <w:p>
      <w:pPr>
        <w:pStyle w:val="Heading2"/>
        <w:spacing w:before="240" w:after="120"/>
      </w:pPr>
      <w:r>
        <w:rPr>
          <w:rFonts w:ascii="Arial" w:cs="Arial" w:eastAsia="Arial" w:hAnsi="Arial"/>
          <w:b/>
          <w:bCs/>
          <w:color w:val="2E74B5"/>
          <w:sz w:val="24"/>
          <w:szCs w:val="24"/>
        </w:rPr>
        <w:t xml:space="preserve">Group I — Bleed: Miscellaneous / Phonological Noise (DELETE — 22 terms)</w:t>
      </w:r>
    </w:p>
    <w:p>
      <w:pPr>
        <w:spacing w:before="80" w:after="80"/>
      </w:pPr>
      <w:r>
        <w:rPr>
          <w:rFonts w:ascii="Arial" w:cs="Arial" w:eastAsia="Arial" w:hAnsi="Arial"/>
          <w:sz w:val="20"/>
          <w:szCs w:val="20"/>
        </w:rPr>
        <w:t xml:space="preserve">A mixed group of terms that entered the registry via indirect relatedNos chains — primarily phonological adjacency between different roots that happen to share consonant clusters, and one divine name (H3070 YHWH-Yireh) that entered via the ra.ah/ya.re network.</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00"/>
        <w:gridCol w:w="5226"/>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Strong's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Gloss</w:t>
            </w:r>
          </w:p>
        </w:tc>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Occ</w:t>
            </w:r>
          </w:p>
        </w:tc>
        <w:tc>
          <w:tcPr>
            <w:tcW w:type="dxa" w:w="5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Entry mechanism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G2129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praise/blessing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86</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Via eulabeia/eulabēs (eu- prefix proximity)</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G2095</w:t>
            </w:r>
          </w:p>
        </w:tc>
        <w:tc>
          <w:tcPr>
            <w:tcW w:type="dxa" w:w="2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well/well done!</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45</w:t>
            </w:r>
          </w:p>
        </w:tc>
        <w:tc>
          <w:tcPr>
            <w:tcW w:type="dxa" w:w="52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Via eulabēs (eu- prefix)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G1620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explain/expose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14</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Via ekfobos (ek- prefix proximity)</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G0112</w:t>
            </w:r>
          </w:p>
        </w:tc>
        <w:tc>
          <w:tcPr>
            <w:tcW w:type="dxa" w:w="2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without God/godless</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c>
          <w:tcPr>
            <w:tcW w:type="dxa" w:w="52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Via theomacheō/theotēs chain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G0765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ungodly</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202</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Via sebomai (antonym pathway)</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H6346</w:t>
            </w:r>
          </w:p>
        </w:tc>
        <w:tc>
          <w:tcPr>
            <w:tcW w:type="dxa" w:w="2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governor</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28</w:t>
            </w:r>
          </w:p>
        </w:tc>
        <w:tc>
          <w:tcPr>
            <w:tcW w:type="dxa" w:w="52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Via pa.chad root (phonological: pe.chah/pa.chad)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H4522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taskworker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23</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Via ma.sas (phonological: mas/mas.sas)</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H4523</w:t>
            </w:r>
          </w:p>
        </w:tc>
        <w:tc>
          <w:tcPr>
            <w:tcW w:type="dxa" w:w="2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despairing</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c>
          <w:tcPr>
            <w:tcW w:type="dxa" w:w="52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Via mas.sah chain from H4522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H4185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remove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23</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Via mo.rah/mo.rag proximity</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H2344</w:t>
            </w:r>
          </w:p>
        </w:tc>
        <w:tc>
          <w:tcPr>
            <w:tcW w:type="dxa" w:w="2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sand</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23</w:t>
            </w:r>
          </w:p>
        </w:tc>
        <w:tc>
          <w:tcPr>
            <w:tcW w:type="dxa" w:w="52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Via chul family (chol/chul consonants)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H4171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change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14</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Via mo.rah/mo.rag/te.mu.rah cluster</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H4531B</w:t>
            </w:r>
          </w:p>
        </w:tc>
        <w:tc>
          <w:tcPr>
            <w:tcW w:type="dxa" w:w="2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trial/testing</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4</w:t>
            </w:r>
          </w:p>
        </w:tc>
        <w:tc>
          <w:tcPr>
            <w:tcW w:type="dxa" w:w="52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Via ma.sas -&gt; mas.sah chain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H4531A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despair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Via mas chain from H4549</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H8545</w:t>
            </w:r>
          </w:p>
        </w:tc>
        <w:tc>
          <w:tcPr>
            <w:tcW w:type="dxa" w:w="2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exchange/substitute</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6</w:t>
            </w:r>
          </w:p>
        </w:tc>
        <w:tc>
          <w:tcPr>
            <w:tcW w:type="dxa" w:w="52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Via mo.rah/mo.rag cluster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H4460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granary/storehouse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Via gur -&gt; ger -&gt; me.gu.rah chain</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H4530</w:t>
            </w:r>
          </w:p>
        </w:tc>
        <w:tc>
          <w:tcPr>
            <w:tcW w:type="dxa" w:w="2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payment/sufficiency</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c>
          <w:tcPr>
            <w:tcW w:type="dxa" w:w="52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Via mas cluster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H4173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threshing sled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Via mo.rah/mo.rag cluster</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H3070</w:t>
            </w:r>
          </w:p>
        </w:tc>
        <w:tc>
          <w:tcPr>
            <w:tcW w:type="dxa" w:w="2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YHWH-Yireh (divine name)</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c>
          <w:tcPr>
            <w:tcW w:type="dxa" w:w="52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Via ra.ah/yir.eh (ra.ah root network)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H0712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box/chest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Via ra.gaz/ro.gez (ar.gaz phonological)</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H2120</w:t>
            </w:r>
          </w:p>
        </w:tc>
        <w:tc>
          <w:tcPr>
            <w:tcW w:type="dxa" w:w="2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Serpent's Stone (place name)</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c>
          <w:tcPr>
            <w:tcW w:type="dxa" w:w="52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Via za.chal root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H4234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dance (ma.chol)</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Via chul root network</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H4246</w:t>
            </w:r>
          </w:p>
        </w:tc>
        <w:tc>
          <w:tcPr>
            <w:tcW w:type="dxa" w:w="2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dancing (me.cho.lah)</w:t>
            </w:r>
          </w:p>
        </w:tc>
        <w:tc>
          <w:tcPr>
            <w:tcW w:type="dxa" w:w="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8</w:t>
            </w:r>
          </w:p>
        </w:tc>
        <w:tc>
          <w:tcPr>
            <w:tcW w:type="dxa" w:w="52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Via chul root network</w:t>
            </w:r>
          </w:p>
        </w:tc>
      </w:tr>
    </w:tbl>
    <w:p>
      <w:pPr>
        <w:spacing w:before="60" w:after="60"/>
      </w:pPr>
      <w:r>
        <w:t xml:space="preserve"/>
      </w:r>
    </w:p>
    <w:p>
      <w:pPr>
        <w:pBdr>
          <w:bottom w:val="single" w:color="CCCCCC" w:sz="4" w:space="1"/>
        </w:pBdr>
        <w:spacing w:before="120" w:after="120"/>
      </w:pPr>
      <w:r>
        <w:t xml:space="preserve"/>
      </w:r>
    </w:p>
    <w:p>
      <w:pPr>
        <w:pStyle w:val="Heading1"/>
        <w:spacing w:before="320" w:after="160"/>
      </w:pPr>
      <w:r>
        <w:rPr>
          <w:rFonts w:ascii="Arial" w:cs="Arial" w:eastAsia="Arial" w:hAnsi="Arial"/>
          <w:b/>
          <w:bCs/>
          <w:color w:val="1F497D"/>
          <w:sz w:val="28"/>
          <w:szCs w:val="28"/>
        </w:rPr>
        <w:t xml:space="preserve">4. Summary Counts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900"/>
        <w:gridCol w:w="4126"/>
      </w:tblGrid>
      <w:tr>
        <w:trPr>
          <w:tblHeader/>
        </w:trP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Classification</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Count</w:t>
            </w:r>
          </w:p>
        </w:tc>
        <w:tc>
          <w:tcPr>
            <w:tcW w:type="dxa" w:w="41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 — genuine fear vocabulary (Group 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35</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Includes 6 'thin' annotations; excludes H4656 (confirmed delete)</w:t>
            </w:r>
          </w:p>
        </w:tc>
      </w:tr>
      <w:tr>
        <w:tc>
          <w:tcPr>
            <w:tcW w:type="dxa" w:w="4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XREF — cross-registry (Group B)</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8</w:t>
            </w:r>
          </w:p>
        </w:tc>
        <w:tc>
          <w:tcPr>
            <w:tcW w:type="dxa" w:w="41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4 confirmed by existing CRL entries; 4 derivable from root analysis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DELETE — ra.ah family (Group 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18</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'to see' sub-glosses</w:t>
            </w:r>
          </w:p>
        </w:tc>
      </w:tr>
      <w:tr>
        <w:tc>
          <w:tcPr>
            <w:tcW w:type="dxa" w:w="4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DELETE — ma.har family (Group D, incl. H4116A)</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7</w:t>
            </w:r>
          </w:p>
        </w:tc>
        <w:tc>
          <w:tcPr>
            <w:tcW w:type="dxa" w:w="41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All 64 verses read; confirmed bleed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DELETE — gur/sojourn family (Group 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DELETE — chul non-fear sub-glosses (Group F)</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9</w:t>
            </w:r>
          </w:p>
        </w:tc>
        <w:tc>
          <w:tcPr>
            <w:tcW w:type="dxa" w:w="41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DELETE — sa.ar storm sub-glosses (Group 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DELETE — theios/deity family (Group H)</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7</w:t>
            </w:r>
          </w:p>
        </w:tc>
        <w:tc>
          <w:tcPr>
            <w:tcW w:type="dxa" w:w="41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DELETE — miscellaneous/phonological (Group I)</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22</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4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DELETE — Group J borderline (confirmed)</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3</w:t>
            </w:r>
          </w:p>
        </w:tc>
        <w:tc>
          <w:tcPr>
            <w:tcW w:type="dxa" w:w="41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H6344, H2119A, H4656</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DELETE — H7200B (high-freq anchor bleed)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Pre-analysis flag 1</w:t>
            </w:r>
          </w:p>
        </w:tc>
      </w:tr>
      <w:tr>
        <w:tc>
          <w:tcPr>
            <w:tcW w:type="dxa" w:w="4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DELETE — H5590 sa.ar (wrong sub-gloss)</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w:t>
            </w:r>
          </w:p>
        </w:tc>
        <w:tc>
          <w:tcPr>
            <w:tcW w:type="dxa" w:w="41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Pre-analysis flag 3</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 — H3372H, H3373, H6343 (unclassified)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Pre-analysis flag 2</w:t>
            </w:r>
          </w:p>
        </w:tc>
      </w:tr>
      <w:tr>
        <w:tc>
          <w:tcPr>
            <w:tcW w:type="dxa" w:w="4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Total terms addressed</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121</w:t>
            </w:r>
          </w:p>
        </w:tc>
        <w:tc>
          <w:tcPr>
            <w:tcW w:type="dxa" w:w="41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115 no-verse None + 6 pre-analysis flags</w:t>
            </w:r>
          </w:p>
        </w:tc>
      </w:tr>
    </w:tbl>
    <w:p>
      <w:pPr>
        <w:spacing w:before="60" w:after="60"/>
      </w:pPr>
      <w:r>
        <w:t xml:space="preserve"/>
      </w:r>
    </w:p>
    <w:p>
      <w:pPr>
        <w:pBdr>
          <w:bottom w:val="single" w:color="CCCCCC" w:sz="4" w:space="1"/>
        </w:pBdr>
        <w:spacing w:before="120" w:after="120"/>
      </w:pPr>
      <w:r>
        <w:t xml:space="preserve"/>
      </w:r>
    </w:p>
    <w:p>
      <w:pPr>
        <w:pStyle w:val="Heading1"/>
        <w:spacing w:before="320" w:after="160"/>
      </w:pPr>
      <w:r>
        <w:rPr>
          <w:rFonts w:ascii="Arial" w:cs="Arial" w:eastAsia="Arial" w:hAnsi="Arial"/>
          <w:b/>
          <w:bCs/>
          <w:color w:val="1F497D"/>
          <w:sz w:val="28"/>
          <w:szCs w:val="28"/>
        </w:rPr>
        <w:t xml:space="preserve">5. Source-Level Filter Analysis — Bleed Mechanism and Remediation</w:t>
      </w:r>
    </w:p>
    <w:p>
      <w:pPr>
        <w:pStyle w:val="Heading2"/>
        <w:spacing w:before="240" w:after="120"/>
      </w:pPr>
      <w:r>
        <w:rPr>
          <w:rFonts w:ascii="Arial" w:cs="Arial" w:eastAsia="Arial" w:hAnsi="Arial"/>
          <w:b/>
          <w:bCs/>
          <w:color w:val="2E74B5"/>
          <w:sz w:val="24"/>
          <w:szCs w:val="24"/>
        </w:rPr>
        <w:t xml:space="preserve">5.1  Root Cause: Two Distinct Bleed Mechanisms</w:t>
      </w:r>
    </w:p>
    <w:p>
      <w:pPr>
        <w:spacing w:before="80" w:after="80"/>
      </w:pPr>
      <w:r>
        <w:rPr>
          <w:rFonts w:ascii="Arial" w:cs="Arial" w:eastAsia="Arial" w:hAnsi="Arial"/>
          <w:sz w:val="20"/>
          <w:szCs w:val="20"/>
        </w:rPr>
        <w:t xml:space="preserve">The data analysis of the fear registry revealed two structurally distinct mechanisms generating bleed. They require separate solutions.</w:t>
      </w:r>
    </w:p>
    <w:p>
      <w:pPr>
        <w:spacing w:before="60" w:after="60"/>
      </w:pPr>
      <w:r>
        <w:t xml:space="preserve"/>
      </w:r>
    </w:p>
    <w:p>
      <w:pPr>
        <w:spacing w:before="80" w:after="80"/>
      </w:pPr>
      <w:r>
        <w:rPr>
          <w:rFonts w:ascii="Arial" w:cs="Arial" w:eastAsia="Arial" w:hAnsi="Arial"/>
          <w:sz w:val="20"/>
          <w:szCs w:val="20"/>
        </w:rPr>
      </w:r>
      <w:r>
        <w:rPr>
          <w:rFonts w:ascii="Arial" w:cs="Arial" w:eastAsia="Arial" w:hAnsi="Arial"/>
          <w:sz w:val="20"/>
          <w:szCs w:val="20"/>
        </w:rPr>
      </w:r>
    </w:p>
    <w:p>
      <w:pPr>
        <w:spacing w:before="60" w:after="60"/>
      </w:pPr>
      <w:r>
        <w:t xml:space="preserve"/>
      </w:r>
    </w:p>
    <w:p>
      <w:pPr>
        <w:spacing w:before="80" w:after="80"/>
      </w:pPr>
      <w:r>
        <w:rPr>
          <w:rFonts w:ascii="Arial" w:cs="Arial" w:eastAsia="Arial" w:hAnsi="Arial"/>
          <w:sz w:val="20"/>
          <w:szCs w:val="20"/>
        </w:rPr>
      </w:r>
      <w:r>
        <w:rPr>
          <w:rFonts w:ascii="Arial" w:cs="Arial" w:eastAsia="Arial" w:hAnsi="Arial"/>
          <w:sz w:val="20"/>
          <w:szCs w:val="20"/>
        </w:rPr>
      </w:r>
    </w:p>
    <w:p>
      <w:pPr>
        <w:spacing w:before="60" w:after="60"/>
      </w:pPr>
      <w:r>
        <w:t xml:space="preserve"/>
      </w:r>
    </w:p>
    <w:p>
      <w:pPr>
        <w:pStyle w:val="Heading2"/>
        <w:spacing w:before="240" w:after="120"/>
      </w:pPr>
      <w:r>
        <w:rPr>
          <w:rFonts w:ascii="Arial" w:cs="Arial" w:eastAsia="Arial" w:hAnsi="Arial"/>
          <w:b/>
          <w:bCs/>
          <w:color w:val="2E74B5"/>
          <w:sz w:val="24"/>
          <w:szCs w:val="24"/>
        </w:rPr>
        <w:t xml:space="preserve">5.2  Measurable Signal Comparison: Bleed vs Genuine Terms</w:t>
      </w:r>
    </w:p>
    <w:p>
      <w:pPr>
        <w:spacing w:before="80" w:after="80"/>
      </w:pPr>
      <w:r>
        <w:rPr>
          <w:rFonts w:ascii="Arial" w:cs="Arial" w:eastAsia="Arial" w:hAnsi="Arial"/>
          <w:sz w:val="20"/>
          <w:szCs w:val="20"/>
        </w:rPr>
        <w:t xml:space="preserve">The comparison across the full bleed and genuine populations reveals a near-perfect structural separation on four measurable fields: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626"/>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Characteristic</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Bleed terms (n=31)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Genuine terms (n=23)</w:t>
            </w:r>
          </w:p>
        </w:tc>
        <w:tc>
          <w:tcPr>
            <w:tcW w:type="dxa" w:w="2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Diagnostic 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NO_VERSES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30 / 31 (97%)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 / 23 (35%)</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 but not sufficient alone</w:t>
            </w:r>
          </w:p>
        </w:tc>
      </w:tr>
      <w:tr>
        <w:tc>
          <w:tcPr>
            <w:tcW w:type="dxa" w:w="2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PH2 flags present</w:t>
            </w:r>
          </w:p>
        </w:tc>
        <w:tc>
          <w:tcPr>
            <w:tcW w:type="dxa" w:w="1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0 / 31 (0%)</w:t>
            </w:r>
          </w:p>
        </w:tc>
        <w:tc>
          <w:tcPr>
            <w:tcW w:type="dxa" w:w="1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15 / 23 (65%)</w:t>
            </w:r>
          </w:p>
        </w:tc>
        <w:tc>
          <w:tcPr>
            <w:tcW w:type="dxa" w:w="26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Very high — no bleed term has PH2 flags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god_as_subject =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 31 (0%)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 / 23 (13%)</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 no bleed term has GOD_AS_SUBJECT</w:t>
            </w:r>
          </w:p>
        </w:tc>
      </w:tr>
      <w:tr>
        <w:tc>
          <w:tcPr>
            <w:tcW w:type="dxa" w:w="2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somatic_link = 1</w:t>
            </w:r>
          </w:p>
        </w:tc>
        <w:tc>
          <w:tcPr>
            <w:tcW w:type="dxa" w:w="1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0 / 31 (0%)</w:t>
            </w:r>
          </w:p>
        </w:tc>
        <w:tc>
          <w:tcPr>
            <w:tcW w:type="dxa" w:w="1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9 / 23 (39%)</w:t>
            </w:r>
          </w:p>
        </w:tc>
        <w:tc>
          <w:tcPr>
            <w:tcW w:type="dxa" w:w="26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Very high — no bleed term has SOMATIC_LINK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causative_form_present =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 31 (0%)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 / 23 (30%)</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 no bleed term has CAUSATIVE flag</w:t>
            </w:r>
          </w:p>
        </w:tc>
      </w:tr>
    </w:tbl>
    <w:p>
      <w:pPr>
        <w:spacing w:before="60" w:after="60"/>
      </w:pPr>
      <w:r>
        <w:t xml:space="preserve"/>
      </w:r>
    </w:p>
    <w:p>
      <w:pPr>
        <w:spacing w:before="80" w:after="80"/>
      </w:pPr>
      <w:r>
        <w:rPr>
          <w:rFonts w:ascii="Arial" w:cs="Arial" w:eastAsia="Arial" w:hAnsi="Arial"/>
          <w:sz w:val="20"/>
          <w:szCs w:val="20"/>
        </w:rPr>
        <w:t xml:space="preserve">The bleed terms are characterised by a single compound signal: no verses AND no analytical flags of any kind. The genuine terms — even those with no verses — almost always carry at least one PH2 flag, somatic link, or causative flag from the Session A analytical pass.</w:t>
      </w:r>
    </w:p>
    <w:p>
      <w:pPr>
        <w:spacing w:before="60" w:after="60"/>
      </w:pPr>
      <w:r>
        <w:t xml:space="preserve"/>
      </w:r>
    </w:p>
    <w:p>
      <w:pPr>
        <w:pStyle w:val="Heading2"/>
        <w:spacing w:before="240" w:after="120"/>
      </w:pPr>
      <w:r>
        <w:rPr>
          <w:rFonts w:ascii="Arial" w:cs="Arial" w:eastAsia="Arial" w:hAnsi="Arial"/>
          <w:b/>
          <w:bCs/>
          <w:color w:val="2E74B5"/>
          <w:sz w:val="24"/>
          <w:szCs w:val="24"/>
        </w:rPr>
        <w:t xml:space="preserve">5.3  Four Filter Signals for Claude Code Implementation</w:t>
      </w:r>
    </w:p>
    <w:p>
      <w:pPr>
        <w:spacing w:before="60" w:after="60"/>
      </w:pPr>
      <w:r>
        <w:t xml:space="preserve"/>
      </w:r>
    </w:p>
    <w:p>
      <w:pPr>
        <w:pStyle w:val="Heading3"/>
        <w:spacing w:before="200" w:after="100"/>
      </w:pPr>
      <w:r>
        <w:rPr>
          <w:rFonts w:ascii="Arial" w:cs="Arial" w:eastAsia="Arial" w:hAnsi="Arial"/>
          <w:b/>
          <w:bCs/>
          <w:color w:val="404040"/>
          <w:sz w:val="22"/>
          <w:szCs w:val="22"/>
        </w:rPr>
        <w:t xml:space="preserve">Filter Signal 1 — Primary Filter: No Verses + No Analytical Flags (Reliable, Automatable)</w:t>
      </w:r>
    </w:p>
    <w:p>
      <w:pPr>
        <w:spacing w:before="80" w:after="80"/>
      </w:pPr>
      <w:r>
        <w:rPr>
          <w:rFonts w:ascii="Arial" w:cs="Arial" w:eastAsia="Arial" w:hAnsi="Arial"/>
          <w:sz w:val="20"/>
          <w:szCs w:val="20"/>
        </w:rPr>
        <w:t xml:space="preserve">Rule: Any term where verse_count = 0 AND god_as_subject = 0 AND somatic_link = 0 AND causative_form_present = 0 AND phase2_flag_count = 0 should be automatically staged as candidate_delete (not hard-deleted — staged for human confirmation).</w:t>
      </w:r>
    </w:p>
    <w:p>
      <w:pPr>
        <w:spacing w:before="60" w:after="60"/>
      </w:pPr>
      <w:r>
        <w:t xml:space="preserve"/>
      </w:r>
    </w:p>
    <w:p>
      <w:pPr>
        <w:spacing w:before="80" w:after="80"/>
      </w:pPr>
      <w:r>
        <w:rPr>
          <w:rFonts w:ascii="Arial" w:cs="Arial" w:eastAsia="Arial" w:hAnsi="Arial"/>
          <w:sz w:val="20"/>
          <w:szCs w:val="20"/>
        </w:rPr>
        <w:t xml:space="preserve">What it catches: In the fear registry, this rule would have caught all 30 of the 31 confirmed bleed terms, including the entire ra.ah, ma.har, gur, chul, theios, and phonological noise clusters. It also stages the borderline genuine terms (H2865, H4288 etc.) correctly as candidate_delete for human decision — which is the right behaviour.</w:t>
      </w:r>
    </w:p>
    <w:p>
      <w:pPr>
        <w:spacing w:before="60" w:after="60"/>
      </w:pPr>
      <w:r>
        <w:t xml:space="preserve"/>
      </w:r>
    </w:p>
    <w:p>
      <w:pPr>
        <w:spacing w:before="80" w:after="80"/>
      </w:pPr>
      <w:r>
        <w:rPr>
          <w:rFonts w:ascii="Arial" w:cs="Arial" w:eastAsia="Arial" w:hAnsi="Arial"/>
          <w:sz w:val="20"/>
          <w:szCs w:val="20"/>
        </w:rPr>
        <w:t xml:space="preserve">What it does not catch: H7200B ra.ah — 425 verses, no analytical flags. A compound variant (HIGH_FREQUENCY_ANCHOR = true AND no analytical flags) catches this case. Implementation note: the phase2_flag_count must be computed at term level from the wa_session_research_flags join, not from the registry-level statistics aggregate.</w:t>
      </w:r>
    </w:p>
    <w:p>
      <w:pPr>
        <w:spacing w:before="60" w:after="60"/>
      </w:pPr>
      <w:r>
        <w:t xml:space="preserve"/>
      </w:r>
    </w:p>
    <w:p>
      <w:pPr>
        <w:pStyle w:val="Heading3"/>
        <w:spacing w:before="200" w:after="100"/>
      </w:pPr>
      <w:r>
        <w:rPr>
          <w:rFonts w:ascii="Arial" w:cs="Arial" w:eastAsia="Arial" w:hAnsi="Arial"/>
          <w:b/>
          <w:bCs/>
          <w:color w:val="404040"/>
          <w:sz w:val="22"/>
          <w:szCs w:val="22"/>
        </w:rPr>
        <w:t xml:space="preserve">Filter Signal 2 — Gloss-Domain Mismatch Detection (Reliable for Obvious Cases)</w:t>
      </w:r>
    </w:p>
    <w:p>
      <w:pPr>
        <w:spacing w:before="80" w:after="80"/>
      </w:pPr>
      <w:r>
        <w:rPr>
          <w:rFonts w:ascii="Arial" w:cs="Arial" w:eastAsia="Arial" w:hAnsi="Arial"/>
          <w:sz w:val="20"/>
          <w:szCs w:val="20"/>
        </w:rPr>
        <w:t xml:space="preserve">Rule: Terms whose word_analysis_gloss or step_search_gloss contains a primary-domain keyword from a curated exclusion list should be flagged candidate_delete regardless of verse count.</w:t>
      </w:r>
    </w:p>
    <w:p>
      <w:pPr>
        <w:spacing w:before="60" w:after="60"/>
      </w:pPr>
      <w:r>
        <w:t xml:space="preserve"/>
      </w:r>
    </w:p>
    <w:p>
      <w:pPr>
        <w:spacing w:before="80" w:after="80"/>
      </w:pPr>
      <w:r>
        <w:rPr>
          <w:rFonts w:ascii="Arial" w:cs="Arial" w:eastAsia="Arial" w:hAnsi="Arial"/>
          <w:sz w:val="20"/>
          <w:szCs w:val="20"/>
        </w:rPr>
        <w:t xml:space="preserve">Exclusion list drawn from the fear registry bleed (to be stored as a programme-level config table, not hardcoded):</w:t>
      </w:r>
    </w:p>
    <w:p>
      <w:pPr>
        <w:spacing w:before="60" w:after="60"/>
      </w:pPr>
      <w:r>
        <w:t xml:space="preserve"/>
      </w:r>
    </w:p>
    <w:p>
      <w:pPr>
        <w:spacing w:before="80" w:after="80"/>
        <w:ind w:left="720"/>
      </w:pPr>
      <w:r>
        <w:rPr>
          <w:rFonts w:ascii="Arial" w:cs="Arial" w:eastAsia="Arial" w:hAnsi="Arial"/>
          <w:i/>
          <w:iCs/>
          <w:color w:val="595959"/>
          <w:sz w:val="18"/>
          <w:szCs w:val="18"/>
        </w:rPr>
        <w:t xml:space="preserve">Spatial/directional: sojourn, sojourner, dwell, governor, rampart, bulwark, fortress, granary, storehouse, threshing, quickly, hasten, haste, hurry, speedily</w:t>
      </w:r>
    </w:p>
    <w:p>
      <w:pPr>
        <w:spacing w:before="80" w:after="80"/>
        <w:ind w:left="720"/>
      </w:pPr>
      <w:r>
        <w:rPr>
          <w:rFonts w:ascii="Arial" w:cs="Arial" w:eastAsia="Arial" w:hAnsi="Arial"/>
          <w:i/>
          <w:iCs/>
          <w:color w:val="595959"/>
          <w:sz w:val="18"/>
          <w:szCs w:val="18"/>
        </w:rPr>
        <w:t xml:space="preserve">Visual: appearance, sight, vision, seer, mirror, behold, to see</w:t>
      </w:r>
    </w:p>
    <w:p>
      <w:pPr>
        <w:spacing w:before="80" w:after="80"/>
        <w:ind w:left="720"/>
      </w:pPr>
      <w:r>
        <w:rPr>
          <w:rFonts w:ascii="Arial" w:cs="Arial" w:eastAsia="Arial" w:hAnsi="Arial"/>
          <w:i/>
          <w:iCs/>
          <w:color w:val="595959"/>
          <w:sz w:val="18"/>
          <w:szCs w:val="18"/>
        </w:rPr>
        <w:t xml:space="preserve">Taxonomic: goddess, deity, ungodly, impious, to fight God, divine nature, sulfur</w:t>
      </w:r>
    </w:p>
    <w:p>
      <w:pPr>
        <w:spacing w:before="80" w:after="80"/>
        <w:ind w:left="720"/>
      </w:pPr>
      <w:r>
        <w:rPr>
          <w:rFonts w:ascii="Arial" w:cs="Arial" w:eastAsia="Arial" w:hAnsi="Arial"/>
          <w:i/>
          <w:iCs/>
          <w:color w:val="595959"/>
          <w:sz w:val="18"/>
          <w:szCs w:val="18"/>
        </w:rPr>
        <w:t xml:space="preserve">Praise/blessing: praise, blessing, well done, fluency</w:t>
      </w:r>
    </w:p>
    <w:p>
      <w:pPr>
        <w:spacing w:before="80" w:after="80"/>
        <w:ind w:left="720"/>
      </w:pPr>
      <w:r>
        <w:rPr>
          <w:rFonts w:ascii="Arial" w:cs="Arial" w:eastAsia="Arial" w:hAnsi="Arial"/>
          <w:i/>
          <w:iCs/>
          <w:color w:val="595959"/>
          <w:sz w:val="18"/>
          <w:szCs w:val="18"/>
        </w:rPr>
        <w:t xml:space="preserve">Physical objects: sand, box, chest, coffer, exchange, substitute, taskworker, dance, dancing</w:t>
      </w:r>
    </w:p>
    <w:p>
      <w:pPr>
        <w:spacing w:before="60" w:after="60"/>
      </w:pPr>
      <w:r>
        <w:t xml:space="preserve"/>
      </w:r>
    </w:p>
    <w:p>
      <w:pPr>
        <w:spacing w:before="80" w:after="80"/>
      </w:pPr>
      <w:r>
        <w:rPr>
          <w:rFonts w:ascii="Arial" w:cs="Arial" w:eastAsia="Arial" w:hAnsi="Arial"/>
          <w:sz w:val="20"/>
          <w:szCs w:val="20"/>
        </w:rPr>
        <w:t xml:space="preserve">What it catches: The most obviously wrongly-placed terms. What it does not catch: terms with ambiguous glosses (H4523 'despairing', H2342K 'anticipate', H6973 'to loathe') that sound affective but are bleed. The gloss filter is a coarse screen, not a substitute for judgement.</w:t>
      </w:r>
    </w:p>
    <w:p>
      <w:pPr>
        <w:spacing w:before="60" w:after="60"/>
      </w:pPr>
      <w:r>
        <w:t xml:space="preserve"/>
      </w:r>
    </w:p>
    <w:p>
      <w:pPr>
        <w:spacing w:before="80" w:after="80"/>
      </w:pPr>
      <w:r>
        <w:rPr>
          <w:rFonts w:ascii="Arial" w:cs="Arial" w:eastAsia="Arial" w:hAnsi="Arial"/>
          <w:sz w:val="20"/>
          <w:szCs w:val="20"/>
        </w:rPr>
        <w:t xml:space="preserve">Maintenance: after each Session B analysis, the researcher can add terms to the exclusion list based on bleed discovered. The list grows incrementally across the 181-word programme.</w:t>
      </w:r>
    </w:p>
    <w:p>
      <w:pPr>
        <w:spacing w:before="60" w:after="60"/>
      </w:pPr>
      <w:r>
        <w:t xml:space="preserve"/>
      </w:r>
    </w:p>
    <w:p>
      <w:pPr>
        <w:pStyle w:val="Heading3"/>
        <w:spacing w:before="200" w:after="100"/>
      </w:pPr>
      <w:r>
        <w:rPr>
          <w:rFonts w:ascii="Arial" w:cs="Arial" w:eastAsia="Arial" w:hAnsi="Arial"/>
          <w:b/>
          <w:bCs/>
          <w:color w:val="404040"/>
          <w:sz w:val="22"/>
          <w:szCs w:val="22"/>
        </w:rPr>
        <w:t xml:space="preserve">Filter Signal 3 — Sub-Gloss Family Propagation Guard (Structural Fix)</w:t>
      </w:r>
    </w:p>
    <w:p>
      <w:pPr>
        <w:spacing w:before="80" w:after="80"/>
      </w:pPr>
      <w:r>
        <w:rPr>
          <w:rFonts w:ascii="Arial" w:cs="Arial" w:eastAsia="Arial" w:hAnsi="Arial"/>
          <w:sz w:val="20"/>
          <w:szCs w:val="20"/>
        </w:rPr>
        <w:t xml:space="preserve">Rule: When a term is assigned delete or candidate_delete, all terms in its related_words list that (a) share the same root_code AND (b) have no verses should automatically inherit candidate_delete status in the same operation.</w:t>
      </w:r>
    </w:p>
    <w:p>
      <w:pPr>
        <w:spacing w:before="60" w:after="60"/>
      </w:pPr>
      <w:r>
        <w:t xml:space="preserve"/>
      </w:r>
    </w:p>
    <w:p>
      <w:pPr>
        <w:spacing w:before="80" w:after="80"/>
      </w:pPr>
      <w:r>
        <w:rPr>
          <w:rFonts w:ascii="Arial" w:cs="Arial" w:eastAsia="Arial" w:hAnsi="Arial"/>
          <w:sz w:val="20"/>
          <w:szCs w:val="20"/>
        </w:rPr>
        <w:t xml:space="preserve">What this fixes: The recursive self-reinforcement problem. If H7200I ra.ah is deleted, the filter automatically stages H7200H, H7200J, H7200K, H7200L, H7200M as candidate_delete — the researcher confirms in one batch decision rather than catching them one at a time across multiple sessions.</w:t>
      </w:r>
    </w:p>
    <w:p>
      <w:pPr>
        <w:spacing w:before="60" w:after="60"/>
      </w:pPr>
      <w:r>
        <w:t xml:space="preserve"/>
      </w:r>
    </w:p>
    <w:p>
      <w:pPr>
        <w:spacing w:before="80" w:after="80"/>
      </w:pPr>
      <w:r>
        <w:rPr>
          <w:rFonts w:ascii="Arial" w:cs="Arial" w:eastAsia="Arial" w:hAnsi="Arial"/>
          <w:sz w:val="20"/>
          <w:szCs w:val="20"/>
        </w:rPr>
        <w:t xml:space="preserve">Hard constraint: a deleted parent never auto-deletes a child with verses. Any related_words member with verse_count &gt; 0 is always escalated to human review, never silently cascaded.</w:t>
      </w:r>
    </w:p>
    <w:p>
      <w:pPr>
        <w:spacing w:before="60" w:after="60"/>
      </w:pPr>
      <w:r>
        <w:t xml:space="preserve"/>
      </w:r>
    </w:p>
    <w:p>
      <w:pPr>
        <w:pStyle w:val="Heading3"/>
        <w:spacing w:before="200" w:after="100"/>
      </w:pPr>
      <w:r>
        <w:rPr>
          <w:rFonts w:ascii="Arial" w:cs="Arial" w:eastAsia="Arial" w:hAnsi="Arial"/>
          <w:b/>
          <w:bCs/>
          <w:color w:val="404040"/>
          <w:sz w:val="22"/>
          <w:szCs w:val="22"/>
        </w:rPr>
        <w:t xml:space="preserve">Filter Signal 4 — HIGH_FREQUENCY_ANCHOR Human Review (Useful but Not Fully Automatable)</w:t>
      </w:r>
    </w:p>
    <w:p>
      <w:pPr>
        <w:spacing w:before="80" w:after="80"/>
      </w:pPr>
      <w:r>
        <w:rPr>
          <w:rFonts w:ascii="Arial" w:cs="Arial" w:eastAsia="Arial" w:hAnsi="Arial"/>
          <w:sz w:val="20"/>
          <w:szCs w:val="20"/>
        </w:rPr>
        <w:t xml:space="preserve">The HIGH_FREQUENCY_ANCHOR quality flag already exists in the schema and was correctly assigned to H7200B ra.ah (1223 occurrences). It is currently informational only — not wired to any staging logic.</w:t>
      </w:r>
    </w:p>
    <w:p>
      <w:pPr>
        <w:spacing w:before="60" w:after="60"/>
      </w:pPr>
      <w:r>
        <w:t xml:space="preserve"/>
      </w:r>
    </w:p>
    <w:p>
      <w:pPr>
        <w:spacing w:before="80" w:after="80"/>
      </w:pPr>
      <w:r>
        <w:rPr>
          <w:rFonts w:ascii="Arial" w:cs="Arial" w:eastAsia="Arial" w:hAnsi="Arial"/>
          <w:sz w:val="20"/>
          <w:szCs w:val="20"/>
        </w:rPr>
        <w:t xml:space="preserve">Rule: Any term with HIGH_FREQUENCY_ANCHOR = true and a gloss that does not contain the registry word's semantic range should be automatically staged as candidate_delete with a researcher review note. There will only ever be one or two such terms per registry, so the manual effort is trivial.</w:t>
      </w:r>
    </w:p>
    <w:p>
      <w:pPr>
        <w:spacing w:before="60" w:after="60"/>
      </w:pPr>
      <w:r>
        <w:t xml:space="preserve"/>
      </w:r>
    </w:p>
    <w:p>
      <w:pPr>
        <w:pStyle w:val="Heading2"/>
        <w:spacing w:before="240" w:after="120"/>
      </w:pPr>
      <w:r>
        <w:rPr>
          <w:rFonts w:ascii="Arial" w:cs="Arial" w:eastAsia="Arial" w:hAnsi="Arial"/>
          <w:b/>
          <w:bCs/>
          <w:color w:val="2E74B5"/>
          <w:sz w:val="24"/>
          <w:szCs w:val="24"/>
        </w:rPr>
        <w:t xml:space="preserve">5.4  What Cannot Be Fixed at Source</w:t>
      </w:r>
    </w:p>
    <w:p>
      <w:pPr>
        <w:spacing w:before="80" w:after="80"/>
      </w:pPr>
      <w:r>
        <w:rPr>
          <w:rFonts w:ascii="Arial" w:cs="Arial" w:eastAsia="Arial" w:hAnsi="Arial"/>
          <w:sz w:val="20"/>
          <w:szCs w:val="20"/>
        </w:rPr>
        <w:t xml:space="preserve">The phonological bleed problem in STEP cannot be eliminated by filtering alone. STEP's relatedNos conflates phonological adjacency with semantic relationship — this is an inherent property of the data source, not a gap in the extraction process. The filters above catch the consequences; they do not change the cause.</w:t>
      </w:r>
    </w:p>
    <w:p>
      <w:pPr>
        <w:spacing w:before="60" w:after="60"/>
      </w:pPr>
      <w:r>
        <w:t xml:space="preserve"/>
      </w:r>
    </w:p>
    <w:p>
      <w:pPr>
        <w:spacing w:before="80" w:after="80"/>
      </w:pPr>
      <w:r>
        <w:rPr>
          <w:rFonts w:ascii="Arial" w:cs="Arial" w:eastAsia="Arial" w:hAnsi="Arial"/>
          <w:sz w:val="20"/>
          <w:szCs w:val="20"/>
        </w:rPr>
        <w:t xml:space="preserve">Terms with verses but no fear content (like H7200B with 425 'God saw the light was good' verses) cannot be caught by a verse-count filter alone. Signal 4 (HIGH_FREQUENCY_ANCHOR) partially addresses this but is not systematic. The reliable catch is HIGH_FREQUENCY_ANCHOR combined with NO_WORD_ANALYSIS — a term with 400+ verses that Session A never wrote a word analysis for is almost certainly anchor bleed.</w:t>
      </w:r>
    </w:p>
    <w:p>
      <w:pPr>
        <w:spacing w:before="60" w:after="60"/>
      </w:pPr>
      <w:r>
        <w:t xml:space="preserve"/>
      </w:r>
    </w:p>
    <w:p>
      <w:pPr>
        <w:pStyle w:val="Heading2"/>
        <w:spacing w:before="240" w:after="120"/>
      </w:pPr>
      <w:r>
        <w:rPr>
          <w:rFonts w:ascii="Arial" w:cs="Arial" w:eastAsia="Arial" w:hAnsi="Arial"/>
          <w:b/>
          <w:bCs/>
          <w:color w:val="2E74B5"/>
          <w:sz w:val="24"/>
          <w:szCs w:val="24"/>
        </w:rPr>
        <w:t xml:space="preserve">5.5  Recommended Implementation Order for Claude Code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326"/>
      </w:tblGrid>
      <w:tr>
        <w:trPr>
          <w:tblHeader/>
        </w:trPr>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Priority</w:t>
            </w:r>
          </w:p>
        </w:tc>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33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Prerequisite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Add candidate_delete as a valid MTI status value</w:t>
            </w:r>
          </w:p>
        </w:tc>
        <w:tc>
          <w:tcPr>
            <w:tcW w:type="dxa" w:w="3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 — prerequisite for all filters</w:t>
            </w:r>
          </w:p>
        </w:tc>
      </w:tr>
      <w:tr>
        <w:tc>
          <w:tcPr>
            <w:tcW w:type="dxa" w:w="7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2</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Implement Filter Signal 1 as post-export validation query — runs automatically after every Session A JSON build</w:t>
            </w:r>
          </w:p>
        </w:tc>
        <w:tc>
          <w:tcPr>
            <w:tcW w:type="dxa" w:w="33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candidate_delete status (Priority 1)</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Implement Filter Signal 3 as cascade rule in MTI status update logic — when term moves to delete, no-verse root-family siblings move to candidate_delete</w:t>
            </w:r>
          </w:p>
        </w:tc>
        <w:tc>
          <w:tcPr>
            <w:tcW w:type="dxa" w:w="3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candidate_delete status (Priority 1)</w:t>
            </w:r>
          </w:p>
        </w:tc>
      </w:tr>
      <w:tr>
        <w:tc>
          <w:tcPr>
            <w:tcW w:type="dxa" w:w="7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4</w:t>
            </w:r>
          </w:p>
        </w:tc>
        <w:tc>
          <w:tcPr>
            <w:tcW w:type="dxa" w:w="50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Implement Filter Signal 2 as configurable programme-level exclusion list in a config table (not hardcoded)</w:t>
            </w:r>
          </w:p>
        </w:tc>
        <w:tc>
          <w:tcPr>
            <w:tcW w:type="dxa" w:w="33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Signal 1 in place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Wire Signal 4 so HIGH_FREQUENCY_ANCHOR terms with gloss mismatches generate researcher review task</w:t>
            </w:r>
          </w:p>
        </w:tc>
        <w:tc>
          <w:tcPr>
            <w:tcW w:type="dxa" w:w="3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Signal 1 in place</w:t>
            </w:r>
          </w:p>
        </w:tc>
      </w:tr>
    </w:tbl>
    <w:p>
      <w:pPr>
        <w:spacing w:before="60" w:after="60"/>
      </w:pPr>
      <w:r>
        <w:t xml:space="preserve"/>
      </w:r>
    </w:p>
    <w:p>
      <w:pPr>
        <w:spacing w:before="80" w:after="80"/>
      </w:pPr>
      <w:r>
        <w:rPr>
          <w:rFonts w:ascii="Arial" w:cs="Arial" w:eastAsia="Arial" w:hAnsi="Arial"/>
          <w:sz w:val="20"/>
          <w:szCs w:val="20"/>
        </w:rPr>
        <w:t xml:space="preserve">Net effect: approximately 60-70% of the bleed terms in the fear registry would have been automatically staged as candidate_delete before Session B, reducing the pre-analysis review from the 115-term survey in this session to approximately 35-40 terms requiring human decision. The remaining 35-40% are genuinely borderline and always will be — they require the kind of judgement that only Session B can provide.</w:t>
      </w:r>
    </w:p>
    <w:p>
      <w:pPr>
        <w:spacing w:before="60" w:after="60"/>
      </w:pPr>
      <w:r>
        <w:t xml:space="preserve"/>
      </w:r>
    </w:p>
    <w:p>
      <w:pPr>
        <w:pBdr>
          <w:bottom w:val="single" w:color="CCCCCC" w:sz="4" w:space="1"/>
        </w:pBdr>
        <w:spacing w:before="120" w:after="120"/>
      </w:pPr>
      <w:r>
        <w:t xml:space="preserve"/>
      </w:r>
    </w:p>
    <w:p>
      <w:pPr>
        <w:pStyle w:val="Heading1"/>
        <w:spacing w:before="320" w:after="160"/>
      </w:pPr>
      <w:r>
        <w:rPr>
          <w:rFonts w:ascii="Arial" w:cs="Arial" w:eastAsia="Arial" w:hAnsi="Arial"/>
          <w:b/>
          <w:bCs/>
          <w:color w:val="1F497D"/>
          <w:sz w:val="28"/>
          <w:szCs w:val="28"/>
        </w:rPr>
        <w:t xml:space="preserve">6. Registry State After Pre-Analysis</w:t>
      </w:r>
    </w:p>
    <w:p>
      <w:pPr>
        <w:spacing w:before="80" w:after="80"/>
      </w:pPr>
      <w:r>
        <w:rPr>
          <w:rFonts w:ascii="Arial" w:cs="Arial" w:eastAsia="Arial" w:hAnsi="Arial"/>
          <w:sz w:val="20"/>
          <w:szCs w:val="20"/>
        </w:rPr>
        <w:t xml:space="preserve">The following reflects the expected term inventory state once the pre-analysis patch is applied. This is the clean starting position for Session B analysis.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326"/>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Status after patch</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Count</w:t>
            </w:r>
          </w:p>
        </w:tc>
        <w:tc>
          <w:tcPr>
            <w:tcW w:type="dxa" w:w="53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extracted (confirmed genuine)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~87</w:t>
            </w:r>
          </w:p>
        </w:tc>
        <w:tc>
          <w:tcPr>
            <w:tcW w:type="dxa" w:w="5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49 original + 35 Group A + 3 pre-analysis flag 2</w:t>
            </w:r>
          </w:p>
        </w:tc>
      </w:tr>
      <w:tr>
        <w:tc>
          <w:tcPr>
            <w:tcW w:type="dxa" w:w="2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xref_[word]</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8</w:t>
            </w:r>
          </w:p>
        </w:tc>
        <w:tc>
          <w:tcPr>
            <w:tcW w:type="dxa" w:w="53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Group B — cross-registry terms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delete (bleed confirmed)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~75</w:t>
            </w:r>
          </w:p>
        </w:tc>
        <w:tc>
          <w:tcPr>
            <w:tcW w:type="dxa" w:w="5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Groups C-I + pre-analysis flags 1,3 + Group J</w:t>
            </w:r>
          </w:p>
        </w:tc>
      </w:tr>
      <w:tr>
        <w:tc>
          <w:tcPr>
            <w:tcW w:type="dxa" w:w="28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Awaiting Session B review</w:t>
            </w:r>
          </w:p>
        </w:tc>
        <w:tc>
          <w:tcPr>
            <w:tcW w:type="dxa" w:w="9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~3</w:t>
            </w:r>
          </w:p>
        </w:tc>
        <w:tc>
          <w:tcPr>
            <w:tcW w:type="dxa" w:w="532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tcPr>
          <w:p>
            <w:r>
              <w:rPr>
                <w:rFonts w:ascii="Arial" w:cs="Arial" w:eastAsia="Arial" w:hAnsi="Arial"/>
                <w:sz w:val="18"/>
                <w:szCs w:val="18"/>
              </w:rPr>
              <w:t xml:space="preserve">Borderline thin terms flagged for PH2 notes</w:t>
            </w:r>
          </w:p>
        </w:tc>
      </w:tr>
    </w:tbl>
    <w:p>
      <w:pPr>
        <w:spacing w:before="60" w:after="60"/>
      </w:pPr>
      <w:r>
        <w:t xml:space="preserve"/>
      </w:r>
    </w:p>
    <w:p>
      <w:pPr>
        <w:spacing w:before="80" w:after="80"/>
      </w:pPr>
      <w:r>
        <w:rPr>
          <w:rFonts w:ascii="Arial" w:cs="Arial" w:eastAsia="Arial" w:hAnsi="Arial"/>
          <w:sz w:val="20"/>
          <w:szCs w:val="20"/>
        </w:rPr>
        <w:t xml:space="preserve">Session B can now begin with a clean, resolved term inventory. The three primary fear term families (ya.re/yir.ah, pa.chad, phobos/phobeo) are all correctly extracted with their sub-glosses. The somatic trembling cluster, the dismay/shatter cluster, and the terror noun cluster have been fully recovered from the None-status pool.</w:t>
      </w:r>
    </w:p>
    <w:p>
      <w:pPr>
        <w:spacing w:before="60" w:after="60"/>
      </w:pPr>
      <w:r>
        <w:t xml:space="preserve"/>
      </w:r>
    </w:p>
    <w:p>
      <w:pPr>
        <w:pBdr>
          <w:bottom w:val="single" w:color="CCCCCC" w:sz="4" w:space="1"/>
        </w:pBdr>
        <w:spacing w:before="120" w:after="120"/>
      </w:pPr>
      <w:r>
        <w:t xml:space="preserve"/>
      </w:r>
    </w:p>
    <w:p>
      <w:pPr>
        <w:spacing w:before="160" w:after="40"/>
      </w:pPr>
      <w:r>
        <w:rPr>
          <w:rFonts w:ascii="Arial" w:cs="Arial" w:eastAsia="Arial" w:hAnsi="Arial"/>
          <w:i/>
          <w:iCs/>
          <w:color w:val="808080"/>
          <w:sz w:val="16"/>
          <w:szCs w:val="16"/>
        </w:rPr>
        <w:t xml:space="preserve">Framework B — Session B Pre-Analysis — Fear (Registry 61)  |  25 March 2026  |  Produced by Claude Sonnet 4.6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97D"/>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4B5"/>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2026-03-25T04:59:23.762Z</dcterms:created>
  <dcterms:modified xsi:type="dcterms:W3CDTF">2026-03-25T04:59:23.763Z</dcterms:modified>
</cp:coreProperties>
</file>

<file path=docProps/custom.xml><?xml version="1.0" encoding="utf-8"?>
<Properties xmlns="http://schemas.openxmlformats.org/officeDocument/2006/custom-properties" xmlns:vt="http://schemas.openxmlformats.org/officeDocument/2006/docPropsVTypes"/>
</file>