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Georgia" w:hAnsi="Georgia"/>
          <w:b/>
          <w:color w:val="2E4057"/>
          <w:sz w:val="44"/>
        </w:rPr>
        <w:t>SPIRIT, SOUL, AND BODY</w:t>
      </w:r>
    </w:p>
    <w:p>
      <w:pPr>
        <w:jc w:val="center"/>
      </w:pPr>
      <w:r>
        <w:rPr>
          <w:rFonts w:ascii="Georgia" w:hAnsi="Georgia"/>
          <w:i/>
          <w:color w:val="3A6B8C"/>
          <w:sz w:val="30"/>
        </w:rPr>
        <w:t>The Composition of Human Beings</w:t>
      </w:r>
    </w:p>
    <w:p>
      <w:pPr>
        <w:jc w:val="center"/>
      </w:pPr>
      <w:r>
        <w:rPr>
          <w:rFonts w:ascii="Georgia" w:hAnsi="Georgia"/>
          <w:sz w:val="24"/>
        </w:rPr>
        <w:t>A Comprehensive Biblical and Scientific Investigation</w:t>
      </w:r>
    </w:p>
    <w:p/>
    <w:p/>
    <w:p>
      <w:pPr>
        <w:jc w:val="center"/>
      </w:pPr>
      <w:r>
        <w:rPr>
          <w:rFonts w:ascii="Georgia" w:hAnsi="Georgia"/>
          <w:b/>
          <w:color w:val="2E4057"/>
          <w:sz w:val="32"/>
        </w:rPr>
        <w:t>APPENDICES A–E</w:t>
      </w:r>
    </w:p>
    <w:p>
      <w:pPr>
        <w:jc w:val="center"/>
      </w:pPr>
      <w:r>
        <w:rPr>
          <w:rFonts w:ascii="Georgia" w:hAnsi="Georgia"/>
          <w:i/>
          <w:color w:val="666666"/>
          <w:sz w:val="22"/>
        </w:rPr>
        <w:t>Complete Evidence Base • Verse References • Research Citations</w:t>
      </w:r>
    </w:p>
    <w:p/>
    <w:p>
      <w:pPr>
        <w:jc w:val="center"/>
      </w:pPr>
      <w:r>
        <w:rPr>
          <w:rFonts w:ascii="Georgia" w:hAnsi="Georgia"/>
          <w:sz w:val="24"/>
        </w:rPr>
        <w:t>Leroux</w:t>
      </w:r>
    </w:p>
    <w:p>
      <w:pPr>
        <w:jc w:val="center"/>
      </w:pPr>
      <w:r>
        <w:rPr>
          <w:rFonts w:ascii="Georgia" w:hAnsi="Georgia"/>
          <w:sz w:val="24"/>
        </w:rPr>
        <w:t>February 2026</w:t>
      </w:r>
    </w:p>
    <w:p>
      <w:r>
        <w:br w:type="page"/>
      </w:r>
    </w:p>
    <w:p>
      <w:pPr>
        <w:spacing w:before="360" w:after="200"/>
      </w:pPr>
      <w:r>
        <w:rPr>
          <w:rFonts w:ascii="Georgia" w:hAnsi="Georgia"/>
          <w:b/>
          <w:color w:val="2E4057"/>
          <w:sz w:val="30"/>
        </w:rPr>
        <w:t>Appendix A: Complete Spirit Verse References (515 Verses)</w:t>
      </w:r>
    </w:p>
    <w:p>
      <w:pPr>
        <w:spacing w:after="120"/>
      </w:pPr>
      <w:r>
        <w:rPr>
          <w:rFonts w:ascii="Georgia" w:hAnsi="Georgia"/>
          <w:i w:val="0"/>
          <w:sz w:val="23"/>
        </w:rPr>
        <w:t>The following catalogues list every verse reference analysed in the spirit categorisation of Chapter 5, organised by category. These 515 references represent the complete biblical data on which the spirit analysis was built.</w:t>
      </w:r>
    </w:p>
    <w:p>
      <w:pPr>
        <w:spacing w:before="280" w:after="120"/>
      </w:pPr>
      <w:r>
        <w:rPr>
          <w:rFonts w:ascii="Georgia" w:hAnsi="Georgia"/>
          <w:b/>
          <w:color w:val="3A6B8C"/>
          <w:sz w:val="26"/>
        </w:rPr>
        <w:t>Category 1: The Spirit of God / Holy Spirit (422 verses, 82%)</w:t>
      </w:r>
    </w:p>
    <w:p>
      <w:pPr>
        <w:spacing w:after="120"/>
      </w:pPr>
      <w:r>
        <w:rPr>
          <w:rFonts w:ascii="Georgia" w:hAnsi="Georgia"/>
          <w:i w:val="0"/>
          <w:sz w:val="23"/>
        </w:rPr>
        <w:t>By far the largest category, encompassing references to God’s own Spirit — the third person of the Trinity, active in creation, empowerment, revelation, and sanctification.</w:t>
      </w:r>
    </w:p>
    <w:p>
      <w:pPr>
        <w:spacing w:before="200" w:after="80"/>
      </w:pPr>
      <w:r>
        <w:rPr>
          <w:rFonts w:ascii="Georgia" w:hAnsi="Georgia"/>
          <w:b/>
          <w:sz w:val="23"/>
        </w:rPr>
        <w:t>Old Testament (154 verses)</w:t>
      </w:r>
    </w:p>
    <w:p>
      <w:pPr>
        <w:spacing w:after="80" w:line="280" w:lineRule="exact"/>
      </w:pPr>
      <w:r>
        <w:rPr>
          <w:rFonts w:ascii="Georgia" w:hAnsi="Georgia"/>
          <w:sz w:val="20"/>
        </w:rPr>
        <w:t>Gen 1:2, 6:3, 41:38 • Exo 28:3, 31:3, 35:21, 35:31 • Num 11:17, 11:25</w:t>
        <w:br/>
        <w:t>(2x), 11:26, 11:29, 24:2, 27:18 • Deu 34:9 • Judg 3:10, 6:34, 11:29,</w:t>
        <w:br/>
        <w:t>13:25, 14:6, 14:19, 15:14 • 1Sa 10:6, 10:10, 11:6, 16:13, 19:20, 19:23 •</w:t>
        <w:br/>
        <w:t>2Sa 23:2 • 1Ki 18:12, 22:24 • 2Ki 2:16 • 1Ch 12:18 • 2Ch 15:1, 18:23,</w:t>
        <w:br/>
        <w:t>20:14, 24:20, 36:22 • Ezr 1:1, 1:5 • Neh 9:20, 9:30 • Job 33:4 • Psa</w:t>
        <w:br/>
        <w:t>51:11, 104:30, 139:7, 143:10 • Pro 1:23 • Ecc 12:7 • Isa 4:4 (2x -</w:t>
        <w:br/>
        <w:t>judgment and burning), 11:2 (6x - seven-fold Spirit), 28:6, 30:1, 32:15,</w:t>
        <w:br/>
        <w:t>34:16, 40:13, 42:1, 42:5, 44:3, 48:16, 59:21, 61:1, 63:10, 63:11, 63:14</w:t>
        <w:br/>
        <w:t>• Eze 2:2, 3:12, 3:24, 8:3, 11:1, 11:5, 11:19, 11:24 (2x - Spirit</w:t>
        <w:br/>
        <w:t>lifted, Spirit of God), 36:27, 37:1, 37:14, 39:29, 43:5 • Joe 2:28, 2:29</w:t>
        <w:br/>
        <w:t>• Mic 3:8 • Hag 1:14 (God stirred spirits), 2:5 • Zec 4:6, 6:8, 7:12,</w:t>
        <w:br/>
        <w:t>12:10 • Mal 2:15</w:t>
      </w:r>
    </w:p>
    <w:p>
      <w:pPr>
        <w:spacing w:before="200" w:after="80"/>
      </w:pPr>
      <w:r>
        <w:rPr>
          <w:rFonts w:ascii="Georgia" w:hAnsi="Georgia"/>
          <w:b/>
          <w:sz w:val="23"/>
        </w:rPr>
        <w:t>New Testament (268 verses)</w:t>
      </w:r>
    </w:p>
    <w:p>
      <w:pPr>
        <w:spacing w:after="80" w:line="280" w:lineRule="exact"/>
      </w:pPr>
      <w:r>
        <w:rPr>
          <w:rFonts w:ascii="Georgia" w:hAnsi="Georgia"/>
          <w:sz w:val="20"/>
        </w:rPr>
        <w:t>Mat 1:18, 1:20, 3:11, 3:16, 4:1, 10:20, 12:18, 12:28, 12:31, 12:32,</w:t>
        <w:br/>
        <w:t>28:19 • Mar 1:8, 1:10, 1:12, 3:29, 12:36, 13:11 • Luk 1:15, 1:35, 1:41,</w:t>
        <w:br/>
        <w:t>1:67, 2:25, 2:26, 2:27, 3:16, 3:22, 4:1 (2x), 4:14, 4:18, 10:21, 11:13,</w:t>
        <w:br/>
        <w:t>12:10, 12:12 • Joh 1:32, 1:33 (2x), 3:5, 3:6 (2x), 3:8, 3:34, 7:39 (2x),</w:t>
        <w:br/>
        <w:t>14:17, 14:26, 15:26, 16:13, 20:22 • Act 1:2, 1:5, 1:8, 1:16, 2:4 (2x),</w:t>
        <w:br/>
        <w:t>2:17, 2:18, 2:33, 2:38, 4:8, 4:25, 4:31, 5:3, 5:9, 5:32, 6:3, 6:5, 6:10,</w:t>
        <w:br/>
        <w:t>7:51, 7:55, 8:15, 8:17, 8:18, 8:19, 8:29, 8:39, 9:17, 9:31, 10:19,</w:t>
        <w:br/>
        <w:t>10:38, 10:44, 10:45, 10:47, 11:12, 11:15, 11:16, 11:24, 11:28, 13:2,</w:t>
        <w:br/>
        <w:t>13:4, 13:9, 13:52, 15:8, 15:28, 16:6, 16:7, 19:2, 19:6, 20:23, 20:28,</w:t>
        <w:br/>
        <w:t>21:4, 21:11, 28:25 • Rom 1:4, 2:29, 5:5, 7:6, 8:2, 8:4, 8:5 (2x), 8:6,</w:t>
        <w:br/>
        <w:t>8:9 (3x), 8:10, 8:11 (2x), 8:13, 8:14, 8:15, 8:23, 8:26 (2x), 8:27 (2x),</w:t>
        <w:br/>
        <w:t>9:1, 14:17, 15:13, 15:16, 15:19, 15:30 • 1Cor 2:4, 2:10 (2x), 2:12 (2x),</w:t>
        <w:br/>
        <w:t>2:13, 2:14, 3:16, 6:11, 6:19, 7:40, 12:3 (2x), 12:4, 12:7, 12:8 (2x),</w:t>
        <w:br/>
        <w:t>12:9 (2x), 12:11, 12:13 (2x) • 2Cor 1:22, 3:3, 3:6 (2x), 3:8, 3:17 (2x),</w:t>
        <w:br/>
        <w:t>3:18, 5:5, 6:6, 13:14 • Gal 3:2, 3:3, 3:5, 3:14, 4:6, 4:29, 5:5, 5:16,</w:t>
        <w:br/>
        <w:t>5:17 (2x), 5:18, 5:22, 5:25 (2x), 6:8 (2x) • Eph 1:13, 1:17, 2:18, 2:22,</w:t>
        <w:br/>
        <w:t>3:5, 3:16, 4:3, 4:4, 4:30, 5:18, 6:17, 6:18 • Phil 1:19, 2:1, 3:3 • Col</w:t>
        <w:br/>
        <w:t>1:8 • 1Th 1:5, 1:6, 4:8, 5:19 • 2Th 2:13 • 1Tim 3:16, 4:1 • 2Tim 1:14 •</w:t>
        <w:br/>
        <w:t>Tit 3:5 • Heb 2:4, 3:7, 6:4, 9:8, 9:14, 10:15, 10:29 • 1Pet 1:2, 1:11,</w:t>
        <w:br/>
        <w:t>1:12, 4:14 • 2Pet 1:21 • 1Joh 3:24, 4:2, 4:13, 5:6 (2x), 5:8 • Rev 1:10,</w:t>
        <w:br/>
        <w:t>2:7, 2:11, 2:17, 2:29, 3:6, 3:13, 3:22, 4:2, 14:13, 17:3, 19:10, 21:10,</w:t>
        <w:br/>
        <w:t>22:17</w:t>
      </w:r>
    </w:p>
    <w:p>
      <w:r>
        <w:br w:type="page"/>
      </w:r>
    </w:p>
    <w:p>
      <w:pPr>
        <w:spacing w:before="280" w:after="120"/>
      </w:pPr>
      <w:r>
        <w:rPr>
          <w:rFonts w:ascii="Georgia" w:hAnsi="Georgia"/>
          <w:b/>
          <w:color w:val="3A6B8C"/>
          <w:sz w:val="26"/>
        </w:rPr>
        <w:t>Category 2: Evil / Harmful / Unclean Spirits (52 verses, 10%)</w:t>
      </w:r>
    </w:p>
    <w:p>
      <w:pPr>
        <w:spacing w:after="120"/>
      </w:pPr>
      <w:r>
        <w:rPr>
          <w:rFonts w:ascii="Georgia" w:hAnsi="Georgia"/>
          <w:i w:val="0"/>
          <w:sz w:val="23"/>
        </w:rPr>
        <w:t>Malevolent spiritual beings — demons, unclean spirits, or spiritually harmful influences that cause torment, deception, and physical affliction.</w:t>
      </w:r>
    </w:p>
    <w:p>
      <w:pPr>
        <w:spacing w:before="200" w:after="80"/>
      </w:pPr>
      <w:r>
        <w:rPr>
          <w:rFonts w:ascii="Georgia" w:hAnsi="Georgia"/>
          <w:b/>
          <w:sz w:val="23"/>
        </w:rPr>
        <w:t>Old Testament (17 verses)</w:t>
      </w:r>
    </w:p>
    <w:p>
      <w:pPr>
        <w:spacing w:after="80" w:line="280" w:lineRule="exact"/>
      </w:pPr>
      <w:r>
        <w:rPr>
          <w:rFonts w:ascii="Georgia" w:hAnsi="Georgia"/>
          <w:sz w:val="20"/>
        </w:rPr>
        <w:t>Judg 9:23 • 1Sa 16:14 (2x - harmful spirit from Lord), 16:15, 16:16,</w:t>
        <w:br/>
        <w:t>16:23 (2x), 18:10, 19:9 • 1Sa 28:8 (divination by spirit) • 1Ki 22:21,</w:t>
        <w:br/>
        <w:t>22:22, 22:23 • 2Ch 18:20, 18:21, 18:22 • 2Ki 19:7 • Isa 19:14 (spirit of</w:t>
        <w:br/>
        <w:t>confusion), 29:10 (spirit of deep sleep) • Hos 4:12, 5:4 (spirit of</w:t>
        <w:br/>
        <w:t>whoredom) • Zec 13:2 (spirit of uncleanness)</w:t>
      </w:r>
    </w:p>
    <w:p>
      <w:pPr>
        <w:spacing w:before="200" w:after="80"/>
      </w:pPr>
      <w:r>
        <w:rPr>
          <w:rFonts w:ascii="Georgia" w:hAnsi="Georgia"/>
          <w:b/>
          <w:sz w:val="23"/>
        </w:rPr>
        <w:t>New Testament (35 verses)</w:t>
      </w:r>
    </w:p>
    <w:p>
      <w:pPr>
        <w:spacing w:after="80" w:line="280" w:lineRule="exact"/>
      </w:pPr>
      <w:r>
        <w:rPr>
          <w:rFonts w:ascii="Georgia" w:hAnsi="Georgia"/>
          <w:sz w:val="20"/>
        </w:rPr>
        <w:t>Mat 12:43 • Mar 1:23, 1:26, 3:30, 5:2, 5:8, 7:25, 9:17, 9:20, 9:25 (2x -</w:t>
        <w:br/>
        <w:t>mute and deaf spirit) • Luk 4:33, 8:29, 9:39, 9:42, 11:24, 13:11 • Act</w:t>
        <w:br/>
        <w:t>16:16 (spirit of divination), 16:18, 19:15, 19:16 • Eph 2:2 (spirit at</w:t>
        <w:br/>
        <w:t>work in disobedience) • 1Tim 4:1 (deceitful spirits) • 1Joh 4:3 (spirit</w:t>
        <w:br/>
        <w:t>of antichrist), 4:6 (spirit of error)</w:t>
      </w:r>
    </w:p>
    <w:p>
      <w:r>
        <w:br w:type="page"/>
      </w:r>
    </w:p>
    <w:p>
      <w:pPr>
        <w:spacing w:before="280" w:after="120"/>
      </w:pPr>
      <w:r>
        <w:rPr>
          <w:rFonts w:ascii="Georgia" w:hAnsi="Georgia"/>
          <w:b/>
          <w:color w:val="3A6B8C"/>
          <w:sz w:val="26"/>
        </w:rPr>
        <w:t>Category 3: The Human Spirit (175 verses, 34%)</w:t>
      </w:r>
    </w:p>
    <w:p>
      <w:pPr>
        <w:spacing w:after="120"/>
      </w:pPr>
      <w:r>
        <w:rPr>
          <w:rFonts w:ascii="Georgia" w:hAnsi="Georgia"/>
          <w:i w:val="0"/>
          <w:sz w:val="23"/>
        </w:rPr>
        <w:t>The immaterial, God-ward dimension of human personhood. Sub-categories: emotional/psychological states (68 verses), character/disposition (42 verses), life force/vitality (25 verses), cognitive/volitional functions (18 verses).</w:t>
      </w:r>
    </w:p>
    <w:p>
      <w:pPr>
        <w:spacing w:before="200" w:after="80"/>
      </w:pPr>
      <w:r>
        <w:rPr>
          <w:rFonts w:ascii="Georgia" w:hAnsi="Georgia"/>
          <w:b/>
          <w:sz w:val="23"/>
        </w:rPr>
        <w:t>Old Testament (112 verses)</w:t>
      </w:r>
    </w:p>
    <w:p>
      <w:pPr>
        <w:spacing w:after="80" w:line="280" w:lineRule="exact"/>
      </w:pPr>
      <w:r>
        <w:rPr>
          <w:rFonts w:ascii="Georgia" w:hAnsi="Georgia"/>
          <w:sz w:val="20"/>
        </w:rPr>
        <w:t>Gen 41:8, 45:27 • Exo 6:9, 35:21 • Num 5:14 (2x), 5:30, 14:24 • Deu</w:t>
        <w:br/>
        <w:t>2:30, 34:9 • Jos 2:11, 5:1 • Judg 15:19 • 1Sa 1:15, 30:12 • 2Sa 13:39 •</w:t>
        <w:br/>
        <w:t>1Ki 21:5 • 2Ki 2:9, 2:15 • 1Ch 5:26 (2x), 12:18 • 2Ch 36:22 • Ezr 1:1,</w:t>
        <w:br/>
        <w:t>1:5 • Job 4:15, 6:4, 7:11, 10:12, 15:13, 17:1, 20:3, 27:3, 32:8, 32:18,</w:t>
        <w:br/>
        <w:t>34:14 • Psa 31:5, 32:2, 34:18, 51:10, 51:12, 51:17, 76:12, 77:3, 77:6,</w:t>
        <w:br/>
        <w:t>78:8, 106:33, 142:3, 143:4, 143:7 • Pro 11:13, 15:4, 15:13, 16:2, 16:18,</w:t>
        <w:br/>
        <w:t>16:19, 16:32, 17:22, 17:27, 18:14, 20:27, 29:11, 29:23 • Ecc 3:21 (2x),</w:t>
        <w:br/>
        <w:t>7:8 (2x), 7:9, 8:8, 11:5, 12:7 • Isa 19:3, 26:9, 29:24, 38:16, 54:6,</w:t>
        <w:br/>
        <w:t>57:15 (3x), 57:16, 61:3, 65:14, 66:2 • Jer 51:1, 51:11 • Lam 1:16 • Eze</w:t>
        <w:br/>
        <w:t>3:14, 13:3, 18:31, 21:7, 36:26 • Dan 2:1, 2:3, 5:12, 5:20, 6:3, 7:15 •</w:t>
        <w:br/>
        <w:t>Hos 9:7 • Hag 1:14 (3x) • Zec 12:1 • Mal 2:15, 2:16</w:t>
      </w:r>
    </w:p>
    <w:p>
      <w:pPr>
        <w:spacing w:before="200" w:after="80"/>
      </w:pPr>
      <w:r>
        <w:rPr>
          <w:rFonts w:ascii="Georgia" w:hAnsi="Georgia"/>
          <w:b/>
          <w:sz w:val="23"/>
        </w:rPr>
        <w:t>New Testament (63 verses)</w:t>
      </w:r>
    </w:p>
    <w:p>
      <w:pPr>
        <w:spacing w:after="80" w:line="280" w:lineRule="exact"/>
      </w:pPr>
      <w:r>
        <w:rPr>
          <w:rFonts w:ascii="Georgia" w:hAnsi="Georgia"/>
          <w:sz w:val="20"/>
        </w:rPr>
        <w:t>Mat 5:3, 26:41, 27:50 • Mar 2:8, 8:12, 14:38 • Luk 1:17, 1:47, 1:80,</w:t>
        <w:br/>
        <w:t>8:55, 23:46 • Joh 4:23, 4:24 (2x - God is spirit, worship in spirit),</w:t>
        <w:br/>
        <w:t>11:33, 13:21, 19:30 • Act 7:59, 17:16, 18:25, 19:21, 20:22 • Rom 1:9,</w:t>
        <w:br/>
        <w:t>8:16 (2x), 12:11 • 1Cor 2:11, 4:21, 5:3, 5:4, 5:5, 6:17, 7:34, 14:2,</w:t>
        <w:br/>
        <w:t>14:14, 14:15 (2x), 14:16, 16:18 • 2Cor 2:13, 4:13, 7:1, 7:13, 12:18 •</w:t>
        <w:br/>
        <w:t>Gal 6:1, 6:18 • Eph 4:23 • Phil 1:27, 4:23 • Col 2:5 • 1Th 5:23 • 2Th</w:t>
        <w:br/>
        <w:t>2:2 • 2Tim 1:7, 4:22 • Philem 25 • Heb 4:12 • Jam 2:26, 4:5 • 1Pet 3:4,</w:t>
        <w:br/>
        <w:t>3:18, 4:6</w:t>
      </w:r>
    </w:p>
    <w:p>
      <w:pPr>
        <w:spacing w:before="280" w:after="120"/>
      </w:pPr>
      <w:r>
        <w:rPr>
          <w:rFonts w:ascii="Georgia" w:hAnsi="Georgia"/>
          <w:b/>
          <w:color w:val="3A6B8C"/>
          <w:sz w:val="26"/>
        </w:rPr>
        <w:t>Category 4: Spirits as Beings / Spirit Realm (9 verses, 2%)</w:t>
      </w:r>
    </w:p>
    <w:p>
      <w:pPr>
        <w:spacing w:after="80" w:line="280" w:lineRule="exact"/>
      </w:pPr>
      <w:r>
        <w:rPr>
          <w:rFonts w:ascii="Georgia" w:hAnsi="Georgia"/>
          <w:sz w:val="20"/>
        </w:rPr>
        <w:t>Job 4:15 (a spirit glided past) • Luk 24:37, 24:39 (thought they saw a</w:t>
        <w:br/>
        <w:t>spirit) • Act 23:8 (Sadducees say no spirit), 23:9 (what if spirit</w:t>
        <w:br/>
        <w:t>spoke) • 1Joh 4:1 (test the spirits), 4:2, 4:6 (Spirit of truth vs</w:t>
        <w:br/>
        <w:t>spirit of error) • Jude 19, 20 (devoid of Spirit)</w:t>
      </w:r>
    </w:p>
    <w:p>
      <w:pPr>
        <w:spacing w:before="280" w:after="120"/>
      </w:pPr>
      <w:r>
        <w:rPr>
          <w:rFonts w:ascii="Georgia" w:hAnsi="Georgia"/>
          <w:b/>
          <w:color w:val="3A6B8C"/>
          <w:sz w:val="26"/>
        </w:rPr>
        <w:t>Category 5: Special / Theological Passages (15 verses, 3%)</w:t>
      </w:r>
    </w:p>
    <w:p>
      <w:pPr>
        <w:spacing w:after="80" w:line="280" w:lineRule="exact"/>
      </w:pPr>
      <w:r>
        <w:rPr>
          <w:rFonts w:ascii="Georgia" w:hAnsi="Georgia"/>
          <w:sz w:val="20"/>
        </w:rPr>
        <w:t>Isa 31:3 • Eze 1:12, 1:20 (2x), 1:21, 10:17 • Joh 4:24, 6:63 • Rom 8:15,</w:t>
        <w:br/>
        <w:t>11:8 • 1Cor 2:12, 6:17, 15:45 • 2Cor 3:17 • Gal 5:17 • 1Th 5:23 • Heb</w:t>
        <w:br/>
        <w:t>4:12</w:t>
      </w:r>
    </w:p>
    <w:p>
      <w:pPr>
        <w:spacing w:after="120"/>
      </w:pPr>
      <w:r>
        <w:rPr>
          <w:rFonts w:ascii="Georgia" w:hAnsi="Georgia"/>
          <w:i/>
          <w:sz w:val="20"/>
        </w:rPr>
        <w:t>Note: Percentages exceed 100% because some verses appear in multiple categories.</w:t>
      </w:r>
    </w:p>
    <w:p>
      <w:r>
        <w:br w:type="page"/>
      </w:r>
    </w:p>
    <w:p>
      <w:pPr>
        <w:spacing w:before="360" w:after="200"/>
      </w:pPr>
      <w:r>
        <w:rPr>
          <w:rFonts w:ascii="Georgia" w:hAnsi="Georgia"/>
          <w:b/>
          <w:color w:val="2E4057"/>
          <w:sz w:val="30"/>
        </w:rPr>
        <w:t>Appendix B: Soul Categorisation — Complete Data (825 Verses)</w:t>
      </w:r>
    </w:p>
    <w:p>
      <w:pPr>
        <w:spacing w:after="120"/>
      </w:pPr>
      <w:r>
        <w:rPr>
          <w:rFonts w:ascii="Georgia" w:hAnsi="Georgia"/>
          <w:i w:val="0"/>
          <w:sz w:val="23"/>
        </w:rPr>
        <w:t>The soul categorisation in Chapter 6 analysed approximately 825 occurrences of nephesh/psychē across eight categories. The complete verse-by-verse data with category assignments is preserved in the source research documents (Soul_Categorization_Complete.docx and soul_versus.md).</w:t>
      </w:r>
    </w:p>
    <w:p>
      <w:pPr>
        <w:spacing w:before="200" w:after="80"/>
      </w:pPr>
      <w:r>
        <w:rPr>
          <w:rFonts w:ascii="Georgia" w:hAnsi="Georgia"/>
          <w:b/>
          <w:sz w:val="23"/>
        </w:rPr>
        <w:t>Category 1: Living Creatures / Animals — ~50 verses (6%)</w:t>
      </w:r>
    </w:p>
    <w:p>
      <w:pPr>
        <w:spacing w:after="120"/>
      </w:pPr>
      <w:r>
        <w:rPr>
          <w:rFonts w:ascii="Georgia" w:hAnsi="Georgia"/>
          <w:i w:val="0"/>
          <w:sz w:val="21"/>
        </w:rPr>
        <w:t>Nephesh used for animal life. Key verses: Gen 1:20, 1:21, 1:24, 1:30, 2:7, 2:19, 7:22, 9:10, 9:12, 9:15, 9:16, Eze 47:9. Critical insight: animals are nephesh chayyah but not ruach.</w:t>
      </w:r>
    </w:p>
    <w:p>
      <w:pPr>
        <w:spacing w:before="200" w:after="80"/>
      </w:pPr>
      <w:r>
        <w:rPr>
          <w:rFonts w:ascii="Georgia" w:hAnsi="Georgia"/>
          <w:b/>
          <w:sz w:val="23"/>
        </w:rPr>
        <w:t>Category 2: Physical Life / Vitality — ~200 verses (24%)</w:t>
      </w:r>
    </w:p>
    <w:p>
      <w:pPr>
        <w:spacing w:after="120"/>
      </w:pPr>
      <w:r>
        <w:rPr>
          <w:rFonts w:ascii="Georgia" w:hAnsi="Georgia"/>
          <w:i w:val="0"/>
          <w:sz w:val="21"/>
        </w:rPr>
        <w:t>Nephesh/psychē as life-force that can be threatened, saved, or taken. Key verses: Gen 9:4–5 (life in the blood), 12:13, 19:17, 32:30, 37:21, Lev 17:11, 17:14, Judg 5:18, 1 Sam 19:5, 20:1, 26:21, 26:24, Mat 2:20, 6:25, 10:39, 16:25–26.</w:t>
      </w:r>
    </w:p>
    <w:p>
      <w:pPr>
        <w:spacing w:before="200" w:after="80"/>
      </w:pPr>
      <w:r>
        <w:rPr>
          <w:rFonts w:ascii="Georgia" w:hAnsi="Georgia"/>
          <w:b/>
          <w:sz w:val="23"/>
        </w:rPr>
        <w:t>Category 3: Person / Self / Individual — ~150 verses (18%)</w:t>
      </w:r>
    </w:p>
    <w:p>
      <w:pPr>
        <w:spacing w:after="120"/>
      </w:pPr>
      <w:r>
        <w:rPr>
          <w:rFonts w:ascii="Georgia" w:hAnsi="Georgia"/>
          <w:i w:val="0"/>
          <w:sz w:val="21"/>
        </w:rPr>
        <w:t>Nephesh meaning the whole person. Counting persons: Gen 12:5, 14:21, 46:15–27 (70 persons), Exo 1:5, 12:4, Acts 2:41, 27:37. Reflexive: 1 Sam 18:1, 3, 20:17. Legal person: Exo 12:15, 19, Lev 2:1, Eze 18:4, 20.</w:t>
      </w:r>
    </w:p>
    <w:p>
      <w:pPr>
        <w:spacing w:before="200" w:after="80"/>
      </w:pPr>
      <w:r>
        <w:rPr>
          <w:rFonts w:ascii="Georgia" w:hAnsi="Georgia"/>
          <w:b/>
          <w:sz w:val="23"/>
        </w:rPr>
        <w:t>Category 4: Inner Being / Seat of Emotion — ~150 verses (18%)</w:t>
      </w:r>
    </w:p>
    <w:p>
      <w:pPr>
        <w:spacing w:after="120"/>
      </w:pPr>
      <w:r>
        <w:rPr>
          <w:rFonts w:ascii="Georgia" w:hAnsi="Georgia"/>
          <w:i w:val="0"/>
          <w:sz w:val="21"/>
        </w:rPr>
        <w:t>The soul as emotional centre. Key verses: Gen 34:3, 8, 42:21, Judg 16:16, 1 Sam 1:10, 15, 18:1, 22:2, 30:6, Psa 42:5–6, 63:1, 84:2, 103:1, 104:1, 146:1, Isa 61:10, Mat 11:29, 26:38, Luk 1:46.</w:t>
      </w:r>
    </w:p>
    <w:p>
      <w:pPr>
        <w:spacing w:before="200" w:after="80"/>
      </w:pPr>
      <w:r>
        <w:rPr>
          <w:rFonts w:ascii="Georgia" w:hAnsi="Georgia"/>
          <w:b/>
          <w:sz w:val="23"/>
        </w:rPr>
        <w:t>Category 5: Desire / Appetite / Longing — ~80 verses (10%)</w:t>
      </w:r>
    </w:p>
    <w:p>
      <w:pPr>
        <w:spacing w:after="120"/>
      </w:pPr>
      <w:r>
        <w:rPr>
          <w:rFonts w:ascii="Georgia" w:hAnsi="Georgia"/>
          <w:i w:val="0"/>
          <w:sz w:val="21"/>
        </w:rPr>
        <w:t>Nephesh as cravings, both physical and spiritual. Key verses: Gen 27:4, 19, 25, 31, 34:3, 8, Deu 12:15, 20, 21, Psa 42:1–2, 63:1, 84:2, 107:9, Eze 24:21, 25, Mic 7:1, Mat 12:18.</w:t>
      </w:r>
    </w:p>
    <w:p>
      <w:pPr>
        <w:spacing w:before="200" w:after="80"/>
      </w:pPr>
      <w:r>
        <w:rPr>
          <w:rFonts w:ascii="Georgia" w:hAnsi="Georgia"/>
          <w:b/>
          <w:sz w:val="23"/>
        </w:rPr>
        <w:t>Category 6: Will / Volition / Moral Agency — ~60 verses (7%)</w:t>
      </w:r>
    </w:p>
    <w:p>
      <w:pPr>
        <w:spacing w:after="120"/>
      </w:pPr>
      <w:r>
        <w:rPr>
          <w:rFonts w:ascii="Georgia" w:hAnsi="Georgia"/>
          <w:i w:val="0"/>
          <w:sz w:val="21"/>
        </w:rPr>
        <w:t>The soul as moral agent. Key verses: Lev 5:1–4, 15, 17, 26:11, 30, Psa 11:5, Isa 1:14, Jer 6:8, Eze 18:4, 20. The soul bears individual accountability before God.</w:t>
      </w:r>
    </w:p>
    <w:p>
      <w:pPr>
        <w:spacing w:before="200" w:after="80"/>
      </w:pPr>
      <w:r>
        <w:rPr>
          <w:rFonts w:ascii="Georgia" w:hAnsi="Georgia"/>
          <w:b/>
          <w:sz w:val="23"/>
        </w:rPr>
        <w:t>Category 7: Immaterial Part / Survival After Death — ~40 verses (5%)</w:t>
      </w:r>
    </w:p>
    <w:p>
      <w:pPr>
        <w:spacing w:after="120"/>
      </w:pPr>
      <w:r>
        <w:rPr>
          <w:rFonts w:ascii="Georgia" w:hAnsi="Georgia"/>
          <w:i w:val="0"/>
          <w:sz w:val="21"/>
        </w:rPr>
        <w:t>The soul surviving bodily death. OT hints: Gen 35:18, 1 Ki 17:21–22, Psa 16:10, 49:15. NT explicit: Mat 10:28, Luk 12:20, Rev 6:9, 20:4, Heb 10:39, Jam 5:20, 1 Pet 1:9, 2:11.</w:t>
      </w:r>
    </w:p>
    <w:p>
      <w:pPr>
        <w:spacing w:before="200" w:after="80"/>
      </w:pPr>
      <w:r>
        <w:rPr>
          <w:rFonts w:ascii="Georgia" w:hAnsi="Georgia"/>
          <w:b/>
          <w:sz w:val="23"/>
        </w:rPr>
        <w:t>Category 8: Dead Body / Corpse — ~10 verses (1%)</w:t>
      </w:r>
    </w:p>
    <w:p>
      <w:pPr>
        <w:spacing w:after="120"/>
      </w:pPr>
      <w:r>
        <w:rPr>
          <w:rFonts w:ascii="Georgia" w:hAnsi="Georgia"/>
          <w:i w:val="0"/>
          <w:sz w:val="21"/>
        </w:rPr>
        <w:t>Nephesh used for a corpse in Levitical law. Key verses: Lev 19:28, 21:1, 21:11, Num 6:6, 9:6–7. The person who once lived, now absent from the remains.</w:t>
      </w:r>
    </w:p>
    <w:p>
      <w:pPr>
        <w:spacing w:after="120"/>
      </w:pPr>
      <w:r>
        <w:rPr>
          <w:rFonts w:ascii="Georgia" w:hAnsi="Georgia"/>
          <w:i/>
          <w:sz w:val="20"/>
        </w:rPr>
        <w:t>Note: Many verses fit multiple categories. The complete raw verse data is in soul_versus.md (project file).</w:t>
      </w:r>
    </w:p>
    <w:p>
      <w:r>
        <w:br w:type="page"/>
      </w:r>
    </w:p>
    <w:p>
      <w:pPr>
        <w:spacing w:before="360" w:after="200"/>
      </w:pPr>
      <w:r>
        <w:rPr>
          <w:rFonts w:ascii="Georgia" w:hAnsi="Georgia"/>
          <w:b/>
          <w:color w:val="2E4057"/>
          <w:sz w:val="30"/>
        </w:rPr>
        <w:t>Appendix C: Named Evil Spirits and Soul-Category Mapping</w:t>
      </w:r>
    </w:p>
    <w:p>
      <w:pPr>
        <w:spacing w:after="120"/>
      </w:pPr>
      <w:r>
        <w:rPr>
          <w:rFonts w:ascii="Georgia" w:hAnsi="Georgia"/>
          <w:i w:val="0"/>
          <w:sz w:val="23"/>
        </w:rPr>
        <w:t>Chapter 9 and the supporting causal analysis (Evil_Devil_Sin_Causal_Analysis.docx) identified 14 named evil spirits across Scripture, each corresponding to specific categories of soul corruption. This mapping demonstrates that the demonic realm exploits particular vulnerabilities in the human soul. The flesh generates the initial corruption; evil spirits amplify and direct it.</w:t>
      </w:r>
    </w:p>
    <w:p/>
    <w:p>
      <w:r>
        <w:rPr>
          <w:rFonts w:ascii="Georgia" w:hAnsi="Georgia"/>
          <w:b/>
          <w:sz w:val="22"/>
        </w:rPr>
        <w:t>Spirit of Jealousy</w:t>
      </w:r>
    </w:p>
    <w:p>
      <w:pPr>
        <w:spacing w:after="120"/>
      </w:pPr>
      <w:r>
        <w:rPr>
          <w:rFonts w:ascii="Georgia" w:hAnsi="Georgia"/>
          <w:i w:val="0"/>
          <w:sz w:val="21"/>
        </w:rPr>
        <w:t>References: Numbers 5:14, 30</w:t>
      </w:r>
    </w:p>
    <w:p>
      <w:pPr>
        <w:spacing w:after="120"/>
      </w:pPr>
      <w:r>
        <w:rPr>
          <w:rFonts w:ascii="Georgia" w:hAnsi="Georgia"/>
          <w:i w:val="0"/>
          <w:sz w:val="21"/>
        </w:rPr>
        <w:t>Function: Produces jealous suspicion and relational destruction.</w:t>
      </w:r>
    </w:p>
    <w:p>
      <w:pPr>
        <w:spacing w:after="120"/>
      </w:pPr>
      <w:r>
        <w:rPr>
          <w:rFonts w:ascii="Georgia" w:hAnsi="Georgia"/>
          <w:i/>
          <w:sz w:val="21"/>
        </w:rPr>
        <w:t>Soul category affected: Category C: Relational + D: Self</w:t>
      </w:r>
    </w:p>
    <w:p/>
    <w:p>
      <w:r>
        <w:rPr>
          <w:rFonts w:ascii="Georgia" w:hAnsi="Georgia"/>
          <w:b/>
          <w:sz w:val="22"/>
        </w:rPr>
        <w:t>Spirit of Whoredom</w:t>
      </w:r>
    </w:p>
    <w:p>
      <w:pPr>
        <w:spacing w:after="120"/>
      </w:pPr>
      <w:r>
        <w:rPr>
          <w:rFonts w:ascii="Georgia" w:hAnsi="Georgia"/>
          <w:i w:val="0"/>
          <w:sz w:val="21"/>
        </w:rPr>
        <w:t>References: Hosea 4:12; 5:4</w:t>
      </w:r>
    </w:p>
    <w:p>
      <w:pPr>
        <w:spacing w:after="120"/>
      </w:pPr>
      <w:r>
        <w:rPr>
          <w:rFonts w:ascii="Georgia" w:hAnsi="Georgia"/>
          <w:i w:val="0"/>
          <w:sz w:val="21"/>
        </w:rPr>
        <w:t>Function: Drives spiritual and sexual unfaithfulness — redirects devotion from God to idols/immorality.</w:t>
      </w:r>
    </w:p>
    <w:p>
      <w:pPr>
        <w:spacing w:after="120"/>
      </w:pPr>
      <w:r>
        <w:rPr>
          <w:rFonts w:ascii="Georgia" w:hAnsi="Georgia"/>
          <w:i/>
          <w:sz w:val="21"/>
        </w:rPr>
        <w:t>Soul category affected: Category A: Sensual + B: Idolatrous</w:t>
      </w:r>
    </w:p>
    <w:p/>
    <w:p>
      <w:r>
        <w:rPr>
          <w:rFonts w:ascii="Georgia" w:hAnsi="Georgia"/>
          <w:b/>
          <w:sz w:val="22"/>
        </w:rPr>
        <w:t>Spirit of Deep Sleep</w:t>
      </w:r>
    </w:p>
    <w:p>
      <w:pPr>
        <w:spacing w:after="120"/>
      </w:pPr>
      <w:r>
        <w:rPr>
          <w:rFonts w:ascii="Georgia" w:hAnsi="Georgia"/>
          <w:i w:val="0"/>
          <w:sz w:val="21"/>
        </w:rPr>
        <w:t>References: Isaiah 29:10; Romans 11:8</w:t>
      </w:r>
    </w:p>
    <w:p>
      <w:pPr>
        <w:spacing w:after="120"/>
      </w:pPr>
      <w:r>
        <w:rPr>
          <w:rFonts w:ascii="Georgia" w:hAnsi="Georgia"/>
          <w:i w:val="0"/>
          <w:sz w:val="21"/>
        </w:rPr>
        <w:t>Function: Produces spiritual stupor, inability to perceive God — blindness to truth.</w:t>
      </w:r>
    </w:p>
    <w:p>
      <w:pPr>
        <w:spacing w:after="120"/>
      </w:pPr>
      <w:r>
        <w:rPr>
          <w:rFonts w:ascii="Georgia" w:hAnsi="Georgia"/>
          <w:i/>
          <w:sz w:val="21"/>
        </w:rPr>
        <w:t>Soul category affected: Category H: Ungodliness</w:t>
      </w:r>
    </w:p>
    <w:p/>
    <w:p>
      <w:r>
        <w:rPr>
          <w:rFonts w:ascii="Georgia" w:hAnsi="Georgia"/>
          <w:b/>
          <w:sz w:val="22"/>
        </w:rPr>
        <w:t>Spirit of Confusion</w:t>
      </w:r>
    </w:p>
    <w:p>
      <w:pPr>
        <w:spacing w:after="120"/>
      </w:pPr>
      <w:r>
        <w:rPr>
          <w:rFonts w:ascii="Georgia" w:hAnsi="Georgia"/>
          <w:i w:val="0"/>
          <w:sz w:val="21"/>
        </w:rPr>
        <w:t>References: Isaiah 19:14</w:t>
      </w:r>
    </w:p>
    <w:p>
      <w:pPr>
        <w:spacing w:after="120"/>
      </w:pPr>
      <w:r>
        <w:rPr>
          <w:rFonts w:ascii="Georgia" w:hAnsi="Georgia"/>
          <w:i w:val="0"/>
          <w:sz w:val="21"/>
        </w:rPr>
        <w:t>Function: Produces disorientation, inability to think clearly about God and truth.</w:t>
      </w:r>
    </w:p>
    <w:p>
      <w:pPr>
        <w:spacing w:after="120"/>
      </w:pPr>
      <w:r>
        <w:rPr>
          <w:rFonts w:ascii="Georgia" w:hAnsi="Georgia"/>
          <w:i/>
          <w:sz w:val="21"/>
        </w:rPr>
        <w:t>Soul category affected: Category E: Deceptive + H: Ungodliness</w:t>
      </w:r>
    </w:p>
    <w:p/>
    <w:p>
      <w:r>
        <w:rPr>
          <w:rFonts w:ascii="Georgia" w:hAnsi="Georgia"/>
          <w:b/>
          <w:sz w:val="22"/>
        </w:rPr>
        <w:t>Lying Spirit</w:t>
      </w:r>
    </w:p>
    <w:p>
      <w:pPr>
        <w:spacing w:after="120"/>
      </w:pPr>
      <w:r>
        <w:rPr>
          <w:rFonts w:ascii="Georgia" w:hAnsi="Georgia"/>
          <w:i w:val="0"/>
          <w:sz w:val="21"/>
        </w:rPr>
        <w:t>References: 1 Kings 22:21–23; 2 Chronicles 18:20–22</w:t>
      </w:r>
    </w:p>
    <w:p>
      <w:pPr>
        <w:spacing w:after="120"/>
      </w:pPr>
      <w:r>
        <w:rPr>
          <w:rFonts w:ascii="Georgia" w:hAnsi="Georgia"/>
          <w:i w:val="0"/>
          <w:sz w:val="21"/>
        </w:rPr>
        <w:t>Function: Produces false prophecy and deception — God permitted this as judgment.</w:t>
      </w:r>
    </w:p>
    <w:p>
      <w:pPr>
        <w:spacing w:after="120"/>
      </w:pPr>
      <w:r>
        <w:rPr>
          <w:rFonts w:ascii="Georgia" w:hAnsi="Georgia"/>
          <w:i/>
          <w:sz w:val="21"/>
        </w:rPr>
        <w:t>Soul category affected: Category E: Deceptive</w:t>
      </w:r>
    </w:p>
    <w:p/>
    <w:p>
      <w:r>
        <w:rPr>
          <w:rFonts w:ascii="Georgia" w:hAnsi="Georgia"/>
          <w:b/>
          <w:sz w:val="22"/>
        </w:rPr>
        <w:t>Spirit of Divination</w:t>
      </w:r>
    </w:p>
    <w:p>
      <w:pPr>
        <w:spacing w:after="120"/>
      </w:pPr>
      <w:r>
        <w:rPr>
          <w:rFonts w:ascii="Georgia" w:hAnsi="Georgia"/>
          <w:i w:val="0"/>
          <w:sz w:val="21"/>
        </w:rPr>
        <w:t>References: Acts 16:16–18</w:t>
      </w:r>
    </w:p>
    <w:p>
      <w:pPr>
        <w:spacing w:after="120"/>
      </w:pPr>
      <w:r>
        <w:rPr>
          <w:rFonts w:ascii="Georgia" w:hAnsi="Georgia"/>
          <w:i w:val="0"/>
          <w:sz w:val="21"/>
        </w:rPr>
        <w:t>Function: Produces false supernatural knowledge — counterfeit of the Holy Spirit’s revelation.</w:t>
      </w:r>
    </w:p>
    <w:p>
      <w:pPr>
        <w:spacing w:after="120"/>
      </w:pPr>
      <w:r>
        <w:rPr>
          <w:rFonts w:ascii="Georgia" w:hAnsi="Georgia"/>
          <w:i/>
          <w:sz w:val="21"/>
        </w:rPr>
        <w:t>Soul category affected: Category B: Idolatrous (pharmakeia)</w:t>
      </w:r>
    </w:p>
    <w:p/>
    <w:p>
      <w:r>
        <w:rPr>
          <w:rFonts w:ascii="Georgia" w:hAnsi="Georgia"/>
          <w:b/>
          <w:sz w:val="22"/>
        </w:rPr>
        <w:t>Spirit of Antichrist</w:t>
      </w:r>
    </w:p>
    <w:p>
      <w:pPr>
        <w:spacing w:after="120"/>
      </w:pPr>
      <w:r>
        <w:rPr>
          <w:rFonts w:ascii="Georgia" w:hAnsi="Georgia"/>
          <w:i w:val="0"/>
          <w:sz w:val="21"/>
        </w:rPr>
        <w:t>References: 1 John 4:3; 2 John 7</w:t>
      </w:r>
    </w:p>
    <w:p>
      <w:pPr>
        <w:spacing w:after="120"/>
      </w:pPr>
      <w:r>
        <w:rPr>
          <w:rFonts w:ascii="Georgia" w:hAnsi="Georgia"/>
          <w:i w:val="0"/>
          <w:sz w:val="21"/>
        </w:rPr>
        <w:t>Function: Denies the incarnation — opposes the core truth of Christ as God in flesh.</w:t>
      </w:r>
    </w:p>
    <w:p>
      <w:pPr>
        <w:spacing w:after="120"/>
      </w:pPr>
      <w:r>
        <w:rPr>
          <w:rFonts w:ascii="Georgia" w:hAnsi="Georgia"/>
          <w:i/>
          <w:sz w:val="21"/>
        </w:rPr>
        <w:t>Soul category affected: Category H: Ungodliness</w:t>
      </w:r>
    </w:p>
    <w:p/>
    <w:p>
      <w:r>
        <w:rPr>
          <w:rFonts w:ascii="Georgia" w:hAnsi="Georgia"/>
          <w:b/>
          <w:sz w:val="22"/>
        </w:rPr>
        <w:t>Spirit of Error</w:t>
      </w:r>
    </w:p>
    <w:p>
      <w:pPr>
        <w:spacing w:after="120"/>
      </w:pPr>
      <w:r>
        <w:rPr>
          <w:rFonts w:ascii="Georgia" w:hAnsi="Georgia"/>
          <w:i w:val="0"/>
          <w:sz w:val="21"/>
        </w:rPr>
        <w:t>References: 1 John 4:6</w:t>
      </w:r>
    </w:p>
    <w:p>
      <w:pPr>
        <w:spacing w:after="120"/>
      </w:pPr>
      <w:r>
        <w:rPr>
          <w:rFonts w:ascii="Georgia" w:hAnsi="Georgia"/>
          <w:i w:val="0"/>
          <w:sz w:val="21"/>
        </w:rPr>
        <w:t>Function: Produces doctrinal deviation — contrasted with ‘spirit of truth’ (Holy Spirit).</w:t>
      </w:r>
    </w:p>
    <w:p>
      <w:pPr>
        <w:spacing w:after="120"/>
      </w:pPr>
      <w:r>
        <w:rPr>
          <w:rFonts w:ascii="Georgia" w:hAnsi="Georgia"/>
          <w:i/>
          <w:sz w:val="21"/>
        </w:rPr>
        <w:t>Soul category affected: Category E: Deceptive + H: Ungodliness</w:t>
      </w:r>
    </w:p>
    <w:p/>
    <w:p>
      <w:r>
        <w:rPr>
          <w:rFonts w:ascii="Georgia" w:hAnsi="Georgia"/>
          <w:b/>
          <w:sz w:val="22"/>
        </w:rPr>
        <w:t>Deceitful Spirits</w:t>
      </w:r>
    </w:p>
    <w:p>
      <w:pPr>
        <w:spacing w:after="120"/>
      </w:pPr>
      <w:r>
        <w:rPr>
          <w:rFonts w:ascii="Georgia" w:hAnsi="Georgia"/>
          <w:i w:val="0"/>
          <w:sz w:val="21"/>
        </w:rPr>
        <w:t>References: 1 Timothy 4:1</w:t>
      </w:r>
    </w:p>
    <w:p>
      <w:pPr>
        <w:spacing w:after="120"/>
      </w:pPr>
      <w:r>
        <w:rPr>
          <w:rFonts w:ascii="Georgia" w:hAnsi="Georgia"/>
          <w:i w:val="0"/>
          <w:sz w:val="21"/>
        </w:rPr>
        <w:t>Function: Promote false teaching and ‘doctrines of demons’ in the last days.</w:t>
      </w:r>
    </w:p>
    <w:p>
      <w:pPr>
        <w:spacing w:after="120"/>
      </w:pPr>
      <w:r>
        <w:rPr>
          <w:rFonts w:ascii="Georgia" w:hAnsi="Georgia"/>
          <w:i/>
          <w:sz w:val="21"/>
        </w:rPr>
        <w:t>Soul category affected: Category E: Deceptive</w:t>
      </w:r>
    </w:p>
    <w:p/>
    <w:p>
      <w:r>
        <w:rPr>
          <w:rFonts w:ascii="Georgia" w:hAnsi="Georgia"/>
          <w:b/>
          <w:sz w:val="22"/>
        </w:rPr>
        <w:t>Mute/Deaf Spirit</w:t>
      </w:r>
    </w:p>
    <w:p>
      <w:pPr>
        <w:spacing w:after="120"/>
      </w:pPr>
      <w:r>
        <w:rPr>
          <w:rFonts w:ascii="Georgia" w:hAnsi="Georgia"/>
          <w:i w:val="0"/>
          <w:sz w:val="21"/>
        </w:rPr>
        <w:t>References: Mark 9:17, 25</w:t>
      </w:r>
    </w:p>
    <w:p>
      <w:pPr>
        <w:spacing w:after="120"/>
      </w:pPr>
      <w:r>
        <w:rPr>
          <w:rFonts w:ascii="Georgia" w:hAnsi="Georgia"/>
          <w:i w:val="0"/>
          <w:sz w:val="21"/>
        </w:rPr>
        <w:t>Function: Causes physical inability to speak or hear — demonic affliction of the body.</w:t>
      </w:r>
    </w:p>
    <w:p>
      <w:pPr>
        <w:spacing w:after="120"/>
      </w:pPr>
      <w:r>
        <w:rPr>
          <w:rFonts w:ascii="Georgia" w:hAnsi="Georgia"/>
          <w:i/>
          <w:sz w:val="21"/>
        </w:rPr>
        <w:t>Soul category affected: Body (physical affliction)</w:t>
      </w:r>
    </w:p>
    <w:p/>
    <w:p>
      <w:r>
        <w:rPr>
          <w:rFonts w:ascii="Georgia" w:hAnsi="Georgia"/>
          <w:b/>
          <w:sz w:val="22"/>
        </w:rPr>
        <w:t>Disabling Spirit</w:t>
      </w:r>
    </w:p>
    <w:p>
      <w:pPr>
        <w:spacing w:after="120"/>
      </w:pPr>
      <w:r>
        <w:rPr>
          <w:rFonts w:ascii="Georgia" w:hAnsi="Georgia"/>
          <w:i w:val="0"/>
          <w:sz w:val="21"/>
        </w:rPr>
        <w:t>References: Luke 13:11, 16</w:t>
      </w:r>
    </w:p>
    <w:p>
      <w:pPr>
        <w:spacing w:after="120"/>
      </w:pPr>
      <w:r>
        <w:rPr>
          <w:rFonts w:ascii="Georgia" w:hAnsi="Georgia"/>
          <w:i w:val="0"/>
          <w:sz w:val="21"/>
        </w:rPr>
        <w:t>Function: Causes physical disability — the woman bent over for 18 years.</w:t>
      </w:r>
    </w:p>
    <w:p>
      <w:pPr>
        <w:spacing w:after="120"/>
      </w:pPr>
      <w:r>
        <w:rPr>
          <w:rFonts w:ascii="Georgia" w:hAnsi="Georgia"/>
          <w:i/>
          <w:sz w:val="21"/>
        </w:rPr>
        <w:t>Soul category affected: Body (physical affliction)</w:t>
      </w:r>
    </w:p>
    <w:p/>
    <w:p>
      <w:r>
        <w:rPr>
          <w:rFonts w:ascii="Georgia" w:hAnsi="Georgia"/>
          <w:b/>
          <w:sz w:val="22"/>
        </w:rPr>
        <w:t>Harmful Spirit from God</w:t>
      </w:r>
    </w:p>
    <w:p>
      <w:pPr>
        <w:spacing w:after="120"/>
      </w:pPr>
      <w:r>
        <w:rPr>
          <w:rFonts w:ascii="Georgia" w:hAnsi="Georgia"/>
          <w:i w:val="0"/>
          <w:sz w:val="21"/>
        </w:rPr>
        <w:t>References: Judges 9:23; 1 Samuel 16:14–16</w:t>
      </w:r>
    </w:p>
    <w:p>
      <w:pPr>
        <w:spacing w:after="120"/>
      </w:pPr>
      <w:r>
        <w:rPr>
          <w:rFonts w:ascii="Georgia" w:hAnsi="Georgia"/>
          <w:i w:val="0"/>
          <w:sz w:val="21"/>
        </w:rPr>
        <w:t>Function: Sent as divine judgment — produced torment in Saul, strife in Shechem.</w:t>
      </w:r>
    </w:p>
    <w:p>
      <w:pPr>
        <w:spacing w:after="120"/>
      </w:pPr>
      <w:r>
        <w:rPr>
          <w:rFonts w:ascii="Georgia" w:hAnsi="Georgia"/>
          <w:i/>
          <w:sz w:val="21"/>
        </w:rPr>
        <w:t>Soul category affected: Category G: Despair (Saul’s torment)</w:t>
      </w:r>
    </w:p>
    <w:p/>
    <w:p>
      <w:r>
        <w:rPr>
          <w:rFonts w:ascii="Georgia" w:hAnsi="Georgia"/>
          <w:b/>
          <w:sz w:val="22"/>
        </w:rPr>
        <w:t>Spirit of Uncleanness</w:t>
      </w:r>
    </w:p>
    <w:p>
      <w:pPr>
        <w:spacing w:after="120"/>
      </w:pPr>
      <w:r>
        <w:rPr>
          <w:rFonts w:ascii="Georgia" w:hAnsi="Georgia"/>
          <w:i w:val="0"/>
          <w:sz w:val="21"/>
        </w:rPr>
        <w:t>References: Zechariah 13:2</w:t>
      </w:r>
    </w:p>
    <w:p>
      <w:pPr>
        <w:spacing w:after="120"/>
      </w:pPr>
      <w:r>
        <w:rPr>
          <w:rFonts w:ascii="Georgia" w:hAnsi="Georgia"/>
          <w:i w:val="0"/>
          <w:sz w:val="21"/>
        </w:rPr>
        <w:t>Function: General impurity — prophesied to be removed from the land.</w:t>
      </w:r>
    </w:p>
    <w:p>
      <w:pPr>
        <w:spacing w:after="120"/>
      </w:pPr>
      <w:r>
        <w:rPr>
          <w:rFonts w:ascii="Georgia" w:hAnsi="Georgia"/>
          <w:i/>
          <w:sz w:val="21"/>
        </w:rPr>
        <w:t>Soul category affected: Category A: Sensual (impurity)</w:t>
      </w:r>
    </w:p>
    <w:p/>
    <w:p>
      <w:r>
        <w:rPr>
          <w:rFonts w:ascii="Georgia" w:hAnsi="Georgia"/>
          <w:b/>
          <w:sz w:val="22"/>
        </w:rPr>
        <w:t>Spirit of Fear / Bondage</w:t>
      </w:r>
    </w:p>
    <w:p>
      <w:pPr>
        <w:spacing w:after="120"/>
      </w:pPr>
      <w:r>
        <w:rPr>
          <w:rFonts w:ascii="Georgia" w:hAnsi="Georgia"/>
          <w:i w:val="0"/>
          <w:sz w:val="21"/>
        </w:rPr>
        <w:t>References: 2 Timothy 1:7; Romans 8:15</w:t>
      </w:r>
    </w:p>
    <w:p>
      <w:pPr>
        <w:spacing w:after="120"/>
      </w:pPr>
      <w:r>
        <w:rPr>
          <w:rFonts w:ascii="Georgia" w:hAnsi="Georgia"/>
          <w:i w:val="0"/>
          <w:sz w:val="21"/>
        </w:rPr>
        <w:t>Function: Enslaving fear contrasted with the Spirit of adoption — “God gave us not a spirit of fear.”</w:t>
      </w:r>
    </w:p>
    <w:p>
      <w:pPr>
        <w:spacing w:after="120"/>
      </w:pPr>
      <w:r>
        <w:rPr>
          <w:rFonts w:ascii="Georgia" w:hAnsi="Georgia"/>
          <w:i/>
          <w:sz w:val="21"/>
        </w:rPr>
        <w:t>Soul category affected: Category F: Fear-Based</w:t>
      </w:r>
    </w:p>
    <w:p>
      <w:r>
        <w:br w:type="page"/>
      </w:r>
    </w:p>
    <w:p>
      <w:pPr>
        <w:spacing w:before="360" w:after="200"/>
      </w:pPr>
      <w:r>
        <w:rPr>
          <w:rFonts w:ascii="Georgia" w:hAnsi="Georgia"/>
          <w:b/>
          <w:color w:val="2E4057"/>
          <w:sz w:val="30"/>
        </w:rPr>
        <w:t>Appendix D: The Galatians 5 Antithesis Structure</w:t>
      </w:r>
    </w:p>
    <w:p>
      <w:pPr>
        <w:spacing w:after="120"/>
      </w:pPr>
      <w:r>
        <w:rPr>
          <w:rFonts w:ascii="Georgia" w:hAnsi="Georgia"/>
          <w:i w:val="0"/>
          <w:sz w:val="23"/>
        </w:rPr>
        <w:t>Paul’s structure in Galatians 5 reveals that the works of the flesh and the fruit of the Spirit are mutually exclusive governing systems (Galatians 5:16–17). Every corruption documented in Chapter 9 has a specific Spirit-produced antidote from the 27 qualities documented in Chapter 8. The following mapping demonstrates the comprehensive coverage:</w:t>
      </w:r>
    </w:p>
    <w:p/>
    <w:p>
      <w:pPr>
        <w:spacing w:after="60"/>
      </w:pPr>
      <w:r>
        <w:rPr>
          <w:rFonts w:ascii="Georgia" w:hAnsi="Georgia"/>
          <w:b/>
          <w:sz w:val="21"/>
        </w:rPr>
        <w:t>Hatred</w:t>
      </w:r>
      <w:r>
        <w:rPr>
          <w:rFonts w:ascii="Georgia" w:hAnsi="Georgia"/>
          <w:sz w:val="21"/>
        </w:rPr>
        <w:t xml:space="preserve">  →  displaced by  →  </w:t>
      </w:r>
      <w:r>
        <w:rPr>
          <w:rFonts w:ascii="Georgia" w:hAnsi="Georgia"/>
          <w:b/>
          <w:color w:val="3A6B8C"/>
          <w:sz w:val="21"/>
        </w:rPr>
        <w:t>Love (Agape)</w:t>
      </w:r>
    </w:p>
    <w:p>
      <w:pPr>
        <w:spacing w:after="60"/>
      </w:pPr>
      <w:r>
        <w:rPr>
          <w:rFonts w:ascii="Georgia" w:hAnsi="Georgia"/>
          <w:b/>
          <w:sz w:val="21"/>
        </w:rPr>
        <w:t>Fits of Anger</w:t>
      </w:r>
      <w:r>
        <w:rPr>
          <w:rFonts w:ascii="Georgia" w:hAnsi="Georgia"/>
          <w:sz w:val="21"/>
        </w:rPr>
        <w:t xml:space="preserve">  →  transformed by  →  </w:t>
      </w:r>
      <w:r>
        <w:rPr>
          <w:rFonts w:ascii="Georgia" w:hAnsi="Georgia"/>
          <w:b/>
          <w:color w:val="3A6B8C"/>
          <w:sz w:val="21"/>
        </w:rPr>
        <w:t>Patience (Makrothumia)</w:t>
      </w:r>
    </w:p>
    <w:p>
      <w:pPr>
        <w:spacing w:after="60"/>
      </w:pPr>
      <w:r>
        <w:rPr>
          <w:rFonts w:ascii="Georgia" w:hAnsi="Georgia"/>
          <w:b/>
          <w:sz w:val="21"/>
        </w:rPr>
        <w:t>Strife / Discord</w:t>
      </w:r>
      <w:r>
        <w:rPr>
          <w:rFonts w:ascii="Georgia" w:hAnsi="Georgia"/>
          <w:sz w:val="21"/>
        </w:rPr>
        <w:t xml:space="preserve">  →  replaced by  →  </w:t>
      </w:r>
      <w:r>
        <w:rPr>
          <w:rFonts w:ascii="Georgia" w:hAnsi="Georgia"/>
          <w:b/>
          <w:color w:val="3A6B8C"/>
          <w:sz w:val="21"/>
        </w:rPr>
        <w:t>Peace (Eirēnē)</w:t>
      </w:r>
    </w:p>
    <w:p>
      <w:pPr>
        <w:spacing w:after="60"/>
      </w:pPr>
      <w:r>
        <w:rPr>
          <w:rFonts w:ascii="Georgia" w:hAnsi="Georgia"/>
          <w:b/>
          <w:sz w:val="21"/>
        </w:rPr>
        <w:t>Sensuality / Debauchery</w:t>
      </w:r>
      <w:r>
        <w:rPr>
          <w:rFonts w:ascii="Georgia" w:hAnsi="Georgia"/>
          <w:sz w:val="21"/>
        </w:rPr>
        <w:t xml:space="preserve">  →  governed by  →  </w:t>
      </w:r>
      <w:r>
        <w:rPr>
          <w:rFonts w:ascii="Georgia" w:hAnsi="Georgia"/>
          <w:b/>
          <w:color w:val="3A6B8C"/>
          <w:sz w:val="21"/>
        </w:rPr>
        <w:t>Self-Control (Egkrateia)</w:t>
      </w:r>
    </w:p>
    <w:p>
      <w:pPr>
        <w:spacing w:after="60"/>
      </w:pPr>
      <w:r>
        <w:rPr>
          <w:rFonts w:ascii="Georgia" w:hAnsi="Georgia"/>
          <w:b/>
          <w:sz w:val="21"/>
        </w:rPr>
        <w:t>Impurity</w:t>
      </w:r>
      <w:r>
        <w:rPr>
          <w:rFonts w:ascii="Georgia" w:hAnsi="Georgia"/>
          <w:sz w:val="21"/>
        </w:rPr>
        <w:t xml:space="preserve">  →  cleansed by  →  </w:t>
      </w:r>
      <w:r>
        <w:rPr>
          <w:rFonts w:ascii="Georgia" w:hAnsi="Georgia"/>
          <w:b/>
          <w:color w:val="3A6B8C"/>
          <w:sz w:val="21"/>
        </w:rPr>
        <w:t>Purity (Hagnotēs)</w:t>
      </w:r>
    </w:p>
    <w:p>
      <w:pPr>
        <w:spacing w:after="60"/>
      </w:pPr>
      <w:r>
        <w:rPr>
          <w:rFonts w:ascii="Georgia" w:hAnsi="Georgia"/>
          <w:b/>
          <w:sz w:val="21"/>
        </w:rPr>
        <w:t>Pride / Arrogance</w:t>
      </w:r>
      <w:r>
        <w:rPr>
          <w:rFonts w:ascii="Georgia" w:hAnsi="Georgia"/>
          <w:sz w:val="21"/>
        </w:rPr>
        <w:t xml:space="preserve">  →  humbled by  →  </w:t>
      </w:r>
      <w:r>
        <w:rPr>
          <w:rFonts w:ascii="Georgia" w:hAnsi="Georgia"/>
          <w:b/>
          <w:color w:val="3A6B8C"/>
          <w:sz w:val="21"/>
        </w:rPr>
        <w:t>Humility (Tapeinophrosunē)</w:t>
      </w:r>
    </w:p>
    <w:p>
      <w:pPr>
        <w:spacing w:after="60"/>
      </w:pPr>
      <w:r>
        <w:rPr>
          <w:rFonts w:ascii="Georgia" w:hAnsi="Georgia"/>
          <w:b/>
          <w:sz w:val="21"/>
        </w:rPr>
        <w:t>Self-Love (Ego)</w:t>
      </w:r>
      <w:r>
        <w:rPr>
          <w:rFonts w:ascii="Georgia" w:hAnsi="Georgia"/>
          <w:sz w:val="21"/>
        </w:rPr>
        <w:t xml:space="preserve">  →  reoriented by  →  </w:t>
      </w:r>
      <w:r>
        <w:rPr>
          <w:rFonts w:ascii="Georgia" w:hAnsi="Georgia"/>
          <w:b/>
          <w:color w:val="3A6B8C"/>
          <w:sz w:val="21"/>
        </w:rPr>
        <w:t>Love (Agape — self-giving)</w:t>
      </w:r>
    </w:p>
    <w:p>
      <w:pPr>
        <w:spacing w:after="60"/>
      </w:pPr>
      <w:r>
        <w:rPr>
          <w:rFonts w:ascii="Georgia" w:hAnsi="Georgia"/>
          <w:b/>
          <w:sz w:val="21"/>
        </w:rPr>
        <w:t>Jealousy / Envy</w:t>
      </w:r>
      <w:r>
        <w:rPr>
          <w:rFonts w:ascii="Georgia" w:hAnsi="Georgia"/>
          <w:sz w:val="21"/>
        </w:rPr>
        <w:t xml:space="preserve">  →  countered by  →  </w:t>
      </w:r>
      <w:r>
        <w:rPr>
          <w:rFonts w:ascii="Georgia" w:hAnsi="Georgia"/>
          <w:b/>
          <w:color w:val="3A6B8C"/>
          <w:sz w:val="21"/>
        </w:rPr>
        <w:t>Thankfulness (Eucharistia)</w:t>
      </w:r>
    </w:p>
    <w:p>
      <w:pPr>
        <w:spacing w:after="60"/>
      </w:pPr>
      <w:r>
        <w:rPr>
          <w:rFonts w:ascii="Georgia" w:hAnsi="Georgia"/>
          <w:b/>
          <w:sz w:val="21"/>
        </w:rPr>
        <w:t>Despair / Hopelessness</w:t>
      </w:r>
      <w:r>
        <w:rPr>
          <w:rFonts w:ascii="Georgia" w:hAnsi="Georgia"/>
          <w:sz w:val="21"/>
        </w:rPr>
        <w:t xml:space="preserve">  →  anchored by  →  </w:t>
      </w:r>
      <w:r>
        <w:rPr>
          <w:rFonts w:ascii="Georgia" w:hAnsi="Georgia"/>
          <w:b/>
          <w:color w:val="3A6B8C"/>
          <w:sz w:val="21"/>
        </w:rPr>
        <w:t>Hope (Elpis)</w:t>
      </w:r>
    </w:p>
    <w:p>
      <w:pPr>
        <w:spacing w:after="60"/>
      </w:pPr>
      <w:r>
        <w:rPr>
          <w:rFonts w:ascii="Georgia" w:hAnsi="Georgia"/>
          <w:b/>
          <w:sz w:val="21"/>
        </w:rPr>
        <w:t>Fear / Cowardice</w:t>
      </w:r>
      <w:r>
        <w:rPr>
          <w:rFonts w:ascii="Georgia" w:hAnsi="Georgia"/>
          <w:sz w:val="21"/>
        </w:rPr>
        <w:t xml:space="preserve">  →  cast out by  →  </w:t>
      </w:r>
      <w:r>
        <w:rPr>
          <w:rFonts w:ascii="Georgia" w:hAnsi="Georgia"/>
          <w:b/>
          <w:color w:val="3A6B8C"/>
          <w:sz w:val="21"/>
        </w:rPr>
        <w:t>Love + Boldness (Parrēsia)</w:t>
      </w:r>
    </w:p>
    <w:p>
      <w:pPr>
        <w:spacing w:after="60"/>
      </w:pPr>
      <w:r>
        <w:rPr>
          <w:rFonts w:ascii="Georgia" w:hAnsi="Georgia"/>
          <w:b/>
          <w:sz w:val="21"/>
        </w:rPr>
        <w:t>Deceit / Lying</w:t>
      </w:r>
      <w:r>
        <w:rPr>
          <w:rFonts w:ascii="Georgia" w:hAnsi="Georgia"/>
          <w:sz w:val="21"/>
        </w:rPr>
        <w:t xml:space="preserve">  →  exposed by  →  </w:t>
      </w:r>
      <w:r>
        <w:rPr>
          <w:rFonts w:ascii="Georgia" w:hAnsi="Georgia"/>
          <w:b/>
          <w:color w:val="3A6B8C"/>
          <w:sz w:val="21"/>
        </w:rPr>
        <w:t>Truth (Alētheia)</w:t>
      </w:r>
    </w:p>
    <w:p>
      <w:pPr>
        <w:spacing w:after="60"/>
      </w:pPr>
      <w:r>
        <w:rPr>
          <w:rFonts w:ascii="Georgia" w:hAnsi="Georgia"/>
          <w:b/>
          <w:sz w:val="21"/>
        </w:rPr>
        <w:t>Bitterness / Unforgiveness</w:t>
      </w:r>
      <w:r>
        <w:rPr>
          <w:rFonts w:ascii="Georgia" w:hAnsi="Georgia"/>
          <w:sz w:val="21"/>
        </w:rPr>
        <w:t xml:space="preserve">  →  released by  →  </w:t>
      </w:r>
      <w:r>
        <w:rPr>
          <w:rFonts w:ascii="Georgia" w:hAnsi="Georgia"/>
          <w:b/>
          <w:color w:val="3A6B8C"/>
          <w:sz w:val="21"/>
        </w:rPr>
        <w:t>Forgiveness (Charizomai)</w:t>
      </w:r>
    </w:p>
    <w:p>
      <w:pPr>
        <w:spacing w:after="60"/>
      </w:pPr>
      <w:r>
        <w:rPr>
          <w:rFonts w:ascii="Georgia" w:hAnsi="Georgia"/>
          <w:b/>
          <w:sz w:val="21"/>
        </w:rPr>
        <w:t>Division / Faction</w:t>
      </w:r>
      <w:r>
        <w:rPr>
          <w:rFonts w:ascii="Georgia" w:hAnsi="Georgia"/>
          <w:sz w:val="21"/>
        </w:rPr>
        <w:t xml:space="preserve">  →  united by  →  </w:t>
      </w:r>
      <w:r>
        <w:rPr>
          <w:rFonts w:ascii="Georgia" w:hAnsi="Georgia"/>
          <w:b/>
          <w:color w:val="3A6B8C"/>
          <w:sz w:val="21"/>
        </w:rPr>
        <w:t>Unity (Henotēs)</w:t>
      </w:r>
    </w:p>
    <w:p>
      <w:pPr>
        <w:spacing w:after="60"/>
      </w:pPr>
      <w:r>
        <w:rPr>
          <w:rFonts w:ascii="Georgia" w:hAnsi="Georgia"/>
          <w:b/>
          <w:sz w:val="21"/>
        </w:rPr>
        <w:t>Greed / Covetousness</w:t>
      </w:r>
      <w:r>
        <w:rPr>
          <w:rFonts w:ascii="Georgia" w:hAnsi="Georgia"/>
          <w:sz w:val="21"/>
        </w:rPr>
        <w:t xml:space="preserve">  →  liberated by  →  </w:t>
      </w:r>
      <w:r>
        <w:rPr>
          <w:rFonts w:ascii="Georgia" w:hAnsi="Georgia"/>
          <w:b/>
          <w:color w:val="3A6B8C"/>
          <w:sz w:val="21"/>
        </w:rPr>
        <w:t>Generosity (Koinōnia)</w:t>
      </w:r>
    </w:p>
    <w:p>
      <w:pPr>
        <w:spacing w:after="60"/>
      </w:pPr>
      <w:r>
        <w:rPr>
          <w:rFonts w:ascii="Georgia" w:hAnsi="Georgia"/>
          <w:b/>
          <w:sz w:val="21"/>
        </w:rPr>
        <w:t>Unbelief / Hard Heart</w:t>
      </w:r>
      <w:r>
        <w:rPr>
          <w:rFonts w:ascii="Georgia" w:hAnsi="Georgia"/>
          <w:sz w:val="21"/>
        </w:rPr>
        <w:t xml:space="preserve">  →  softened by  →  </w:t>
      </w:r>
      <w:r>
        <w:rPr>
          <w:rFonts w:ascii="Georgia" w:hAnsi="Georgia"/>
          <w:b/>
          <w:color w:val="3A6B8C"/>
          <w:sz w:val="21"/>
        </w:rPr>
        <w:t>Faithfulness (Pistis)</w:t>
      </w:r>
    </w:p>
    <w:p>
      <w:pPr>
        <w:spacing w:after="60"/>
      </w:pPr>
      <w:r>
        <w:rPr>
          <w:rFonts w:ascii="Georgia" w:hAnsi="Georgia"/>
          <w:b/>
          <w:sz w:val="21"/>
        </w:rPr>
        <w:t>Shame / Self-Condemnation</w:t>
      </w:r>
      <w:r>
        <w:rPr>
          <w:rFonts w:ascii="Georgia" w:hAnsi="Georgia"/>
          <w:sz w:val="21"/>
        </w:rPr>
        <w:t xml:space="preserve">  →  healed by  →  </w:t>
      </w:r>
      <w:r>
        <w:rPr>
          <w:rFonts w:ascii="Georgia" w:hAnsi="Georgia"/>
          <w:b/>
          <w:color w:val="3A6B8C"/>
          <w:sz w:val="21"/>
        </w:rPr>
        <w:t>God’s Acceptance (Romans 8:1, 16)</w:t>
      </w:r>
    </w:p>
    <w:p>
      <w:pPr>
        <w:spacing w:after="60"/>
      </w:pPr>
      <w:r>
        <w:rPr>
          <w:rFonts w:ascii="Georgia" w:hAnsi="Georgia"/>
          <w:b/>
          <w:sz w:val="21"/>
        </w:rPr>
        <w:t>Idolatry</w:t>
      </w:r>
      <w:r>
        <w:rPr>
          <w:rFonts w:ascii="Georgia" w:hAnsi="Georgia"/>
          <w:sz w:val="21"/>
        </w:rPr>
        <w:t xml:space="preserve">  →  restored by  →  </w:t>
      </w:r>
      <w:r>
        <w:rPr>
          <w:rFonts w:ascii="Georgia" w:hAnsi="Georgia"/>
          <w:b/>
          <w:color w:val="3A6B8C"/>
          <w:sz w:val="21"/>
        </w:rPr>
        <w:t>Godliness (Eusebeia)</w:t>
      </w:r>
    </w:p>
    <w:p>
      <w:pPr>
        <w:spacing w:after="60"/>
      </w:pPr>
      <w:r>
        <w:rPr>
          <w:rFonts w:ascii="Georgia" w:hAnsi="Georgia"/>
          <w:b/>
          <w:sz w:val="21"/>
        </w:rPr>
        <w:t>Self-Destruction</w:t>
      </w:r>
      <w:r>
        <w:rPr>
          <w:rFonts w:ascii="Georgia" w:hAnsi="Georgia"/>
          <w:sz w:val="21"/>
        </w:rPr>
        <w:t xml:space="preserve">  →  preserved by  →  </w:t>
      </w:r>
      <w:r>
        <w:rPr>
          <w:rFonts w:ascii="Georgia" w:hAnsi="Georgia"/>
          <w:b/>
          <w:color w:val="3A6B8C"/>
          <w:sz w:val="21"/>
        </w:rPr>
        <w:t>Hope + Joy + Peace</w:t>
      </w:r>
    </w:p>
    <w:p>
      <w:pPr>
        <w:spacing w:after="120"/>
      </w:pPr>
      <w:r>
        <w:rPr>
          <w:rFonts w:ascii="Georgia" w:hAnsi="Georgia"/>
          <w:i/>
          <w:sz w:val="20"/>
        </w:rPr>
        <w:t>Source: Galatians 5:16–26; Romans 1:21–32; Colossians 3:5–17; Ephesians 4:22–32; 2 Timothy 3:1–5. Full analysis in Unregenerate_Soul_Analysis.docx.</w:t>
      </w:r>
    </w:p>
    <w:p>
      <w:r>
        <w:br w:type="page"/>
      </w:r>
    </w:p>
    <w:p>
      <w:pPr>
        <w:spacing w:before="360" w:after="200"/>
      </w:pPr>
      <w:r>
        <w:rPr>
          <w:rFonts w:ascii="Georgia" w:hAnsi="Georgia"/>
          <w:b/>
          <w:color w:val="2E4057"/>
          <w:sz w:val="30"/>
        </w:rPr>
        <w:t>Appendix E: Epigenetic Research Citations</w:t>
      </w:r>
    </w:p>
    <w:p>
      <w:pPr>
        <w:spacing w:after="120"/>
      </w:pPr>
      <w:r>
        <w:rPr>
          <w:rFonts w:ascii="Georgia" w:hAnsi="Georgia"/>
          <w:i w:val="0"/>
          <w:sz w:val="23"/>
        </w:rPr>
        <w:t>The following landmark studies form the scientific evidence base for Chapter 7’s validation of biblical anthropology through modern epigenetic research:</w:t>
      </w:r>
    </w:p>
    <w:p/>
    <w:p>
      <w:pPr>
        <w:spacing w:before="200" w:after="80"/>
      </w:pPr>
      <w:r>
        <w:rPr>
          <w:rFonts w:ascii="Georgia" w:hAnsi="Georgia"/>
          <w:b/>
          <w:sz w:val="23"/>
        </w:rPr>
        <w:t>Transgenerational Trauma in Humans</w:t>
      </w:r>
    </w:p>
    <w:p>
      <w:pPr>
        <w:spacing w:after="120"/>
      </w:pPr>
      <w:r>
        <w:rPr>
          <w:rFonts w:ascii="Georgia" w:hAnsi="Georgia"/>
          <w:i w:val="0"/>
          <w:sz w:val="21"/>
        </w:rPr>
        <w:t>Yehuda, R., et al. (2015). “Holocaust Exposure Induced Intergenerational Effects on FKBP5 Methylation.” Biological Psychiatry.</w:t>
      </w:r>
    </w:p>
    <w:p>
      <w:pPr>
        <w:spacing w:after="120"/>
      </w:pPr>
      <w:r>
        <w:rPr>
          <w:rFonts w:ascii="Georgia" w:hAnsi="Georgia"/>
          <w:i w:val="0"/>
          <w:sz w:val="21"/>
        </w:rPr>
        <w:t>“Epigenetic signatures of intergenerational exposure to violence in three generations of Syrian refugees.” Scientific Reports (February 2025).</w:t>
      </w:r>
    </w:p>
    <w:p>
      <w:pPr>
        <w:spacing w:after="120"/>
      </w:pPr>
      <w:r>
        <w:rPr>
          <w:rFonts w:ascii="Georgia" w:hAnsi="Georgia"/>
          <w:i w:val="0"/>
          <w:sz w:val="21"/>
        </w:rPr>
        <w:t>Dashorst, P., et al. (2019). “Intergenerational consequences of the Holocaust on offspring mental health.” Psychological Trauma: Theory, Research, Practice, and Policy.</w:t>
      </w:r>
    </w:p>
    <w:p>
      <w:pPr>
        <w:spacing w:before="200" w:after="80"/>
      </w:pPr>
      <w:r>
        <w:rPr>
          <w:rFonts w:ascii="Georgia" w:hAnsi="Georgia"/>
          <w:b/>
          <w:sz w:val="23"/>
        </w:rPr>
        <w:t>Animal Models</w:t>
      </w:r>
    </w:p>
    <w:p>
      <w:pPr>
        <w:spacing w:after="120"/>
      </w:pPr>
      <w:r>
        <w:rPr>
          <w:rFonts w:ascii="Georgia" w:hAnsi="Georgia"/>
          <w:i w:val="0"/>
          <w:sz w:val="21"/>
        </w:rPr>
        <w:t>Dias, B.G., &amp; Ressler, K.J. (2013). “Parental olfactory experience influences behavior and neural structure in subsequent generations.” Nature Neuroscience.</w:t>
      </w:r>
    </w:p>
    <w:p>
      <w:pPr>
        <w:spacing w:after="120"/>
      </w:pPr>
      <w:r>
        <w:rPr>
          <w:rFonts w:ascii="Georgia" w:hAnsi="Georgia"/>
          <w:i w:val="0"/>
          <w:sz w:val="21"/>
        </w:rPr>
        <w:t>Weaver, I.C., et al. (2004). “Epigenetic programming by maternal behavior.” Nature Neuroscience.</w:t>
      </w:r>
    </w:p>
    <w:p>
      <w:pPr>
        <w:spacing w:before="200" w:after="80"/>
      </w:pPr>
      <w:r>
        <w:rPr>
          <w:rFonts w:ascii="Georgia" w:hAnsi="Georgia"/>
          <w:b/>
          <w:sz w:val="23"/>
        </w:rPr>
        <w:t>Mechanisms</w:t>
      </w:r>
    </w:p>
    <w:p>
      <w:pPr>
        <w:spacing w:after="120"/>
      </w:pPr>
      <w:r>
        <w:rPr>
          <w:rFonts w:ascii="Georgia" w:hAnsi="Georgia"/>
          <w:i w:val="0"/>
          <w:sz w:val="21"/>
        </w:rPr>
        <w:t>Rodgers, A.B., et al. (2015). “Transgenerational epigenetic programming via sperm microRNA recapitulates effects of paternal stress.” PNAS.</w:t>
      </w:r>
    </w:p>
    <w:p>
      <w:pPr>
        <w:spacing w:after="120"/>
      </w:pPr>
      <w:r>
        <w:rPr>
          <w:rFonts w:ascii="Georgia" w:hAnsi="Georgia"/>
          <w:i w:val="0"/>
          <w:sz w:val="21"/>
        </w:rPr>
        <w:t>Jawaid, A., et al. (2018). “Impact of Parental Exposure on Offspring Health in Humans.” Trends in Genetics.</w:t>
      </w:r>
    </w:p>
    <w:p>
      <w:pPr>
        <w:spacing w:before="200" w:after="80"/>
      </w:pPr>
      <w:r>
        <w:rPr>
          <w:rFonts w:ascii="Georgia" w:hAnsi="Georgia"/>
          <w:b/>
          <w:sz w:val="23"/>
        </w:rPr>
        <w:t>Reviews and Meta-Analyses</w:t>
      </w:r>
    </w:p>
    <w:p>
      <w:pPr>
        <w:spacing w:after="120"/>
      </w:pPr>
      <w:r>
        <w:rPr>
          <w:rFonts w:ascii="Georgia" w:hAnsi="Georgia"/>
          <w:i w:val="0"/>
          <w:sz w:val="21"/>
        </w:rPr>
        <w:t>Yehuda, R., &amp; Lehrner, A. (2018). “Intergenerational transmission of trauma effects: putative role of epigenetic mechanisms.” World Psychiatry.</w:t>
      </w:r>
    </w:p>
    <w:p>
      <w:pPr>
        <w:spacing w:after="120"/>
      </w:pPr>
      <w:r>
        <w:rPr>
          <w:rFonts w:ascii="Georgia" w:hAnsi="Georgia"/>
          <w:i w:val="0"/>
          <w:sz w:val="21"/>
        </w:rPr>
        <w:t>Bohacek, J., &amp; Mansuy, I.M. (2015). “Molecular insights into transgenerational non-genetic inheritance of acquired behaviours.” Nature Reviews Genetics.</w:t>
      </w:r>
    </w:p>
    <w:p/>
    <w:p>
      <w:pPr>
        <w:spacing w:after="120"/>
      </w:pPr>
      <w:r>
        <w:rPr>
          <w:rFonts w:ascii="Georgia" w:hAnsi="Georgia"/>
          <w:i/>
          <w:sz w:val="20"/>
        </w:rPr>
        <w:t>Note: Many of these papers are technical and require background in molecular biology to fully understand. However, their abstracts and conclusions are generally accessible to educated lay readers.</w:t>
      </w:r>
    </w:p>
    <w:p>
      <w:r>
        <w:br w:type="page"/>
      </w:r>
    </w:p>
    <w:p>
      <w:pPr>
        <w:spacing w:after="120"/>
      </w:pPr>
      <w:r>
        <w:rPr>
          <w:rFonts w:ascii="Georgia" w:hAnsi="Georgia"/>
          <w:i/>
          <w:sz w:val="23"/>
        </w:rPr>
        <w:t>These appendices accompany the main study: Spirit, Soul, and Body — The Composition of Human Beings. The complete detailed analyses of all 27 Spirit-produced qualities and all 35+ soul corruptions are preserved in the dedicated source research documents: HS_Spirit_Soul_Body_Deep_Analysis.docx (64KB) and Unregenerate_Soul_Analysis.docx (93KB), both available in the project files.</w:t>
      </w:r>
    </w:p>
    <w:p/>
    <w:p>
      <w:pPr>
        <w:spacing w:after="120"/>
      </w:pPr>
      <w:r>
        <w:rPr>
          <w:rFonts w:ascii="Georgia" w:hAnsi="Georgia"/>
          <w:i/>
          <w:sz w:val="23"/>
        </w:rPr>
        <w:t>Companion document: The Holy Spirit — Biblical Theology and Historical Movements (Framework A, complete study with full evidence 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