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line="360" w:lineRule="auto"/>
        <w:jc w:val="center"/>
        <w:rPr>
          <w:rFonts w:ascii="黑体" w:eastAsia="黑体"/>
          <w:sz w:val="32"/>
          <w:szCs w:val="32"/>
        </w:rPr>
      </w:pPr>
      <w:bookmarkStart w:id="0" w:name="_GoBack"/>
      <w:bookmarkEnd w:id="0"/>
      <w:r>
        <w:rPr>
          <w:rFonts w:ascii="黑体" w:eastAsia="黑体" w:cs="黑体"/>
          <w:sz w:val="32"/>
          <w:szCs w:val="32"/>
        </w:rPr>
        <w:t xml:space="preserve">                     </w:t>
      </w:r>
      <w:r>
        <w:rPr>
          <w:rFonts w:hint="eastAsia" w:ascii="黑体" w:eastAsia="黑体" w:cs="黑体"/>
          <w:sz w:val="32"/>
          <w:szCs w:val="32"/>
        </w:rPr>
        <w:t xml:space="preserve">  </w:t>
      </w:r>
      <w:r>
        <w:rPr>
          <w:rFonts w:hint="eastAsia" w:ascii="宋体" w:hAnsi="宋体" w:cs="黑体"/>
          <w:b/>
          <w:sz w:val="32"/>
          <w:szCs w:val="32"/>
        </w:rPr>
        <w:t>实验室能力确认方式及确认结果一览表</w:t>
      </w:r>
      <w:r>
        <w:rPr>
          <w:rFonts w:ascii="黑体" w:eastAsia="黑体" w:cs="黑体"/>
          <w:sz w:val="32"/>
          <w:szCs w:val="32"/>
        </w:rPr>
        <w:t xml:space="preserve">  </w:t>
      </w:r>
      <w:r>
        <w:rPr>
          <w:rFonts w:hint="eastAsia" w:ascii="黑体" w:eastAsia="黑体" w:cs="黑体"/>
          <w:sz w:val="32"/>
          <w:szCs w:val="32"/>
        </w:rPr>
        <w:t xml:space="preserve"> </w:t>
      </w:r>
      <w:r>
        <w:rPr>
          <w:rFonts w:ascii="黑体" w:eastAsia="黑体" w:cs="黑体"/>
          <w:sz w:val="32"/>
          <w:szCs w:val="32"/>
        </w:rPr>
        <w:t xml:space="preserve">    </w:t>
      </w:r>
      <w:r>
        <w:rPr>
          <w:rFonts w:hint="eastAsia" w:ascii="黑体" w:eastAsia="黑体" w:cs="黑体"/>
          <w:sz w:val="32"/>
          <w:szCs w:val="32"/>
        </w:rPr>
        <w:t xml:space="preserve"> </w:t>
      </w:r>
      <w:r>
        <w:rPr>
          <w:rFonts w:ascii="黑体" w:eastAsia="黑体" w:cs="黑体"/>
          <w:sz w:val="32"/>
          <w:szCs w:val="32"/>
        </w:rPr>
        <w:t xml:space="preserve"> </w:t>
      </w:r>
      <w:r>
        <w:rPr>
          <w:rFonts w:hint="eastAsia" w:ascii="黑体" w:eastAsia="黑体" w:cs="黑体"/>
          <w:sz w:val="32"/>
          <w:szCs w:val="32"/>
        </w:rPr>
        <w:t xml:space="preserve"> </w:t>
      </w:r>
      <w:r>
        <w:rPr>
          <w:rFonts w:ascii="宋体" w:hAnsi="宋体" w:cs="宋体"/>
        </w:rPr>
        <w:t>ZLJL</w:t>
      </w:r>
      <w:r>
        <w:rPr>
          <w:rFonts w:hint="eastAsia" w:ascii="宋体" w:hAnsi="宋体" w:cs="宋体"/>
        </w:rPr>
        <w:t>-</w:t>
      </w:r>
      <w:r>
        <w:rPr>
          <w:rFonts w:ascii="宋体" w:hAnsi="宋体" w:cs="宋体"/>
        </w:rPr>
        <w:t>12</w:t>
      </w:r>
      <w:r>
        <w:rPr>
          <w:rFonts w:hint="eastAsia" w:ascii="宋体" w:hAnsi="宋体" w:cs="宋体"/>
        </w:rPr>
        <w:t>-</w:t>
      </w:r>
      <w:r>
        <w:rPr>
          <w:rFonts w:ascii="宋体" w:hAnsi="宋体" w:cs="宋体"/>
        </w:rPr>
        <w:t>0</w:t>
      </w:r>
      <w:r>
        <w:rPr>
          <w:rFonts w:hint="eastAsia" w:ascii="宋体" w:hAnsi="宋体" w:cs="宋体"/>
        </w:rPr>
        <w:t>4-2015 B/0</w:t>
      </w:r>
    </w:p>
    <w:tbl>
      <w:tblPr>
        <w:tblStyle w:val="6"/>
        <w:tblW w:w="13977" w:type="dxa"/>
        <w:jc w:val="center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1264"/>
        <w:gridCol w:w="2160"/>
        <w:gridCol w:w="1845"/>
        <w:gridCol w:w="856"/>
        <w:gridCol w:w="572"/>
        <w:gridCol w:w="712"/>
        <w:gridCol w:w="713"/>
        <w:gridCol w:w="713"/>
        <w:gridCol w:w="713"/>
        <w:gridCol w:w="712"/>
        <w:gridCol w:w="715"/>
        <w:gridCol w:w="720"/>
        <w:gridCol w:w="856"/>
        <w:gridCol w:w="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  <w:jc w:val="center"/>
        </w:trPr>
        <w:tc>
          <w:tcPr>
            <w:tcW w:w="570" w:type="dxa"/>
            <w:vMerge w:val="restart"/>
            <w:shd w:val="pct10" w:color="auto" w:fill="auto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序号</w:t>
            </w:r>
          </w:p>
        </w:tc>
        <w:tc>
          <w:tcPr>
            <w:tcW w:w="1264" w:type="dxa"/>
            <w:vMerge w:val="restart"/>
            <w:shd w:val="pct10" w:color="auto" w:fill="auto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产品</w:t>
            </w:r>
            <w:r>
              <w:rPr>
                <w:rFonts w:ascii="宋体" w:hAnsi="宋体" w:cs="宋体"/>
              </w:rPr>
              <w:t>/</w:t>
            </w:r>
            <w:r>
              <w:rPr>
                <w:rFonts w:hint="eastAsia" w:ascii="宋体" w:hAnsi="宋体" w:cs="宋体"/>
              </w:rPr>
              <w:t>产品类别（检测）</w:t>
            </w:r>
            <w:r>
              <w:rPr>
                <w:rFonts w:ascii="宋体" w:hAnsi="宋体" w:cs="宋体"/>
              </w:rPr>
              <w:t>/</w:t>
            </w:r>
            <w:r>
              <w:rPr>
                <w:rFonts w:hint="eastAsia" w:ascii="宋体" w:hAnsi="宋体" w:cs="宋体"/>
              </w:rPr>
              <w:t>测量仪器（校准）</w:t>
            </w:r>
          </w:p>
        </w:tc>
        <w:tc>
          <w:tcPr>
            <w:tcW w:w="2160" w:type="dxa"/>
            <w:vMerge w:val="restart"/>
            <w:shd w:val="pct10" w:color="auto" w:fill="auto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依据</w:t>
            </w:r>
          </w:p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标准</w:t>
            </w:r>
            <w:r>
              <w:rPr>
                <w:rFonts w:ascii="宋体" w:hAnsi="宋体" w:cs="宋体"/>
              </w:rPr>
              <w:t>/</w:t>
            </w:r>
          </w:p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规范号</w:t>
            </w:r>
          </w:p>
        </w:tc>
        <w:tc>
          <w:tcPr>
            <w:tcW w:w="2701" w:type="dxa"/>
            <w:gridSpan w:val="2"/>
            <w:shd w:val="pct10" w:color="auto" w:fill="auto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检测／校准项目或参数</w:t>
            </w:r>
          </w:p>
        </w:tc>
        <w:tc>
          <w:tcPr>
            <w:tcW w:w="5570" w:type="dxa"/>
            <w:gridSpan w:val="8"/>
            <w:shd w:val="pct10" w:color="auto" w:fill="auto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现场考核方式</w:t>
            </w:r>
          </w:p>
        </w:tc>
        <w:tc>
          <w:tcPr>
            <w:tcW w:w="856" w:type="dxa"/>
            <w:vMerge w:val="restart"/>
            <w:shd w:val="pct10" w:color="auto" w:fill="auto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是否</w:t>
            </w:r>
          </w:p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确认</w:t>
            </w:r>
            <w:r>
              <w:rPr>
                <w:rFonts w:ascii="宋体" w:hAnsi="宋体" w:cs="宋体"/>
                <w:w w:val="90"/>
              </w:rPr>
              <w:t>(Y/N)</w:t>
            </w:r>
          </w:p>
        </w:tc>
        <w:tc>
          <w:tcPr>
            <w:tcW w:w="856" w:type="dxa"/>
            <w:vMerge w:val="restart"/>
            <w:shd w:val="pct10" w:color="auto" w:fill="auto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6" w:hRule="atLeast"/>
          <w:jc w:val="center"/>
        </w:trPr>
        <w:tc>
          <w:tcPr>
            <w:tcW w:w="570" w:type="dxa"/>
            <w:vMerge w:val="continue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264" w:type="dxa"/>
            <w:vMerge w:val="continue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2160" w:type="dxa"/>
            <w:vMerge w:val="continue"/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845" w:type="dxa"/>
            <w:shd w:val="pct10" w:color="auto" w:fill="auto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名称</w:t>
            </w:r>
          </w:p>
        </w:tc>
        <w:tc>
          <w:tcPr>
            <w:tcW w:w="856" w:type="dxa"/>
            <w:shd w:val="pct10" w:color="auto" w:fill="auto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条款号</w:t>
            </w:r>
          </w:p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  <w:r>
              <w:rPr>
                <w:rFonts w:ascii="宋体" w:hAnsi="宋体" w:cs="宋体"/>
              </w:rPr>
              <w:t>/</w:t>
            </w:r>
          </w:p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b/>
                <w:bCs/>
              </w:rPr>
            </w:pPr>
            <w:r>
              <w:rPr>
                <w:rFonts w:hint="eastAsia" w:ascii="宋体" w:hAnsi="宋体" w:cs="宋体"/>
              </w:rPr>
              <w:t>方法标准号</w:t>
            </w:r>
          </w:p>
        </w:tc>
        <w:tc>
          <w:tcPr>
            <w:tcW w:w="572" w:type="dxa"/>
            <w:shd w:val="pct10" w:color="auto" w:fill="auto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现场试验</w:t>
            </w:r>
          </w:p>
        </w:tc>
        <w:tc>
          <w:tcPr>
            <w:tcW w:w="712" w:type="dxa"/>
            <w:shd w:val="pct10" w:color="auto" w:fill="auto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利用能力验证结果</w:t>
            </w:r>
          </w:p>
        </w:tc>
        <w:tc>
          <w:tcPr>
            <w:tcW w:w="713" w:type="dxa"/>
            <w:shd w:val="pct10" w:color="auto" w:fill="auto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测量审核（盲样试验）</w:t>
            </w:r>
          </w:p>
        </w:tc>
        <w:tc>
          <w:tcPr>
            <w:tcW w:w="713" w:type="dxa"/>
            <w:shd w:val="pct10" w:color="auto" w:fill="auto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利用实验室间比对结果</w:t>
            </w:r>
          </w:p>
        </w:tc>
        <w:tc>
          <w:tcPr>
            <w:tcW w:w="713" w:type="dxa"/>
            <w:shd w:val="pct10" w:color="auto" w:fill="auto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现场演示</w:t>
            </w:r>
          </w:p>
        </w:tc>
        <w:tc>
          <w:tcPr>
            <w:tcW w:w="712" w:type="dxa"/>
            <w:shd w:val="pct10" w:color="auto" w:fill="auto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现场提问</w:t>
            </w:r>
          </w:p>
        </w:tc>
        <w:tc>
          <w:tcPr>
            <w:tcW w:w="715" w:type="dxa"/>
            <w:shd w:val="pct10" w:color="auto" w:fill="auto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查阅记录</w:t>
            </w:r>
            <w:r>
              <w:rPr>
                <w:rFonts w:ascii="宋体" w:hAnsi="宋体" w:cs="宋体"/>
              </w:rPr>
              <w:t>/</w:t>
            </w:r>
            <w:r>
              <w:rPr>
                <w:rFonts w:hint="eastAsia" w:ascii="宋体" w:hAnsi="宋体" w:cs="宋体"/>
              </w:rPr>
              <w:t>报告</w:t>
            </w:r>
          </w:p>
        </w:tc>
        <w:tc>
          <w:tcPr>
            <w:tcW w:w="720" w:type="dxa"/>
            <w:shd w:val="pct10" w:color="auto" w:fill="auto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核查仪器设备配置</w:t>
            </w:r>
          </w:p>
        </w:tc>
        <w:tc>
          <w:tcPr>
            <w:tcW w:w="856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856" w:type="dxa"/>
            <w:vMerge w:val="continue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9" w:hRule="atLeast"/>
          <w:jc w:val="center"/>
        </w:trPr>
        <w:tc>
          <w:tcPr>
            <w:tcW w:w="570" w:type="dxa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4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845" w:type="dxa"/>
            <w:vAlign w:val="center"/>
          </w:tcPr>
          <w:p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6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color w:val="000000"/>
              </w:rPr>
            </w:pPr>
          </w:p>
        </w:tc>
        <w:tc>
          <w:tcPr>
            <w:tcW w:w="572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b/>
                <w:bCs/>
                <w:color w:val="000000"/>
              </w:rPr>
            </w:pPr>
          </w:p>
        </w:tc>
        <w:tc>
          <w:tcPr>
            <w:tcW w:w="712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b/>
                <w:bCs/>
                <w:color w:val="000000"/>
              </w:rPr>
            </w:pPr>
          </w:p>
        </w:tc>
        <w:tc>
          <w:tcPr>
            <w:tcW w:w="713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b/>
                <w:bCs/>
              </w:rPr>
            </w:pPr>
          </w:p>
        </w:tc>
        <w:tc>
          <w:tcPr>
            <w:tcW w:w="713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713" w:type="dxa"/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712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715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720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ascii="楷体_GB2312" w:eastAsia="楷体_GB2312" w:cs="楷体_GB2312"/>
              </w:rPr>
            </w:pPr>
          </w:p>
        </w:tc>
        <w:tc>
          <w:tcPr>
            <w:tcW w:w="85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jc w:val="center"/>
        </w:trPr>
        <w:tc>
          <w:tcPr>
            <w:tcW w:w="570" w:type="dxa"/>
            <w:vAlign w:val="center"/>
          </w:tcPr>
          <w:p>
            <w:pPr>
              <w:jc w:val="center"/>
            </w:pPr>
          </w:p>
        </w:tc>
        <w:tc>
          <w:tcPr>
            <w:tcW w:w="1264" w:type="dxa"/>
            <w:vAlign w:val="center"/>
          </w:tcPr>
          <w:p>
            <w:pPr>
              <w:jc w:val="center"/>
            </w:pP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5" w:type="dxa"/>
            <w:vAlign w:val="center"/>
          </w:tcPr>
          <w:p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6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color w:val="000000"/>
              </w:rPr>
            </w:pPr>
          </w:p>
        </w:tc>
        <w:tc>
          <w:tcPr>
            <w:tcW w:w="572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b/>
                <w:bCs/>
                <w:color w:val="000000"/>
              </w:rPr>
            </w:pPr>
          </w:p>
        </w:tc>
        <w:tc>
          <w:tcPr>
            <w:tcW w:w="712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b/>
                <w:bCs/>
                <w:color w:val="000000"/>
              </w:rPr>
            </w:pPr>
          </w:p>
        </w:tc>
        <w:tc>
          <w:tcPr>
            <w:tcW w:w="713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b/>
                <w:bCs/>
              </w:rPr>
            </w:pPr>
          </w:p>
        </w:tc>
        <w:tc>
          <w:tcPr>
            <w:tcW w:w="713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713" w:type="dxa"/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712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715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720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ascii="楷体_GB2312" w:eastAsia="楷体_GB2312" w:cs="楷体_GB2312"/>
              </w:rPr>
            </w:pPr>
          </w:p>
        </w:tc>
        <w:tc>
          <w:tcPr>
            <w:tcW w:w="85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atLeast"/>
          <w:jc w:val="center"/>
        </w:trPr>
        <w:tc>
          <w:tcPr>
            <w:tcW w:w="570" w:type="dxa"/>
            <w:vAlign w:val="center"/>
          </w:tcPr>
          <w:p>
            <w:pPr>
              <w:jc w:val="center"/>
            </w:pPr>
          </w:p>
        </w:tc>
        <w:tc>
          <w:tcPr>
            <w:tcW w:w="1264" w:type="dxa"/>
            <w:vAlign w:val="center"/>
          </w:tcPr>
          <w:p>
            <w:pPr>
              <w:jc w:val="center"/>
            </w:pP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5" w:type="dxa"/>
            <w:vAlign w:val="center"/>
          </w:tcPr>
          <w:p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6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color w:val="000000"/>
              </w:rPr>
            </w:pPr>
          </w:p>
        </w:tc>
        <w:tc>
          <w:tcPr>
            <w:tcW w:w="572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b/>
                <w:bCs/>
                <w:color w:val="000000"/>
              </w:rPr>
            </w:pPr>
          </w:p>
        </w:tc>
        <w:tc>
          <w:tcPr>
            <w:tcW w:w="712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b/>
                <w:bCs/>
                <w:color w:val="000000"/>
              </w:rPr>
            </w:pPr>
          </w:p>
        </w:tc>
        <w:tc>
          <w:tcPr>
            <w:tcW w:w="713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b/>
                <w:bCs/>
              </w:rPr>
            </w:pPr>
          </w:p>
        </w:tc>
        <w:tc>
          <w:tcPr>
            <w:tcW w:w="713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713" w:type="dxa"/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712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715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720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ascii="楷体_GB2312" w:eastAsia="楷体_GB2312" w:cs="楷体_GB2312"/>
              </w:rPr>
            </w:pPr>
          </w:p>
        </w:tc>
        <w:tc>
          <w:tcPr>
            <w:tcW w:w="85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atLeast"/>
          <w:jc w:val="center"/>
        </w:trPr>
        <w:tc>
          <w:tcPr>
            <w:tcW w:w="570" w:type="dxa"/>
            <w:vAlign w:val="center"/>
          </w:tcPr>
          <w:p>
            <w:pPr>
              <w:jc w:val="center"/>
            </w:pPr>
          </w:p>
        </w:tc>
        <w:tc>
          <w:tcPr>
            <w:tcW w:w="1264" w:type="dxa"/>
            <w:vAlign w:val="center"/>
          </w:tcPr>
          <w:p>
            <w:pPr>
              <w:jc w:val="center"/>
            </w:pP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5" w:type="dxa"/>
            <w:vAlign w:val="center"/>
          </w:tcPr>
          <w:p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6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color w:val="000000"/>
              </w:rPr>
            </w:pPr>
          </w:p>
        </w:tc>
        <w:tc>
          <w:tcPr>
            <w:tcW w:w="572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b/>
                <w:bCs/>
                <w:color w:val="000000"/>
              </w:rPr>
            </w:pPr>
          </w:p>
        </w:tc>
        <w:tc>
          <w:tcPr>
            <w:tcW w:w="712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b/>
                <w:bCs/>
                <w:color w:val="000000"/>
              </w:rPr>
            </w:pPr>
          </w:p>
        </w:tc>
        <w:tc>
          <w:tcPr>
            <w:tcW w:w="713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b/>
                <w:bCs/>
              </w:rPr>
            </w:pPr>
          </w:p>
        </w:tc>
        <w:tc>
          <w:tcPr>
            <w:tcW w:w="713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713" w:type="dxa"/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712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715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720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ascii="楷体_GB2312" w:eastAsia="楷体_GB2312" w:cs="楷体_GB2312"/>
              </w:rPr>
            </w:pPr>
          </w:p>
        </w:tc>
        <w:tc>
          <w:tcPr>
            <w:tcW w:w="85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atLeast"/>
          <w:jc w:val="center"/>
        </w:trPr>
        <w:tc>
          <w:tcPr>
            <w:tcW w:w="570" w:type="dxa"/>
            <w:vAlign w:val="center"/>
          </w:tcPr>
          <w:p>
            <w:pPr>
              <w:jc w:val="center"/>
            </w:pPr>
          </w:p>
        </w:tc>
        <w:tc>
          <w:tcPr>
            <w:tcW w:w="1264" w:type="dxa"/>
            <w:vAlign w:val="center"/>
          </w:tcPr>
          <w:p>
            <w:pPr>
              <w:jc w:val="center"/>
            </w:pP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5" w:type="dxa"/>
            <w:vAlign w:val="center"/>
          </w:tcPr>
          <w:p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6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color w:val="000000"/>
              </w:rPr>
            </w:pPr>
          </w:p>
        </w:tc>
        <w:tc>
          <w:tcPr>
            <w:tcW w:w="572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b/>
                <w:bCs/>
                <w:color w:val="000000"/>
              </w:rPr>
            </w:pPr>
          </w:p>
        </w:tc>
        <w:tc>
          <w:tcPr>
            <w:tcW w:w="712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b/>
                <w:bCs/>
                <w:color w:val="000000"/>
              </w:rPr>
            </w:pPr>
          </w:p>
        </w:tc>
        <w:tc>
          <w:tcPr>
            <w:tcW w:w="713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b/>
                <w:bCs/>
              </w:rPr>
            </w:pPr>
          </w:p>
        </w:tc>
        <w:tc>
          <w:tcPr>
            <w:tcW w:w="713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713" w:type="dxa"/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712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715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720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ascii="楷体_GB2312" w:eastAsia="楷体_GB2312" w:cs="楷体_GB2312"/>
              </w:rPr>
            </w:pPr>
          </w:p>
        </w:tc>
        <w:tc>
          <w:tcPr>
            <w:tcW w:w="85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atLeast"/>
          <w:jc w:val="center"/>
        </w:trPr>
        <w:tc>
          <w:tcPr>
            <w:tcW w:w="570" w:type="dxa"/>
            <w:vAlign w:val="center"/>
          </w:tcPr>
          <w:p>
            <w:pPr>
              <w:jc w:val="center"/>
            </w:pPr>
          </w:p>
        </w:tc>
        <w:tc>
          <w:tcPr>
            <w:tcW w:w="1264" w:type="dxa"/>
            <w:vAlign w:val="center"/>
          </w:tcPr>
          <w:p>
            <w:pPr>
              <w:jc w:val="center"/>
            </w:pP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5" w:type="dxa"/>
            <w:vAlign w:val="center"/>
          </w:tcPr>
          <w:p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6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color w:val="000000"/>
              </w:rPr>
            </w:pPr>
          </w:p>
        </w:tc>
        <w:tc>
          <w:tcPr>
            <w:tcW w:w="572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b/>
                <w:bCs/>
                <w:color w:val="000000"/>
              </w:rPr>
            </w:pPr>
          </w:p>
        </w:tc>
        <w:tc>
          <w:tcPr>
            <w:tcW w:w="712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b/>
                <w:bCs/>
                <w:color w:val="000000"/>
              </w:rPr>
            </w:pPr>
          </w:p>
        </w:tc>
        <w:tc>
          <w:tcPr>
            <w:tcW w:w="713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b/>
                <w:bCs/>
              </w:rPr>
            </w:pPr>
          </w:p>
        </w:tc>
        <w:tc>
          <w:tcPr>
            <w:tcW w:w="713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713" w:type="dxa"/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712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715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720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ascii="楷体_GB2312" w:eastAsia="楷体_GB2312" w:cs="楷体_GB2312"/>
              </w:rPr>
            </w:pPr>
          </w:p>
        </w:tc>
        <w:tc>
          <w:tcPr>
            <w:tcW w:w="85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" w:hRule="atLeast"/>
          <w:jc w:val="center"/>
        </w:trPr>
        <w:tc>
          <w:tcPr>
            <w:tcW w:w="570" w:type="dxa"/>
            <w:vAlign w:val="center"/>
          </w:tcPr>
          <w:p>
            <w:pPr>
              <w:jc w:val="center"/>
            </w:pPr>
          </w:p>
        </w:tc>
        <w:tc>
          <w:tcPr>
            <w:tcW w:w="1264" w:type="dxa"/>
            <w:vAlign w:val="center"/>
          </w:tcPr>
          <w:p>
            <w:pPr>
              <w:jc w:val="center"/>
            </w:pP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5" w:type="dxa"/>
            <w:vAlign w:val="center"/>
          </w:tcPr>
          <w:p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6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color w:val="000000"/>
              </w:rPr>
            </w:pPr>
          </w:p>
        </w:tc>
        <w:tc>
          <w:tcPr>
            <w:tcW w:w="572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b/>
                <w:bCs/>
                <w:color w:val="000000"/>
              </w:rPr>
            </w:pPr>
          </w:p>
        </w:tc>
        <w:tc>
          <w:tcPr>
            <w:tcW w:w="712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b/>
                <w:bCs/>
                <w:color w:val="000000"/>
              </w:rPr>
            </w:pPr>
          </w:p>
        </w:tc>
        <w:tc>
          <w:tcPr>
            <w:tcW w:w="713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b/>
                <w:bCs/>
              </w:rPr>
            </w:pPr>
          </w:p>
        </w:tc>
        <w:tc>
          <w:tcPr>
            <w:tcW w:w="713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713" w:type="dxa"/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712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715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720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ascii="楷体_GB2312" w:eastAsia="楷体_GB2312" w:cs="楷体_GB2312"/>
              </w:rPr>
            </w:pPr>
          </w:p>
        </w:tc>
        <w:tc>
          <w:tcPr>
            <w:tcW w:w="85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  <w:jc w:val="center"/>
        </w:trPr>
        <w:tc>
          <w:tcPr>
            <w:tcW w:w="570" w:type="dxa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4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1845" w:type="dxa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6" w:type="dxa"/>
            <w:vAlign w:val="center"/>
          </w:tcPr>
          <w:p>
            <w:pPr>
              <w:jc w:val="center"/>
            </w:pPr>
          </w:p>
        </w:tc>
        <w:tc>
          <w:tcPr>
            <w:tcW w:w="572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b/>
                <w:bCs/>
                <w:color w:val="000000"/>
              </w:rPr>
            </w:pPr>
          </w:p>
        </w:tc>
        <w:tc>
          <w:tcPr>
            <w:tcW w:w="712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b/>
                <w:bCs/>
                <w:color w:val="000000"/>
              </w:rPr>
            </w:pPr>
          </w:p>
        </w:tc>
        <w:tc>
          <w:tcPr>
            <w:tcW w:w="713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b/>
                <w:bCs/>
              </w:rPr>
            </w:pPr>
          </w:p>
        </w:tc>
        <w:tc>
          <w:tcPr>
            <w:tcW w:w="713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713" w:type="dxa"/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712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715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720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ascii="楷体_GB2312" w:eastAsia="楷体_GB2312" w:cs="楷体_GB2312"/>
              </w:rPr>
            </w:pPr>
          </w:p>
        </w:tc>
        <w:tc>
          <w:tcPr>
            <w:tcW w:w="85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  <w:jc w:val="center"/>
        </w:trPr>
        <w:tc>
          <w:tcPr>
            <w:tcW w:w="570" w:type="dxa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4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1845" w:type="dxa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6" w:type="dxa"/>
            <w:vAlign w:val="center"/>
          </w:tcPr>
          <w:p>
            <w:pPr>
              <w:jc w:val="center"/>
            </w:pPr>
          </w:p>
        </w:tc>
        <w:tc>
          <w:tcPr>
            <w:tcW w:w="572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b/>
                <w:bCs/>
                <w:color w:val="000000"/>
              </w:rPr>
            </w:pPr>
          </w:p>
        </w:tc>
        <w:tc>
          <w:tcPr>
            <w:tcW w:w="712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b/>
                <w:bCs/>
                <w:color w:val="000000"/>
              </w:rPr>
            </w:pPr>
          </w:p>
        </w:tc>
        <w:tc>
          <w:tcPr>
            <w:tcW w:w="713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b/>
                <w:bCs/>
              </w:rPr>
            </w:pPr>
          </w:p>
        </w:tc>
        <w:tc>
          <w:tcPr>
            <w:tcW w:w="713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713" w:type="dxa"/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712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715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720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ascii="楷体_GB2312" w:eastAsia="楷体_GB2312" w:cs="楷体_GB2312"/>
              </w:rPr>
            </w:pPr>
          </w:p>
        </w:tc>
        <w:tc>
          <w:tcPr>
            <w:tcW w:w="85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  <w:jc w:val="center"/>
        </w:trPr>
        <w:tc>
          <w:tcPr>
            <w:tcW w:w="570" w:type="dxa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4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ascii="Arial Narrow" w:hAnsi="Arial Narrow" w:cs="Arial Narrow"/>
                <w:sz w:val="18"/>
                <w:szCs w:val="18"/>
              </w:rPr>
            </w:pPr>
          </w:p>
        </w:tc>
        <w:tc>
          <w:tcPr>
            <w:tcW w:w="1845" w:type="dxa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6" w:type="dxa"/>
            <w:vAlign w:val="center"/>
          </w:tcPr>
          <w:p>
            <w:pPr>
              <w:jc w:val="center"/>
            </w:pPr>
          </w:p>
        </w:tc>
        <w:tc>
          <w:tcPr>
            <w:tcW w:w="572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b/>
                <w:bCs/>
                <w:color w:val="000000"/>
              </w:rPr>
            </w:pPr>
          </w:p>
        </w:tc>
        <w:tc>
          <w:tcPr>
            <w:tcW w:w="712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b/>
                <w:bCs/>
                <w:color w:val="000000"/>
              </w:rPr>
            </w:pPr>
          </w:p>
        </w:tc>
        <w:tc>
          <w:tcPr>
            <w:tcW w:w="713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  <w:b/>
                <w:bCs/>
              </w:rPr>
            </w:pPr>
          </w:p>
        </w:tc>
        <w:tc>
          <w:tcPr>
            <w:tcW w:w="713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713" w:type="dxa"/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712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715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720" w:type="dxa"/>
            <w:vAlign w:val="center"/>
          </w:tcPr>
          <w:p>
            <w:pPr>
              <w:adjustRightInd w:val="0"/>
              <w:snapToGrid w:val="0"/>
              <w:spacing w:line="40" w:lineRule="atLeast"/>
              <w:jc w:val="center"/>
              <w:rPr>
                <w:rFonts w:ascii="宋体"/>
              </w:rPr>
            </w:pPr>
          </w:p>
        </w:tc>
        <w:tc>
          <w:tcPr>
            <w:tcW w:w="856" w:type="dxa"/>
            <w:vAlign w:val="center"/>
          </w:tcPr>
          <w:p>
            <w:pPr>
              <w:jc w:val="center"/>
              <w:rPr>
                <w:rFonts w:ascii="楷体_GB2312" w:eastAsia="楷体_GB2312" w:cs="楷体_GB2312"/>
              </w:rPr>
            </w:pPr>
          </w:p>
        </w:tc>
        <w:tc>
          <w:tcPr>
            <w:tcW w:w="85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36" w:hRule="atLeast"/>
          <w:jc w:val="center"/>
        </w:trPr>
        <w:tc>
          <w:tcPr>
            <w:tcW w:w="13977" w:type="dxa"/>
            <w:gridSpan w:val="15"/>
            <w:tcBorders>
              <w:left w:val="nil"/>
              <w:bottom w:val="nil"/>
              <w:right w:val="nil"/>
            </w:tcBorders>
          </w:tcPr>
          <w:p>
            <w:pPr>
              <w:rPr>
                <w:rFonts w:ascii="宋体"/>
              </w:rPr>
            </w:pPr>
          </w:p>
          <w:p>
            <w:pPr>
              <w:rPr>
                <w:rFonts w:ascii="宋体"/>
              </w:rPr>
            </w:pPr>
          </w:p>
          <w:p>
            <w:pPr>
              <w:rPr>
                <w:rFonts w:ascii="宋体"/>
              </w:rPr>
            </w:pPr>
          </w:p>
          <w:p>
            <w:pPr/>
            <w:r>
              <w:rPr>
                <w:rFonts w:hint="eastAsia" w:ascii="宋体" w:hAnsi="宋体" w:cs="宋体"/>
              </w:rPr>
              <w:t>评审组长：</w:t>
            </w:r>
            <w:r>
              <w:rPr>
                <w:rFonts w:ascii="宋体" w:hAnsi="宋体" w:cs="宋体"/>
                <w:u w:val="single"/>
              </w:rPr>
              <w:t xml:space="preserve">                     </w:t>
            </w:r>
            <w:r>
              <w:rPr>
                <w:rFonts w:ascii="宋体" w:hAnsi="宋体" w:cs="宋体"/>
              </w:rPr>
              <w:t xml:space="preserve">      </w:t>
            </w:r>
            <w:r>
              <w:rPr>
                <w:rFonts w:hint="eastAsia" w:ascii="宋体" w:hAnsi="宋体" w:cs="宋体"/>
              </w:rPr>
              <w:t>评审员</w:t>
            </w:r>
            <w:r>
              <w:rPr>
                <w:rFonts w:ascii="宋体" w:hAnsi="宋体" w:cs="宋体"/>
              </w:rPr>
              <w:t>/</w:t>
            </w:r>
            <w:r>
              <w:rPr>
                <w:rFonts w:hint="eastAsia" w:ascii="宋体" w:hAnsi="宋体" w:cs="宋体"/>
              </w:rPr>
              <w:t>技术专家：</w:t>
            </w:r>
            <w:r>
              <w:rPr>
                <w:rFonts w:ascii="宋体" w:hAnsi="宋体" w:cs="宋体"/>
                <w:u w:val="single"/>
              </w:rPr>
              <w:t xml:space="preserve">                                </w:t>
            </w:r>
            <w:r>
              <w:rPr>
                <w:rFonts w:ascii="宋体" w:hAnsi="宋体" w:cs="宋体"/>
              </w:rPr>
              <w:t xml:space="preserve">    </w:t>
            </w:r>
            <w:r>
              <w:rPr>
                <w:rFonts w:hint="eastAsia" w:ascii="宋体" w:hAnsi="宋体" w:cs="宋体"/>
              </w:rPr>
              <w:t>日期：</w:t>
            </w:r>
            <w:r>
              <w:rPr>
                <w:rFonts w:ascii="宋体" w:hAnsi="宋体" w:cs="宋体"/>
                <w:u w:val="single"/>
              </w:rPr>
              <w:t xml:space="preserve">                  </w:t>
            </w:r>
          </w:p>
          <w:p>
            <w:pPr>
              <w:jc w:val="center"/>
            </w:pPr>
          </w:p>
        </w:tc>
      </w:tr>
    </w:tbl>
    <w:p>
      <w:pPr/>
      <w:r>
        <w:rPr>
          <w:rFonts w:ascii="宋体" w:hAnsi="宋体" w:cs="宋体"/>
          <w:u w:val="single"/>
        </w:rPr>
        <w:t xml:space="preserve"> 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6838" w:h="11906" w:orient="landscape"/>
      <w:pgMar w:top="1701" w:right="1304" w:bottom="794" w:left="1304" w:header="964" w:footer="85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altName w:val="RomanS"/>
    <w:panose1 w:val="02040503050406030204"/>
    <w:charset w:val="00"/>
    <w:family w:val="modern"/>
    <w:pitch w:val="default"/>
    <w:sig w:usb0="00000000" w:usb1="00000000" w:usb2="00000000" w:usb3="00000000" w:csb0="0000019F" w:csb1="00000000"/>
  </w:font>
  <w:font w:name="Calibri">
    <w:altName w:val="Lucida Sans Unicode"/>
    <w:panose1 w:val="020F0502020204030204"/>
    <w:charset w:val="00"/>
    <w:family w:val="decorative"/>
    <w:pitch w:val="default"/>
    <w:sig w:usb0="00000000" w:usb1="00000000" w:usb2="00000001" w:usb3="00000000" w:csb0="0000019F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0000003F" w:csb1="D7F70000"/>
  </w:font>
  <w:font w:name="Arial">
    <w:panose1 w:val="020B0604020202020204"/>
    <w:charset w:val="00"/>
    <w:family w:val="decorative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swiss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Arial Narrow">
    <w:altName w:val="Arial"/>
    <w:panose1 w:val="020B0506020202030204"/>
    <w:charset w:val="00"/>
    <w:family w:val="decorative"/>
    <w:pitch w:val="default"/>
    <w:sig w:usb0="00000000" w:usb1="00000000" w:usb2="00000000" w:usb3="00000000" w:csb0="0000009F" w:csb1="00000000"/>
  </w:font>
  <w:font w:name="Arial">
    <w:panose1 w:val="020B0604020202020204"/>
    <w:charset w:val="00"/>
    <w:family w:val="decorative"/>
    <w:pitch w:val="default"/>
    <w:sig w:usb0="00007A87" w:usb1="80000000" w:usb2="00000008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3"/>
      <w:pBdr>
        <w:bottom w:val="single" w:color="auto" w:sz="6" w:space="0"/>
      </w:pBdr>
    </w:pPr>
  </w:p>
  <w:p>
    <w:pPr>
      <w:pStyle w:val="2"/>
      <w:ind w:firstLine="6120" w:firstLineChars="3400"/>
      <w:rPr>
        <w:rFonts w:ascii="宋体"/>
        <w:sz w:val="21"/>
        <w:szCs w:val="21"/>
      </w:rPr>
    </w:pPr>
    <w:r>
      <w:rPr>
        <w:rFonts w:hint="eastAsia" w:cs="宋体"/>
        <w:lang w:val="zh-CN"/>
      </w:rPr>
      <w:t>第</w:t>
    </w:r>
    <w:r>
      <w:rPr>
        <w:rFonts w:cs="宋体"/>
        <w:lang w:val="zh-CN"/>
      </w:rP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lang w:val="zh-CN"/>
      </w:rPr>
      <w:t xml:space="preserve"> </w:t>
    </w:r>
    <w:r>
      <w:rPr>
        <w:rFonts w:hint="eastAsia" w:cs="宋体"/>
        <w:lang w:val="zh-CN"/>
      </w:rPr>
      <w:t>页</w:t>
    </w:r>
    <w:r>
      <w:rPr>
        <w:lang w:val="zh-CN"/>
      </w:rPr>
      <w:t xml:space="preserve"> </w:t>
    </w:r>
    <w:r>
      <w:rPr>
        <w:rFonts w:hint="eastAsia" w:cs="宋体"/>
        <w:lang w:val="zh-CN"/>
      </w:rPr>
      <w:t>共</w:t>
    </w:r>
    <w:r>
      <w:rPr>
        <w:lang w:val="zh-CN"/>
      </w:rPr>
      <w:t xml:space="preserve"> </w:t>
    </w:r>
    <w:r>
      <w:rPr>
        <w:lang w:val="zh-CN"/>
      </w:rP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rPr>
        <w:rFonts w:hint="eastAsia" w:cs="宋体"/>
        <w:lang w:val="zh-CN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spacing w:line="440" w:lineRule="exact"/>
      <w:jc w:val="center"/>
      <w:rPr>
        <w:rFonts w:ascii="宋体" w:hAnsi="宋体"/>
        <w:sz w:val="44"/>
        <w:szCs w:val="44"/>
      </w:rPr>
    </w:pPr>
    <w:r>
      <w:rPr>
        <w:rFonts w:hint="eastAsia" w:ascii="宋体" w:hAnsi="宋体"/>
        <w:b/>
        <w:sz w:val="44"/>
        <w:szCs w:val="44"/>
        <w:lang w:eastAsia="zh-CN"/>
      </w:rPr>
      <w:t>广州</w:t>
    </w:r>
    <w:r>
      <w:rPr>
        <w:rFonts w:hint="eastAsia" w:ascii="宋体" w:hAnsi="宋体"/>
        <w:b/>
        <w:sz w:val="44"/>
        <w:szCs w:val="44"/>
      </w:rPr>
      <w:t>XXXX检测技术服务有限公司</w:t>
    </w:r>
  </w:p>
  <w:p>
    <w:pPr>
      <w:pStyle w:val="3"/>
      <w:jc w:val="both"/>
      <w:rPr>
        <w:rFonts w:ascii="宋体"/>
        <w:kern w:val="0"/>
        <w:sz w:val="21"/>
        <w:szCs w:val="21"/>
      </w:rPr>
    </w:pPr>
    <w:r>
      <w:rPr>
        <w:rFonts w:ascii="宋体"/>
        <w:kern w:val="0"/>
        <w:sz w:val="21"/>
        <w:szCs w:val="21"/>
      </w:rPr>
      <w:t xml:space="preserve">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A2E59"/>
    <w:rsid w:val="00096326"/>
    <w:rsid w:val="000B0CF6"/>
    <w:rsid w:val="00466C50"/>
    <w:rsid w:val="006933BE"/>
    <w:rsid w:val="006A2E59"/>
    <w:rsid w:val="007A0DDC"/>
    <w:rsid w:val="007D71D1"/>
    <w:rsid w:val="00CF6AA8"/>
    <w:rsid w:val="00E5617B"/>
    <w:rsid w:val="09B02CA9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0" w:name="Normal Indent"/>
    <w:lsdException w:uiPriority="0" w:name="footnote text"/>
    <w:lsdException w:uiPriority="0" w:name="annotation text"/>
    <w:lsdException w:unhideWhenUsed="0" w:uiPriority="99" w:semiHidden="0" w:name="header"/>
    <w:lsdException w:unhideWhenUsed="0" w:uiPriority="99" w:semiHidden="0" w:name="footer"/>
    <w:lsdException w:uiPriority="0" w:name="index heading"/>
    <w:lsdException w:qFormat="1" w:uiPriority="0" w:name="caption" w:locked="1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99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 w:locked="1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 w:locked="1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5">
    <w:name w:val="page number"/>
    <w:qFormat/>
    <w:uiPriority w:val="99"/>
    <w:rPr>
      <w:rFonts w:cs="Times New Roman"/>
    </w:rPr>
  </w:style>
  <w:style w:type="paragraph" w:customStyle="1" w:styleId="7">
    <w:name w:val="1"/>
    <w:basedOn w:val="1"/>
    <w:semiHidden/>
    <w:uiPriority w:val="0"/>
    <w:pPr>
      <w:keepNext/>
      <w:widowControl/>
      <w:tabs>
        <w:tab w:val="left" w:pos="425"/>
      </w:tabs>
      <w:autoSpaceDE w:val="0"/>
      <w:autoSpaceDN w:val="0"/>
      <w:adjustRightInd w:val="0"/>
      <w:spacing w:before="80" w:after="80"/>
      <w:ind w:hanging="425"/>
    </w:pPr>
    <w:rPr>
      <w:rFonts w:ascii="Arial" w:hAnsi="Arial" w:cs="Arial"/>
      <w:sz w:val="20"/>
      <w:szCs w:val="20"/>
    </w:rPr>
  </w:style>
  <w:style w:type="paragraph" w:customStyle="1" w:styleId="8">
    <w:name w:val="无间隔1"/>
    <w:link w:val="11"/>
    <w:qFormat/>
    <w:uiPriority w:val="99"/>
    <w:rPr>
      <w:rFonts w:ascii="Calibri" w:hAnsi="Calibri" w:eastAsia="宋体" w:cs="Calibri"/>
      <w:kern w:val="2"/>
      <w:sz w:val="22"/>
      <w:szCs w:val="22"/>
      <w:lang w:val="en-US" w:eastAsia="zh-CN" w:bidi="ar-SA"/>
    </w:rPr>
  </w:style>
  <w:style w:type="character" w:customStyle="1" w:styleId="9">
    <w:name w:val="页眉 Char"/>
    <w:link w:val="3"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10">
    <w:name w:val="页脚 Char"/>
    <w:link w:val="2"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11">
    <w:name w:val="No Spacing Char"/>
    <w:link w:val="8"/>
    <w:qFormat/>
    <w:locked/>
    <w:uiPriority w:val="99"/>
    <w:rPr>
      <w:rFonts w:ascii="Calibri" w:hAnsi="Calibri" w:eastAsia="宋体" w:cs="Calibri"/>
      <w:kern w:val="2"/>
      <w:sz w:val="22"/>
      <w:szCs w:val="22"/>
      <w:lang w:val="en-US" w:eastAsia="zh-CN" w:bidi="ar-SA"/>
    </w:rPr>
  </w:style>
  <w:style w:type="paragraph" w:customStyle="1" w:styleId="12">
    <w:name w:val="目次、标准名称标题"/>
    <w:basedOn w:val="1"/>
    <w:next w:val="1"/>
    <w:qFormat/>
    <w:uiPriority w:val="0"/>
    <w:pPr>
      <w:widowControl/>
      <w:shd w:val="clear" w:color="FFFFFF" w:fill="FFFFFF"/>
      <w:spacing w:before="640" w:after="560" w:line="460" w:lineRule="exact"/>
      <w:jc w:val="center"/>
      <w:outlineLvl w:val="0"/>
    </w:pPr>
    <w:rPr>
      <w:rFonts w:ascii="黑体" w:eastAsia="黑体"/>
      <w:kern w:val="0"/>
      <w:sz w:val="32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cnacl</Company>
  <Pages>1</Pages>
  <Words>72</Words>
  <Characters>416</Characters>
  <Lines>3</Lines>
  <Paragraphs>1</Paragraphs>
  <TotalTime>0</TotalTime>
  <ScaleCrop>false</ScaleCrop>
  <LinksUpToDate>false</LinksUpToDate>
  <CharactersWithSpaces>487</CharactersWithSpaces>
  <Application>WPS Office_10.1.0.5458_F1E327BC-269C-435d-A152-05C5408002CA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2011-12-11T03:30:00Z</dcterms:created>
  <dc:creator>牛兴荣</dc:creator>
  <cp:lastModifiedBy>Administrator</cp:lastModifiedBy>
  <cp:lastPrinted>2011-12-11T03:30:00Z</cp:lastPrinted>
  <dcterms:modified xsi:type="dcterms:W3CDTF">2016-01-18T15:04:42Z</dcterms:modified>
  <dc:title>申请认可的项目确认计划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2052-10.1.0.5458</vt:lpwstr>
  </property>
</Properties>
</file>