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CC452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2025年检测标准培训记录</w:t>
      </w:r>
    </w:p>
    <w:p w14:paraId="0483AE68">
      <w:pPr>
        <w:jc w:val="both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问答试卷（判断题）</w:t>
      </w:r>
      <w:bookmarkStart w:id="0" w:name="_GoBack"/>
      <w:bookmarkEnd w:id="0"/>
    </w:p>
    <w:p w14:paraId="6DDA2A74">
      <w:pPr>
        <w:numPr>
          <w:ilvl w:val="0"/>
          <w:numId w:val="1"/>
        </w:numPr>
        <w:jc w:val="both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经辐照处理的水晶定名时需在基本名称处注明。（×）</w:t>
      </w:r>
    </w:p>
    <w:p w14:paraId="6AED7F9E">
      <w:pPr>
        <w:numPr>
          <w:ilvl w:val="0"/>
          <w:numId w:val="1"/>
        </w:num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天然有机宝石表面覆无色膜，属于优化，应附注说明。（√）</w:t>
      </w:r>
    </w:p>
    <w:p w14:paraId="28A5290B">
      <w:pPr>
        <w:numPr>
          <w:ilvl w:val="0"/>
          <w:numId w:val="1"/>
        </w:num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玉髓染色属于优化，无需附注说明。（√）</w:t>
      </w:r>
    </w:p>
    <w:p w14:paraId="142AE74E">
      <w:pPr>
        <w:numPr>
          <w:ilvl w:val="0"/>
          <w:numId w:val="1"/>
        </w:num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由铬致色，且整体呈翠绿色的和田玉，可定名为“和田玉（翠青玉）”                （√）</w:t>
      </w:r>
    </w:p>
    <w:p w14:paraId="46DCCDBC">
      <w:pPr>
        <w:numPr>
          <w:ilvl w:val="0"/>
          <w:numId w:val="1"/>
        </w:num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和田玉分类的光源采用的色温在5000K-6000K范围内。（×）</w:t>
      </w:r>
    </w:p>
    <w:p w14:paraId="17BC1C1C">
      <w:pPr>
        <w:numPr>
          <w:ilvl w:val="0"/>
          <w:numId w:val="1"/>
        </w:num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石榴石属于岛状硅酸盐。（√）</w:t>
      </w:r>
    </w:p>
    <w:p w14:paraId="528E5D75">
      <w:pPr>
        <w:numPr>
          <w:ilvl w:val="0"/>
          <w:numId w:val="1"/>
        </w:num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绿色黝帘石常呈集合体形态，与红宝石晶体及角闪石共生。（√）</w:t>
      </w:r>
    </w:p>
    <w:p w14:paraId="75A28296">
      <w:pPr>
        <w:numPr>
          <w:ilvl w:val="0"/>
          <w:numId w:val="1"/>
        </w:num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碧玺为三方晶系，晶面横纹发育。（×）</w:t>
      </w:r>
    </w:p>
    <w:p w14:paraId="5329B8ED">
      <w:pPr>
        <w:numPr>
          <w:ilvl w:val="0"/>
          <w:numId w:val="1"/>
        </w:num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绿柱石为六方晶系，粉红色绿柱石又称摩根石。（√）</w:t>
      </w:r>
    </w:p>
    <w:p w14:paraId="60100910">
      <w:pPr>
        <w:numPr>
          <w:ilvl w:val="0"/>
          <w:numId w:val="1"/>
        </w:num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铅玻璃充填的红宝石，定名应在名称处注明。（√）</w:t>
      </w:r>
    </w:p>
    <w:p w14:paraId="028B4829">
      <w:pPr>
        <w:numPr>
          <w:ilvl w:val="0"/>
          <w:numId w:val="0"/>
        </w:numPr>
        <w:jc w:val="both"/>
        <w:rPr>
          <w:rFonts w:hint="eastAsia"/>
          <w:b w:val="0"/>
          <w:bCs w:val="0"/>
          <w:sz w:val="32"/>
          <w:szCs w:val="32"/>
          <w:lang w:val="en-US" w:eastAsia="zh-CN"/>
        </w:rPr>
      </w:pPr>
    </w:p>
    <w:p w14:paraId="764C513B">
      <w:pPr>
        <w:numPr>
          <w:ilvl w:val="0"/>
          <w:numId w:val="0"/>
        </w:numPr>
        <w:jc w:val="both"/>
        <w:rPr>
          <w:rFonts w:hint="eastAsia"/>
          <w:b w:val="0"/>
          <w:bCs w:val="0"/>
          <w:sz w:val="32"/>
          <w:szCs w:val="32"/>
          <w:lang w:val="en-US" w:eastAsia="zh-CN"/>
        </w:rPr>
      </w:pPr>
    </w:p>
    <w:p w14:paraId="7BC6C960">
      <w:pPr>
        <w:numPr>
          <w:ilvl w:val="0"/>
          <w:numId w:val="0"/>
        </w:numPr>
        <w:jc w:val="both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提问记录：</w:t>
      </w:r>
    </w:p>
    <w:p w14:paraId="77660C1A">
      <w:pPr>
        <w:numPr>
          <w:ilvl w:val="0"/>
          <w:numId w:val="0"/>
        </w:numPr>
        <w:jc w:val="both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张晓磊：</w:t>
      </w:r>
    </w:p>
    <w:p w14:paraId="3075673F">
      <w:pPr>
        <w:numPr>
          <w:ilvl w:val="0"/>
          <w:numId w:val="0"/>
        </w:numPr>
        <w:jc w:val="both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曹红：</w:t>
      </w:r>
    </w:p>
    <w:p w14:paraId="59B3EC87">
      <w:pPr>
        <w:numPr>
          <w:ilvl w:val="0"/>
          <w:numId w:val="0"/>
        </w:numPr>
        <w:jc w:val="both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徐琳：</w:t>
      </w:r>
    </w:p>
    <w:p w14:paraId="66FB7E5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杨子雄：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CF337D"/>
    <w:multiLevelType w:val="singleLevel"/>
    <w:tmpl w:val="2ECF337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322AF6"/>
    <w:rsid w:val="03BA5FAE"/>
    <w:rsid w:val="3C322AF6"/>
    <w:rsid w:val="62C1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272</Words>
  <Characters>285</Characters>
  <Lines>0</Lines>
  <Paragraphs>0</Paragraphs>
  <TotalTime>21</TotalTime>
  <ScaleCrop>false</ScaleCrop>
  <LinksUpToDate>false</LinksUpToDate>
  <CharactersWithSpaces>301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2022-03-28T06:45:00Z</dcterms:created>
  <dc:creator>曹红</dc:creator>
  <cp:lastModifiedBy>曹红</cp:lastModifiedBy>
  <dcterms:modified xsi:type="dcterms:W3CDTF">2025-09-05T11:55:29Z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9C72965D91EA48E6B4B53C0BFECF3989</vt:lpwstr>
  </property>
  <property fmtid="{D5CDD505-2E9C-101B-9397-08002B2CF9AE}" pid="4" name="KSOTemplateDocerSaveRecord">
    <vt:lpwstr>eyJoZGlkIjoiZjI2MzhjODE3MjE3YjUxM2FiN2NlYjkwOGExMjkzNmYiLCJ1c2VySWQiOiIxNDQ3MzEzNjkwIn0=</vt:lpwstr>
  </property>
</Properties>
</file>