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vertAlign w:val="baseline"/>
        </w:rPr>
      </w:pPr>
    </w:p>
    <w:p>
      <w:pPr>
        <w:ind w:firstLine="361" w:firstLineChars="100"/>
        <w:rPr>
          <w:rFonts w:hint="eastAsia" w:eastAsiaTheme="minor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vertAlign w:val="baseline"/>
          <w:lang w:eastAsia="zh-CN"/>
        </w:rPr>
        <w:t>新疆中和鉴珠宝玉石质量检测研究所（有限公司）</w:t>
      </w:r>
    </w:p>
    <w:p>
      <w:pPr>
        <w:rPr>
          <w:rFonts w:hint="eastAsia" w:eastAsiaTheme="minorEastAsia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/>
          <w:sz w:val="36"/>
          <w:szCs w:val="36"/>
          <w:vertAlign w:val="baseline"/>
          <w:lang w:val="en-US" w:eastAsia="zh-CN"/>
        </w:rPr>
        <w:t xml:space="preserve">               </w:t>
      </w:r>
      <w:r>
        <w:rPr>
          <w:rFonts w:hint="eastAsia"/>
          <w:b/>
          <w:bCs/>
          <w:sz w:val="36"/>
          <w:szCs w:val="36"/>
          <w:vertAlign w:val="baseline"/>
          <w:lang w:val="en-US" w:eastAsia="zh-CN"/>
        </w:rPr>
        <w:t>标准查新表</w:t>
      </w:r>
    </w:p>
    <w:tbl>
      <w:tblPr>
        <w:tblStyle w:val="4"/>
        <w:tblpPr w:leftFromText="180" w:rightFromText="180" w:vertAnchor="text" w:horzAnchor="page" w:tblpX="1717" w:tblpY="264"/>
        <w:tblOverlap w:val="never"/>
        <w:tblW w:w="86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1830"/>
        <w:gridCol w:w="1740"/>
        <w:gridCol w:w="1233"/>
        <w:gridCol w:w="1577"/>
        <w:gridCol w:w="15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65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序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号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标准号</w:t>
            </w:r>
          </w:p>
        </w:tc>
        <w:tc>
          <w:tcPr>
            <w:tcW w:w="174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标准名称</w:t>
            </w:r>
          </w:p>
        </w:tc>
        <w:tc>
          <w:tcPr>
            <w:tcW w:w="1233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标准状态</w:t>
            </w:r>
          </w:p>
        </w:tc>
        <w:tc>
          <w:tcPr>
            <w:tcW w:w="157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替代标准</w:t>
            </w:r>
          </w:p>
        </w:tc>
        <w:tc>
          <w:tcPr>
            <w:tcW w:w="1567" w:type="dxa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新标准执行日期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65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</w:t>
            </w:r>
          </w:p>
        </w:tc>
        <w:tc>
          <w:tcPr>
            <w:tcW w:w="1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GB/T16552-2018</w:t>
            </w:r>
          </w:p>
        </w:tc>
        <w:tc>
          <w:tcPr>
            <w:tcW w:w="174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珠宝玉石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名称</w:t>
            </w:r>
          </w:p>
        </w:tc>
        <w:tc>
          <w:tcPr>
            <w:tcW w:w="1233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现行有效</w:t>
            </w:r>
          </w:p>
        </w:tc>
        <w:tc>
          <w:tcPr>
            <w:tcW w:w="1577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GB/T16552-2010</w:t>
            </w:r>
          </w:p>
        </w:tc>
        <w:tc>
          <w:tcPr>
            <w:tcW w:w="156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2018年5月1日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65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</w:t>
            </w:r>
          </w:p>
        </w:tc>
        <w:tc>
          <w:tcPr>
            <w:tcW w:w="1830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GB/T16553-2018</w:t>
            </w:r>
          </w:p>
        </w:tc>
        <w:tc>
          <w:tcPr>
            <w:tcW w:w="1740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珠宝玉石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鉴定</w:t>
            </w:r>
          </w:p>
        </w:tc>
        <w:tc>
          <w:tcPr>
            <w:tcW w:w="123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现行有效</w:t>
            </w:r>
          </w:p>
        </w:tc>
        <w:tc>
          <w:tcPr>
            <w:tcW w:w="1577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GB/T16553-2010</w:t>
            </w:r>
            <w:bookmarkStart w:id="0" w:name="_GoBack"/>
            <w:bookmarkEnd w:id="0"/>
          </w:p>
        </w:tc>
        <w:tc>
          <w:tcPr>
            <w:tcW w:w="156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2018年5月1日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65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</w:t>
            </w:r>
          </w:p>
        </w:tc>
        <w:tc>
          <w:tcPr>
            <w:tcW w:w="1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DB65/T035-2010</w:t>
            </w:r>
          </w:p>
        </w:tc>
        <w:tc>
          <w:tcPr>
            <w:tcW w:w="174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和田玉</w:t>
            </w:r>
          </w:p>
        </w:tc>
        <w:tc>
          <w:tcPr>
            <w:tcW w:w="123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现行有效</w:t>
            </w:r>
          </w:p>
        </w:tc>
        <w:tc>
          <w:tcPr>
            <w:tcW w:w="157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65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</w:t>
            </w:r>
          </w:p>
        </w:tc>
        <w:tc>
          <w:tcPr>
            <w:tcW w:w="1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DB65/T3442-2013</w:t>
            </w:r>
          </w:p>
        </w:tc>
        <w:tc>
          <w:tcPr>
            <w:tcW w:w="174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金丝玉</w:t>
            </w:r>
          </w:p>
        </w:tc>
        <w:tc>
          <w:tcPr>
            <w:tcW w:w="123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现行有效</w:t>
            </w:r>
          </w:p>
        </w:tc>
        <w:tc>
          <w:tcPr>
            <w:tcW w:w="157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65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</w:t>
            </w:r>
          </w:p>
        </w:tc>
        <w:tc>
          <w:tcPr>
            <w:tcW w:w="1830" w:type="dxa"/>
          </w:tcPr>
          <w:p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"http://www.csres.com/detail/227460.html" \t "http://www.csres.com/_blank"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GB 11887-2012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</w:p>
        </w:tc>
        <w:tc>
          <w:tcPr>
            <w:tcW w:w="1740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首饰 贵金属纯度的规定及命名方法</w:t>
            </w:r>
          </w:p>
        </w:tc>
        <w:tc>
          <w:tcPr>
            <w:tcW w:w="123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现行有效</w:t>
            </w:r>
          </w:p>
        </w:tc>
        <w:tc>
          <w:tcPr>
            <w:tcW w:w="157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</w:t>
            </w:r>
          </w:p>
        </w:tc>
        <w:tc>
          <w:tcPr>
            <w:tcW w:w="1830" w:type="dxa"/>
          </w:tcPr>
          <w:p>
            <w:pPr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"http://www.csres.com/detail/261982.html" \t "http://www.csres.com/_blank"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GB 11887-20</w:t>
            </w:r>
          </w:p>
          <w:p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12/XG1-2015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</w:p>
        </w:tc>
        <w:tc>
          <w:tcPr>
            <w:tcW w:w="1740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《首饰 贵金属纯度的规定及命名方法》第1号修改单</w:t>
            </w:r>
          </w:p>
        </w:tc>
        <w:tc>
          <w:tcPr>
            <w:tcW w:w="1233" w:type="dxa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现行有效</w:t>
            </w:r>
          </w:p>
        </w:tc>
        <w:tc>
          <w:tcPr>
            <w:tcW w:w="157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</w:t>
            </w:r>
          </w:p>
        </w:tc>
        <w:tc>
          <w:tcPr>
            <w:tcW w:w="1830" w:type="dxa"/>
          </w:tcPr>
          <w:p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"http://www.csres.com/detail/237672.html" \t "http://www.csres.com/_blank"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GB/T 18043-2013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</w:p>
        </w:tc>
        <w:tc>
          <w:tcPr>
            <w:tcW w:w="1740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首饰 贵金属含量的测定 X射线荧光光谱法</w:t>
            </w:r>
          </w:p>
        </w:tc>
        <w:tc>
          <w:tcPr>
            <w:tcW w:w="123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现行有效</w:t>
            </w:r>
          </w:p>
        </w:tc>
        <w:tc>
          <w:tcPr>
            <w:tcW w:w="157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</w:t>
            </w:r>
          </w:p>
        </w:tc>
        <w:tc>
          <w:tcPr>
            <w:tcW w:w="18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74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3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7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</w:t>
            </w:r>
          </w:p>
        </w:tc>
        <w:tc>
          <w:tcPr>
            <w:tcW w:w="18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74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3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7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</w:t>
            </w:r>
          </w:p>
        </w:tc>
        <w:tc>
          <w:tcPr>
            <w:tcW w:w="18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74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3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7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5" w:type="dxa"/>
          </w:tcPr>
          <w:p>
            <w:pPr>
              <w:rPr>
                <w:vertAlign w:val="baseline"/>
              </w:rPr>
            </w:pPr>
          </w:p>
        </w:tc>
        <w:tc>
          <w:tcPr>
            <w:tcW w:w="18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74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3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7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5" w:type="dxa"/>
          </w:tcPr>
          <w:p>
            <w:pPr>
              <w:rPr>
                <w:vertAlign w:val="baseline"/>
              </w:rPr>
            </w:pPr>
          </w:p>
        </w:tc>
        <w:tc>
          <w:tcPr>
            <w:tcW w:w="18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740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3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7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67" w:type="dxa"/>
          </w:tcPr>
          <w:p>
            <w:pPr>
              <w:rPr>
                <w:vertAlign w:val="baseline"/>
              </w:rPr>
            </w:pPr>
          </w:p>
        </w:tc>
      </w:tr>
    </w:tbl>
    <w:p>
      <w:pPr>
        <w:rPr>
          <w:vertAlign w:val="baseline"/>
        </w:rPr>
      </w:pPr>
    </w:p>
    <w:p>
      <w:pPr>
        <w:rPr>
          <w:vertAlign w:val="baseline"/>
        </w:rPr>
      </w:pPr>
    </w:p>
    <w:p>
      <w:pPr>
        <w:rPr>
          <w:vertAlign w:val="baseline"/>
        </w:rPr>
      </w:pPr>
    </w:p>
    <w:p>
      <w:pPr>
        <w:rPr>
          <w:vertAlign w:val="baseline"/>
        </w:rPr>
      </w:pPr>
    </w:p>
    <w:p/>
    <w:sectPr>
      <w:pgSz w:w="11906" w:h="16838"/>
      <w:pgMar w:top="1020" w:right="1800" w:bottom="102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24676"/>
    <w:rsid w:val="24024676"/>
    <w:rsid w:val="51F353C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es_1.0.0.1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2018-04-06T03:52:00Z</dcterms:created>
  <dc:creator>北乔 -</dc:creator>
  <cp:lastModifiedBy>北乔 -</cp:lastModifiedBy>
  <dcterms:modified xsi:type="dcterms:W3CDTF">2018-04-06T04:30:36Z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