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A91033">
      <w:pPr>
        <w:widowControl/>
        <w:spacing w:before="100" w:beforeAutospacing="1" w:after="100" w:afterAutospacing="1"/>
        <w:jc w:val="center"/>
        <w:outlineLvl w:val="1"/>
        <w:rPr>
          <w:rFonts w:ascii="宋体" w:hAnsi="宋体" w:eastAsia="宋体" w:cs="宋体"/>
          <w:b/>
          <w:bCs/>
          <w:kern w:val="0"/>
          <w:sz w:val="36"/>
          <w:szCs w:val="36"/>
          <w:u w:val="single"/>
        </w:rPr>
      </w:pPr>
      <w:r>
        <w:rPr>
          <w:rFonts w:ascii="宋体" w:hAnsi="宋体" w:eastAsia="宋体" w:cs="宋体"/>
          <w:b/>
          <w:bCs/>
          <w:kern w:val="0"/>
          <w:sz w:val="36"/>
          <w:szCs w:val="36"/>
          <w:u w:val="single"/>
        </w:rPr>
        <w:t>性能确认</w:t>
      </w:r>
    </w:p>
    <w:p w14:paraId="75366660">
      <w:pPr>
        <w:widowControl/>
        <w:jc w:val="left"/>
        <w:rPr>
          <w:rFonts w:hint="default" w:ascii="宋体" w:hAnsi="宋体" w:eastAsia="宋体" w:cs="宋体"/>
          <w:b/>
          <w:bCs/>
          <w:kern w:val="0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/>
        </w:rPr>
        <w:t>操作者：omnic</w:t>
      </w:r>
    </w:p>
    <w:p w14:paraId="76DF489F"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</w:rPr>
        <w:t>日期: 星期</w:t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/>
        </w:rPr>
        <w:t>日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, 202</w:t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/>
        </w:rPr>
        <w:t>5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/>
        </w:rPr>
        <w:t>12</w:t>
      </w:r>
      <w:bookmarkStart w:id="0" w:name="_GoBack"/>
      <w:bookmarkEnd w:id="0"/>
      <w:r>
        <w:rPr>
          <w:rFonts w:ascii="宋体" w:hAnsi="宋体" w:eastAsia="宋体" w:cs="宋体"/>
          <w:b/>
          <w:bCs/>
          <w:kern w:val="0"/>
          <w:sz w:val="24"/>
          <w:szCs w:val="24"/>
        </w:rPr>
        <w:t>月 0</w:t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/>
        </w:rPr>
        <w:t>1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, 1</w:t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/>
        </w:rPr>
        <w:t>1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:</w:t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/>
        </w:rPr>
        <w:t>00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 xml:space="preserve"> (GMT+08:00)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仪器: Nicolet iS5 序列号: ASB0166085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</w:p>
    <w:tbl>
      <w:tblPr>
        <w:tblStyle w:val="2"/>
        <w:tblW w:w="0" w:type="auto"/>
        <w:tblCellSpacing w:w="0" w:type="dxa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962"/>
        <w:gridCol w:w="1019"/>
        <w:gridCol w:w="1019"/>
        <w:gridCol w:w="1019"/>
        <w:gridCol w:w="1347"/>
      </w:tblGrid>
      <w:tr w14:paraId="704AD02B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0" w:type="dxa"/>
        </w:trPr>
        <w:tc>
          <w:tcPr>
            <w:tcW w:w="450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43CD7C13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  <w:t>测试描述</w:t>
            </w:r>
          </w:p>
        </w:tc>
        <w:tc>
          <w:tcPr>
            <w:tcW w:w="112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1471B9BD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  <w:t>高限制</w:t>
            </w:r>
          </w:p>
        </w:tc>
        <w:tc>
          <w:tcPr>
            <w:tcW w:w="112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6045BDD4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  <w:t>低限制</w:t>
            </w:r>
          </w:p>
        </w:tc>
        <w:tc>
          <w:tcPr>
            <w:tcW w:w="112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7B6E1488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  <w:t>测得的</w:t>
            </w:r>
          </w:p>
        </w:tc>
        <w:tc>
          <w:tcPr>
            <w:tcW w:w="150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023D8A0B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  <w:t>结果</w:t>
            </w:r>
          </w:p>
        </w:tc>
      </w:tr>
    </w:tbl>
    <w:p w14:paraId="6937CB44"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</w:rPr>
        <w:t>能量比 (单光束)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</w:p>
    <w:tbl>
      <w:tblPr>
        <w:tblStyle w:val="2"/>
        <w:tblW w:w="0" w:type="auto"/>
        <w:tblCellSpacing w:w="0" w:type="dxa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932"/>
        <w:gridCol w:w="1024"/>
        <w:gridCol w:w="1024"/>
        <w:gridCol w:w="1058"/>
        <w:gridCol w:w="1328"/>
      </w:tblGrid>
      <w:tr w14:paraId="16C5DF81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</w:tblPrEx>
        <w:trPr>
          <w:tblCellSpacing w:w="0" w:type="dxa"/>
        </w:trPr>
        <w:tc>
          <w:tcPr>
            <w:tcW w:w="3932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236F2E2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能量比 4000 / 2000</w:t>
            </w:r>
          </w:p>
        </w:tc>
        <w:tc>
          <w:tcPr>
            <w:tcW w:w="1024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3682BB2D">
            <w:pPr>
              <w:widowControl/>
              <w:jc w:val="righ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1.0</w:t>
            </w:r>
          </w:p>
        </w:tc>
        <w:tc>
          <w:tcPr>
            <w:tcW w:w="1024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2ECE9603">
            <w:pPr>
              <w:widowControl/>
              <w:jc w:val="righ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0.2</w:t>
            </w:r>
          </w:p>
        </w:tc>
        <w:tc>
          <w:tcPr>
            <w:tcW w:w="1058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110CBEC2">
            <w:pPr>
              <w:widowControl/>
              <w:jc w:val="righ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0.304</w:t>
            </w:r>
          </w:p>
        </w:tc>
        <w:tc>
          <w:tcPr>
            <w:tcW w:w="1328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2CBD759F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 xml:space="preserve">通过 </w:t>
            </w:r>
          </w:p>
        </w:tc>
      </w:tr>
      <w:tr w14:paraId="1C354BEB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0" w:type="dxa"/>
        </w:trPr>
        <w:tc>
          <w:tcPr>
            <w:tcW w:w="3932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3EA39C8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能量比 2000 / 1000</w:t>
            </w:r>
          </w:p>
        </w:tc>
        <w:tc>
          <w:tcPr>
            <w:tcW w:w="1024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55C1690D">
            <w:pPr>
              <w:widowControl/>
              <w:jc w:val="righ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4.0</w:t>
            </w:r>
          </w:p>
        </w:tc>
        <w:tc>
          <w:tcPr>
            <w:tcW w:w="1024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69A27593">
            <w:pPr>
              <w:widowControl/>
              <w:jc w:val="righ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0.9</w:t>
            </w:r>
          </w:p>
        </w:tc>
        <w:tc>
          <w:tcPr>
            <w:tcW w:w="1058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49061F9D">
            <w:pPr>
              <w:widowControl/>
              <w:jc w:val="righ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1.174</w:t>
            </w:r>
          </w:p>
        </w:tc>
        <w:tc>
          <w:tcPr>
            <w:tcW w:w="1328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3DA9D817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 xml:space="preserve">通过 </w:t>
            </w:r>
          </w:p>
        </w:tc>
      </w:tr>
    </w:tbl>
    <w:p w14:paraId="0CC4995B"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</w:rPr>
        <w:t>噪音水平 (100 %T)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</w:p>
    <w:tbl>
      <w:tblPr>
        <w:tblStyle w:val="2"/>
        <w:tblW w:w="0" w:type="auto"/>
        <w:tblCellSpacing w:w="0" w:type="dxa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922"/>
        <w:gridCol w:w="1040"/>
        <w:gridCol w:w="1022"/>
        <w:gridCol w:w="1057"/>
        <w:gridCol w:w="1325"/>
      </w:tblGrid>
      <w:tr w14:paraId="067A74B5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0" w:type="dxa"/>
        </w:trPr>
        <w:tc>
          <w:tcPr>
            <w:tcW w:w="450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36EC9E5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4050 - 3950 (%T)</w:t>
            </w:r>
          </w:p>
        </w:tc>
        <w:tc>
          <w:tcPr>
            <w:tcW w:w="112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730D472E">
            <w:pPr>
              <w:widowControl/>
              <w:jc w:val="righ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0.3</w:t>
            </w:r>
          </w:p>
        </w:tc>
        <w:tc>
          <w:tcPr>
            <w:tcW w:w="112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20931D17">
            <w:pPr>
              <w:widowControl/>
              <w:jc w:val="righ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0.0</w:t>
            </w:r>
          </w:p>
        </w:tc>
        <w:tc>
          <w:tcPr>
            <w:tcW w:w="112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37F0C607">
            <w:pPr>
              <w:widowControl/>
              <w:jc w:val="righ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0.017</w:t>
            </w:r>
          </w:p>
        </w:tc>
        <w:tc>
          <w:tcPr>
            <w:tcW w:w="150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717C19E9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 xml:space="preserve">通过 </w:t>
            </w:r>
          </w:p>
        </w:tc>
      </w:tr>
      <w:tr w14:paraId="08F7DA88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0" w:type="dxa"/>
        </w:trPr>
        <w:tc>
          <w:tcPr>
            <w:tcW w:w="450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219F8D4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2050 - 1950 (%T)</w:t>
            </w:r>
          </w:p>
        </w:tc>
        <w:tc>
          <w:tcPr>
            <w:tcW w:w="112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0071EF91">
            <w:pPr>
              <w:widowControl/>
              <w:jc w:val="righ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0.3</w:t>
            </w:r>
          </w:p>
        </w:tc>
        <w:tc>
          <w:tcPr>
            <w:tcW w:w="112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46CC6981">
            <w:pPr>
              <w:widowControl/>
              <w:jc w:val="righ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0.0</w:t>
            </w:r>
          </w:p>
        </w:tc>
        <w:tc>
          <w:tcPr>
            <w:tcW w:w="112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5DD4A6AA">
            <w:pPr>
              <w:widowControl/>
              <w:jc w:val="righ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0.01</w:t>
            </w:r>
          </w:p>
        </w:tc>
        <w:tc>
          <w:tcPr>
            <w:tcW w:w="150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61C57671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 xml:space="preserve">通过 </w:t>
            </w:r>
          </w:p>
        </w:tc>
      </w:tr>
      <w:tr w14:paraId="313026AF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0" w:type="dxa"/>
        </w:trPr>
        <w:tc>
          <w:tcPr>
            <w:tcW w:w="450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4FBB64E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1050 - 950 (%T)</w:t>
            </w:r>
          </w:p>
        </w:tc>
        <w:tc>
          <w:tcPr>
            <w:tcW w:w="112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573DD2E6">
            <w:pPr>
              <w:widowControl/>
              <w:jc w:val="righ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0.3</w:t>
            </w:r>
          </w:p>
        </w:tc>
        <w:tc>
          <w:tcPr>
            <w:tcW w:w="112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28785403">
            <w:pPr>
              <w:widowControl/>
              <w:jc w:val="righ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0.0</w:t>
            </w:r>
          </w:p>
        </w:tc>
        <w:tc>
          <w:tcPr>
            <w:tcW w:w="112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0C43D4D0">
            <w:pPr>
              <w:widowControl/>
              <w:jc w:val="righ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0.01</w:t>
            </w:r>
          </w:p>
        </w:tc>
        <w:tc>
          <w:tcPr>
            <w:tcW w:w="150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24D7B9D7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 xml:space="preserve">通过 </w:t>
            </w:r>
          </w:p>
        </w:tc>
      </w:tr>
      <w:tr w14:paraId="61C7482D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0" w:type="dxa"/>
        </w:trPr>
        <w:tc>
          <w:tcPr>
            <w:tcW w:w="450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74FEA129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550 - 450 (%T)</w:t>
            </w:r>
          </w:p>
        </w:tc>
        <w:tc>
          <w:tcPr>
            <w:tcW w:w="112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55928176">
            <w:pPr>
              <w:widowControl/>
              <w:jc w:val="righ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3.0</w:t>
            </w:r>
          </w:p>
        </w:tc>
        <w:tc>
          <w:tcPr>
            <w:tcW w:w="112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1B07B298">
            <w:pPr>
              <w:widowControl/>
              <w:jc w:val="righ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0.0</w:t>
            </w:r>
          </w:p>
        </w:tc>
        <w:tc>
          <w:tcPr>
            <w:tcW w:w="112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0A0D6C34">
            <w:pPr>
              <w:widowControl/>
              <w:jc w:val="righ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0.157</w:t>
            </w:r>
          </w:p>
        </w:tc>
        <w:tc>
          <w:tcPr>
            <w:tcW w:w="150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72A51D31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 xml:space="preserve">通过 </w:t>
            </w:r>
          </w:p>
        </w:tc>
      </w:tr>
      <w:tr w14:paraId="3A631BB7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0" w:type="dxa"/>
        </w:trPr>
        <w:tc>
          <w:tcPr>
            <w:tcW w:w="450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79E27E9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4050 - 3950</w:t>
            </w:r>
          </w:p>
        </w:tc>
        <w:tc>
          <w:tcPr>
            <w:tcW w:w="112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1EC6A409">
            <w:pPr>
              <w:widowControl/>
              <w:jc w:val="righ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0.05</w:t>
            </w:r>
          </w:p>
        </w:tc>
        <w:tc>
          <w:tcPr>
            <w:tcW w:w="112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04E472BA">
            <w:pPr>
              <w:widowControl/>
              <w:jc w:val="righ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0.0</w:t>
            </w:r>
          </w:p>
        </w:tc>
        <w:tc>
          <w:tcPr>
            <w:tcW w:w="112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003A51A9">
            <w:pPr>
              <w:widowControl/>
              <w:jc w:val="righ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0.004</w:t>
            </w:r>
          </w:p>
        </w:tc>
        <w:tc>
          <w:tcPr>
            <w:tcW w:w="150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230509E2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 xml:space="preserve">通过 </w:t>
            </w:r>
          </w:p>
        </w:tc>
      </w:tr>
      <w:tr w14:paraId="41B49A05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0" w:type="dxa"/>
        </w:trPr>
        <w:tc>
          <w:tcPr>
            <w:tcW w:w="450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7C68FA9A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2050 - 1950</w:t>
            </w:r>
          </w:p>
        </w:tc>
        <w:tc>
          <w:tcPr>
            <w:tcW w:w="112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66BD7B7F">
            <w:pPr>
              <w:widowControl/>
              <w:jc w:val="righ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0.05</w:t>
            </w:r>
          </w:p>
        </w:tc>
        <w:tc>
          <w:tcPr>
            <w:tcW w:w="112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2F3900A1">
            <w:pPr>
              <w:widowControl/>
              <w:jc w:val="righ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0.0</w:t>
            </w:r>
          </w:p>
        </w:tc>
        <w:tc>
          <w:tcPr>
            <w:tcW w:w="112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2398DEDE">
            <w:pPr>
              <w:widowControl/>
              <w:jc w:val="righ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0.002</w:t>
            </w:r>
          </w:p>
        </w:tc>
        <w:tc>
          <w:tcPr>
            <w:tcW w:w="150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2BF6B383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 xml:space="preserve">通过 </w:t>
            </w:r>
          </w:p>
        </w:tc>
      </w:tr>
      <w:tr w14:paraId="63DBD329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0" w:type="dxa"/>
        </w:trPr>
        <w:tc>
          <w:tcPr>
            <w:tcW w:w="450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4E947A2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1050 - 950</w:t>
            </w:r>
          </w:p>
        </w:tc>
        <w:tc>
          <w:tcPr>
            <w:tcW w:w="112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448D4C7B">
            <w:pPr>
              <w:widowControl/>
              <w:jc w:val="righ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0.05</w:t>
            </w:r>
          </w:p>
        </w:tc>
        <w:tc>
          <w:tcPr>
            <w:tcW w:w="112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4A9C67E3">
            <w:pPr>
              <w:widowControl/>
              <w:jc w:val="righ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0.0</w:t>
            </w:r>
          </w:p>
        </w:tc>
        <w:tc>
          <w:tcPr>
            <w:tcW w:w="112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57C06D68">
            <w:pPr>
              <w:widowControl/>
              <w:jc w:val="righ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0.003</w:t>
            </w:r>
          </w:p>
        </w:tc>
        <w:tc>
          <w:tcPr>
            <w:tcW w:w="150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4DC0B474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 xml:space="preserve">通过 </w:t>
            </w:r>
          </w:p>
        </w:tc>
      </w:tr>
      <w:tr w14:paraId="2B38AE75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0" w:type="dxa"/>
        </w:trPr>
        <w:tc>
          <w:tcPr>
            <w:tcW w:w="450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5536EEE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550 - 450</w:t>
            </w:r>
          </w:p>
        </w:tc>
        <w:tc>
          <w:tcPr>
            <w:tcW w:w="112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14BFB9E5">
            <w:pPr>
              <w:widowControl/>
              <w:jc w:val="righ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0.6</w:t>
            </w:r>
          </w:p>
        </w:tc>
        <w:tc>
          <w:tcPr>
            <w:tcW w:w="112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29825C94">
            <w:pPr>
              <w:widowControl/>
              <w:jc w:val="righ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0.0</w:t>
            </w:r>
          </w:p>
        </w:tc>
        <w:tc>
          <w:tcPr>
            <w:tcW w:w="112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222B2494">
            <w:pPr>
              <w:widowControl/>
              <w:jc w:val="righ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0.026</w:t>
            </w:r>
          </w:p>
        </w:tc>
        <w:tc>
          <w:tcPr>
            <w:tcW w:w="150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7837E721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 xml:space="preserve">通过 </w:t>
            </w:r>
          </w:p>
        </w:tc>
      </w:tr>
    </w:tbl>
    <w:p w14:paraId="7F516986"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</w:rPr>
        <w:t>波数精确性 (1.5 mil 聚苯乙烯)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</w:p>
    <w:tbl>
      <w:tblPr>
        <w:tblStyle w:val="2"/>
        <w:tblW w:w="0" w:type="auto"/>
        <w:tblCellSpacing w:w="0" w:type="dxa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843"/>
        <w:gridCol w:w="1064"/>
        <w:gridCol w:w="1064"/>
        <w:gridCol w:w="1106"/>
        <w:gridCol w:w="1289"/>
      </w:tblGrid>
      <w:tr w14:paraId="5C17A68C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0" w:type="dxa"/>
        </w:trPr>
        <w:tc>
          <w:tcPr>
            <w:tcW w:w="450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1269FA7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峰在 3060.0 (cm-1)</w:t>
            </w:r>
          </w:p>
        </w:tc>
        <w:tc>
          <w:tcPr>
            <w:tcW w:w="112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0636EC7D">
            <w:pPr>
              <w:widowControl/>
              <w:jc w:val="righ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3061.0</w:t>
            </w:r>
          </w:p>
        </w:tc>
        <w:tc>
          <w:tcPr>
            <w:tcW w:w="112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74F39AEA">
            <w:pPr>
              <w:widowControl/>
              <w:jc w:val="righ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3059.0</w:t>
            </w:r>
          </w:p>
        </w:tc>
        <w:tc>
          <w:tcPr>
            <w:tcW w:w="112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65AB80F4">
            <w:pPr>
              <w:widowControl/>
              <w:jc w:val="righ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3059.283</w:t>
            </w:r>
          </w:p>
        </w:tc>
        <w:tc>
          <w:tcPr>
            <w:tcW w:w="150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7A9FB006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 xml:space="preserve">通过 </w:t>
            </w:r>
          </w:p>
        </w:tc>
      </w:tr>
      <w:tr w14:paraId="71ED194E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0" w:type="dxa"/>
        </w:trPr>
        <w:tc>
          <w:tcPr>
            <w:tcW w:w="450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01F37FE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峰在 1601.2 (cm-1)</w:t>
            </w:r>
          </w:p>
        </w:tc>
        <w:tc>
          <w:tcPr>
            <w:tcW w:w="112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183042F5">
            <w:pPr>
              <w:widowControl/>
              <w:jc w:val="righ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1602.2</w:t>
            </w:r>
          </w:p>
        </w:tc>
        <w:tc>
          <w:tcPr>
            <w:tcW w:w="112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2755B72E">
            <w:pPr>
              <w:widowControl/>
              <w:jc w:val="righ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1600.2</w:t>
            </w:r>
          </w:p>
        </w:tc>
        <w:tc>
          <w:tcPr>
            <w:tcW w:w="112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467DA3CC">
            <w:pPr>
              <w:widowControl/>
              <w:jc w:val="righ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1600.863</w:t>
            </w:r>
          </w:p>
        </w:tc>
        <w:tc>
          <w:tcPr>
            <w:tcW w:w="150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707A9699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 xml:space="preserve">通过 </w:t>
            </w:r>
          </w:p>
        </w:tc>
      </w:tr>
      <w:tr w14:paraId="3C60E605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0" w:type="dxa"/>
        </w:trPr>
        <w:tc>
          <w:tcPr>
            <w:tcW w:w="450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01EBF31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峰在 1028.3 (cm-1)</w:t>
            </w:r>
          </w:p>
        </w:tc>
        <w:tc>
          <w:tcPr>
            <w:tcW w:w="112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66D47931">
            <w:pPr>
              <w:widowControl/>
              <w:jc w:val="righ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1029.3</w:t>
            </w:r>
          </w:p>
        </w:tc>
        <w:tc>
          <w:tcPr>
            <w:tcW w:w="112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32907464">
            <w:pPr>
              <w:widowControl/>
              <w:jc w:val="righ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1027.3</w:t>
            </w:r>
          </w:p>
        </w:tc>
        <w:tc>
          <w:tcPr>
            <w:tcW w:w="112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75FF8CB5">
            <w:pPr>
              <w:widowControl/>
              <w:jc w:val="righ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1028.288</w:t>
            </w:r>
          </w:p>
        </w:tc>
        <w:tc>
          <w:tcPr>
            <w:tcW w:w="150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4CB28E16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 xml:space="preserve">通过 </w:t>
            </w:r>
          </w:p>
        </w:tc>
      </w:tr>
    </w:tbl>
    <w:p w14:paraId="48BA8BCF">
      <w:pPr>
        <w:widowControl/>
        <w:jc w:val="left"/>
        <w:rPr>
          <w:rFonts w:ascii="宋体" w:hAnsi="宋体" w:eastAsia="宋体" w:cs="宋体"/>
          <w:vanish/>
          <w:kern w:val="0"/>
          <w:sz w:val="24"/>
          <w:szCs w:val="24"/>
        </w:rPr>
      </w:pPr>
    </w:p>
    <w:tbl>
      <w:tblPr>
        <w:tblStyle w:val="2"/>
        <w:tblW w:w="8428" w:type="dxa"/>
        <w:tblCellSpacing w:w="0" w:type="dxa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428"/>
      </w:tblGrid>
      <w:tr w14:paraId="41AF225D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931" w:hRule="atLeast"/>
          <w:tblCellSpacing w:w="0" w:type="dxa"/>
        </w:trPr>
        <w:tc>
          <w:tcPr>
            <w:tcW w:w="8428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tbl>
            <w:tblPr>
              <w:tblStyle w:val="2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721"/>
              <w:gridCol w:w="3075"/>
              <w:gridCol w:w="2510"/>
            </w:tblGrid>
            <w:tr w14:paraId="174BE049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837" w:hRule="atLeast"/>
                <w:tblCellSpacing w:w="15" w:type="dxa"/>
              </w:trPr>
              <w:tc>
                <w:tcPr>
                  <w:tcW w:w="2676" w:type="dxa"/>
                  <w:vAlign w:val="center"/>
                </w:tcPr>
                <w:p w14:paraId="4E519085">
                  <w:pPr>
                    <w:widowControl/>
                    <w:jc w:val="left"/>
                    <w:rPr>
                      <w:rFonts w:ascii="宋体" w:hAnsi="宋体" w:eastAsia="宋体" w:cs="宋体"/>
                      <w:kern w:val="0"/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</w:rPr>
                    <w:t>操作:_______________</w:t>
                  </w:r>
                </w:p>
              </w:tc>
              <w:tc>
                <w:tcPr>
                  <w:tcW w:w="3045" w:type="dxa"/>
                  <w:vAlign w:val="center"/>
                </w:tcPr>
                <w:p w14:paraId="42B55921">
                  <w:pPr>
                    <w:widowControl/>
                    <w:jc w:val="left"/>
                    <w:rPr>
                      <w:rFonts w:ascii="宋体" w:hAnsi="宋体" w:eastAsia="宋体" w:cs="宋体"/>
                      <w:kern w:val="0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4"/>
                      <w:szCs w:val="24"/>
                      <w:lang w:val="en-US" w:eastAsia="zh-CN"/>
                    </w:rPr>
                    <w:t>标</w: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</w:rPr>
                    <w:t>题:_______________</w:t>
                  </w:r>
                </w:p>
              </w:tc>
              <w:tc>
                <w:tcPr>
                  <w:tcW w:w="2465" w:type="dxa"/>
                  <w:vAlign w:val="center"/>
                </w:tcPr>
                <w:p w14:paraId="686D64B2">
                  <w:pPr>
                    <w:widowControl/>
                    <w:jc w:val="left"/>
                    <w:rPr>
                      <w:rFonts w:ascii="宋体" w:hAnsi="宋体" w:eastAsia="宋体" w:cs="宋体"/>
                      <w:kern w:val="0"/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</w:rPr>
                    <w:t>日期:_______________</w:t>
                  </w:r>
                </w:p>
              </w:tc>
            </w:tr>
            <w:tr w14:paraId="0FA5394A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897" w:hRule="atLeast"/>
                <w:tblCellSpacing w:w="15" w:type="dxa"/>
              </w:trPr>
              <w:tc>
                <w:tcPr>
                  <w:tcW w:w="2676" w:type="dxa"/>
                  <w:vAlign w:val="center"/>
                </w:tcPr>
                <w:p w14:paraId="3A8EA14E">
                  <w:pPr>
                    <w:widowControl/>
                    <w:jc w:val="left"/>
                    <w:rPr>
                      <w:rFonts w:ascii="宋体" w:hAnsi="宋体" w:eastAsia="宋体" w:cs="宋体"/>
                      <w:kern w:val="0"/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</w:rPr>
                    <w:t>批准:_______________</w:t>
                  </w:r>
                </w:p>
              </w:tc>
              <w:tc>
                <w:tcPr>
                  <w:tcW w:w="3045" w:type="dxa"/>
                  <w:vAlign w:val="center"/>
                </w:tcPr>
                <w:p w14:paraId="4D99A947">
                  <w:pPr>
                    <w:widowControl/>
                    <w:jc w:val="left"/>
                    <w:rPr>
                      <w:rFonts w:ascii="宋体" w:hAnsi="宋体" w:eastAsia="宋体" w:cs="宋体"/>
                      <w:kern w:val="0"/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</w:rPr>
                    <w:t>标题:_______________</w:t>
                  </w:r>
                </w:p>
              </w:tc>
              <w:tc>
                <w:tcPr>
                  <w:tcW w:w="2465" w:type="dxa"/>
                  <w:vAlign w:val="center"/>
                </w:tcPr>
                <w:p w14:paraId="485F24A9">
                  <w:pPr>
                    <w:widowControl/>
                    <w:jc w:val="left"/>
                    <w:rPr>
                      <w:rFonts w:ascii="宋体" w:hAnsi="宋体" w:eastAsia="宋体" w:cs="宋体"/>
                      <w:kern w:val="0"/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</w:rPr>
                    <w:t>日期:_______________</w:t>
                  </w:r>
                </w:p>
              </w:tc>
            </w:tr>
          </w:tbl>
          <w:p w14:paraId="6A7B86CB">
            <w:pPr>
              <w:widowControl/>
              <w:jc w:val="left"/>
              <w:rPr>
                <w:rFonts w:ascii="宋体" w:hAnsi="宋体" w:eastAsia="宋体" w:cs="宋体"/>
                <w:vanish/>
                <w:kern w:val="0"/>
                <w:sz w:val="24"/>
                <w:szCs w:val="24"/>
              </w:rPr>
            </w:pPr>
          </w:p>
          <w:tbl>
            <w:tblPr>
              <w:tblStyle w:val="2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8368"/>
            </w:tblGrid>
            <w:tr w14:paraId="1B5E04AD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850" w:hRule="atLeast"/>
                <w:tblCellSpacing w:w="15" w:type="dxa"/>
              </w:trPr>
              <w:tc>
                <w:tcPr>
                  <w:tcW w:w="9000" w:type="dxa"/>
                  <w:vAlign w:val="center"/>
                </w:tcPr>
                <w:p w14:paraId="2F53B994">
                  <w:pPr>
                    <w:widowControl/>
                    <w:ind w:left="240" w:hanging="240" w:hangingChars="100"/>
                    <w:jc w:val="left"/>
                    <w:rPr>
                      <w:rFonts w:ascii="宋体" w:hAnsi="宋体" w:eastAsia="宋体" w:cs="宋体"/>
                      <w:kern w:val="0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4"/>
                      <w:szCs w:val="24"/>
                      <w:lang w:val="en-US" w:eastAsia="zh-CN"/>
                    </w:rPr>
                    <w:t>评</w: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</w:rPr>
                    <w:t>论:_______________________________________________________________</w:t>
                  </w:r>
                </w:p>
              </w:tc>
            </w:tr>
          </w:tbl>
          <w:p w14:paraId="32D0992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</w:tr>
    </w:tbl>
    <w:p w14:paraId="4C56BD2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I2MzhjODE3MjE3YjUxM2FiN2NlYjkwOGExMjkzNmYifQ=="/>
  </w:docVars>
  <w:rsids>
    <w:rsidRoot w:val="001D37D2"/>
    <w:rsid w:val="001D37D2"/>
    <w:rsid w:val="00722A3E"/>
    <w:rsid w:val="08C666F8"/>
    <w:rsid w:val="095F639A"/>
    <w:rsid w:val="09A44CBB"/>
    <w:rsid w:val="157800C2"/>
    <w:rsid w:val="1B0149AB"/>
    <w:rsid w:val="1CA9005F"/>
    <w:rsid w:val="2B6561C7"/>
    <w:rsid w:val="6164331C"/>
    <w:rsid w:val="62F050DD"/>
    <w:rsid w:val="75A74D0B"/>
    <w:rsid w:val="7B152185"/>
    <w:rsid w:val="7C152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211</Words>
  <Characters>642</Characters>
  <Lines>5</Lines>
  <Paragraphs>1</Paragraphs>
  <TotalTime>87</TotalTime>
  <ScaleCrop>false</ScaleCrop>
  <LinksUpToDate>false</LinksUpToDate>
  <CharactersWithSpaces>707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2021-09-26T08:01:00Z</dcterms:created>
  <dc:creator>中和鉴1</dc:creator>
  <cp:lastModifiedBy>曹红</cp:lastModifiedBy>
  <cp:lastPrinted>2025-08-29T05:43:40Z</cp:lastPrinted>
  <dcterms:modified xsi:type="dcterms:W3CDTF">2025-08-29T05:43:47Z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F597950075CE4B12AE6B0651EA31593F</vt:lpwstr>
  </property>
  <property fmtid="{D5CDD505-2E9C-101B-9397-08002B2CF9AE}" pid="4" name="KSOTemplateDocerSaveRecord">
    <vt:lpwstr>eyJoZGlkIjoiYmViMDNhMzc3ZmIwYjlhYzcxNzNiZWU1MWJhMGE4NTciLCJ1c2VySWQiOiIxNDQ3MzEzNjkwIn0=</vt:lpwstr>
  </property>
</Properties>
</file>