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book-2-chapter-14-draft"/>
    <w:p>
      <w:pPr>
        <w:pStyle w:val="Heading1"/>
      </w:pPr>
      <w:r>
        <w:t xml:space="preserve">Book 2 · Chapter 14 — DRAFT</w:t>
      </w:r>
    </w:p>
    <w:p>
      <w:pPr>
        <w:pStyle w:val="FirstParagraph"/>
      </w:pPr>
      <w:r>
        <w:rPr>
          <w:bCs/>
          <w:b/>
        </w:rPr>
        <w:t xml:space="preserve">CHAPTER 14</w:t>
      </w:r>
      <w:r>
        <w:t xml:space="preserve"> </w:t>
      </w:r>
      <w:r>
        <w:t xml:space="preserve">## Freedom With a Purpose</w:t>
      </w:r>
    </w:p>
    <w:p>
      <w:pPr>
        <w:pStyle w:val="BodyText"/>
      </w:pPr>
      <w:r>
        <w:t xml:space="preserve">Three months after leaving Egypt, the Israelites camped at the foot of</w:t>
      </w:r>
      <w:r>
        <w:t xml:space="preserve"> </w:t>
      </w:r>
      <w:r>
        <w:rPr>
          <w:bCs/>
          <w:b/>
        </w:rPr>
        <w:t xml:space="preserve">Mount Sinai</w:t>
      </w:r>
      <w:r>
        <w:t xml:space="preserve">. There, God spoke to them:</w:t>
      </w:r>
    </w:p>
    <w:p>
      <w:pPr>
        <w:pStyle w:val="BlockText"/>
      </w:pPr>
      <w:r>
        <w:t xml:space="preserve">“</w:t>
      </w:r>
      <w:r>
        <w:t xml:space="preserve">You yourselves have seen what I did to Egypt, and how I carried you on eagles’ wings and brought you to myself.</w:t>
      </w:r>
      <w:r>
        <w:t xml:space="preserve">”</w:t>
      </w:r>
      <w:r>
        <w:t xml:space="preserve"> </w:t>
      </w:r>
      <w:r>
        <w:t xml:space="preserve">—Exodus 19:4</w:t>
      </w:r>
    </w:p>
    <w:p>
      <w:pPr>
        <w:pStyle w:val="FirstParagraph"/>
      </w:pPr>
      <w:r>
        <w:t xml:space="preserve">Then God gave them the</w:t>
      </w:r>
      <w:r>
        <w:t xml:space="preserve"> </w:t>
      </w:r>
      <w:r>
        <w:rPr>
          <w:bCs/>
          <w:b/>
        </w:rPr>
        <w:t xml:space="preserve">Ten Commandments</w:t>
      </w:r>
      <w:r>
        <w:t xml:space="preserve">. And listen to how they begin:</w:t>
      </w:r>
    </w:p>
    <w:p>
      <w:pPr>
        <w:pStyle w:val="BlockText"/>
      </w:pPr>
      <w:r>
        <w:t xml:space="preserve">“</w:t>
      </w:r>
      <w:r>
        <w:t xml:space="preserve">I am the LORD your God, who brought you out of Egypt, out of the land of slavery. You shall have no other gods before me.</w:t>
      </w:r>
      <w:r>
        <w:t xml:space="preserve">”</w:t>
      </w:r>
      <w:r>
        <w:t xml:space="preserve"> </w:t>
      </w:r>
      <w:r>
        <w:t xml:space="preserve">—Exodus 20:2–3</w:t>
      </w:r>
    </w:p>
    <w:p>
      <w:pPr>
        <w:pStyle w:val="FirstParagraph"/>
      </w:pPr>
      <w:r>
        <w:t xml:space="preserve">Joesiah thought about it.</w:t>
      </w:r>
      <w:r>
        <w:t xml:space="preserve"> </w:t>
      </w:r>
      <w:r>
        <w:t xml:space="preserve">“</w:t>
      </w:r>
      <w:r>
        <w:t xml:space="preserve">God reminded them He set them free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He told them the rules.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Exactly,</w:t>
      </w:r>
      <w:r>
        <w:t xml:space="preserve">”</w:t>
      </w:r>
      <w:r>
        <w:t xml:space="preserve"> </w:t>
      </w:r>
      <w:r>
        <w:t xml:space="preserve">Grandma said.</w:t>
      </w:r>
      <w:r>
        <w:t xml:space="preserve"> </w:t>
      </w:r>
      <w:r>
        <w:t xml:space="preserve">“</w:t>
      </w:r>
      <w:r>
        <w:t xml:space="preserve">God’s commandments weren’t new chains. They were a way to live free: to love God, and to love and respect each other.</w:t>
      </w:r>
      <w:r>
        <w:t xml:space="preserve">”</w:t>
      </w:r>
    </w:p>
    <w:p>
      <w:pPr>
        <w:pStyle w:val="BodyText"/>
      </w:pPr>
      <w:r>
        <w:t xml:space="preserve">Then Grandma turned to one more verse.</w:t>
      </w:r>
    </w:p>
    <w:p>
      <w:pPr>
        <w:pStyle w:val="BlockText"/>
      </w:pPr>
      <w:r>
        <w:t xml:space="preserve">“</w:t>
      </w:r>
      <w:r>
        <w:t xml:space="preserve">Miriam and Aaron began to talk against Moses because of his Cushite wife, for he had married a Cushite.</w:t>
      </w:r>
      <w:r>
        <w:t xml:space="preserve">”</w:t>
      </w:r>
      <w:r>
        <w:t xml:space="preserve"> </w:t>
      </w:r>
      <w:r>
        <w:t xml:space="preserve">—Numbers 12:1</w:t>
      </w:r>
    </w:p>
    <w:p>
      <w:pPr>
        <w:pStyle w:val="FirstParagraph"/>
      </w:pPr>
      <w:r>
        <w:t xml:space="preserve">Joesiah’s head popped up.</w:t>
      </w:r>
      <w:r>
        <w:t xml:space="preserve"> </w:t>
      </w:r>
      <w:r>
        <w:t xml:space="preserve">“</w:t>
      </w:r>
      <w:r>
        <w:t xml:space="preserve">Cush! We learned about Cush in the first book!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We did,</w:t>
      </w:r>
      <w:r>
        <w:t xml:space="preserve">”</w:t>
      </w:r>
      <w:r>
        <w:t xml:space="preserve"> </w:t>
      </w:r>
      <w:r>
        <w:t xml:space="preserve">Grandma smiled.</w:t>
      </w:r>
      <w:r>
        <w:t xml:space="preserve"> </w:t>
      </w:r>
      <w:r>
        <w:t xml:space="preserve">“</w:t>
      </w:r>
      <w:r>
        <w:t xml:space="preserve">Cush was connected with the lands south of Egypt: Nubia and Kush. Some Bible readers believe this was Zipporah. Others believe Moses married again. But when Miriam and Aaron spoke against Moses, God was not pleased with them.</w:t>
      </w:r>
      <w:r>
        <w:t xml:space="preserve">”</w:t>
      </w:r>
    </w:p>
    <w:p>
      <w:pPr>
        <w:pStyle w:val="BodyText"/>
      </w:pPr>
      <w:r>
        <w:t xml:space="preserve">Grandma unrolled the family tree one last time.</w:t>
      </w:r>
      <w:r>
        <w:t xml:space="preserve"> </w:t>
      </w:r>
      <w:r>
        <w:t xml:space="preserve">“</w:t>
      </w:r>
      <w:r>
        <w:t xml:space="preserve">Look how far we’ve come.</w:t>
      </w:r>
      <w:r>
        <w:t xml:space="preserve">”</w:t>
      </w:r>
    </w:p>
    <w:p>
      <w:pPr>
        <w:pStyle w:val="BodyText"/>
      </w:pPr>
      <w:r>
        <w:t xml:space="preserve">ABRAHAM — A covenant begins</w:t>
      </w:r>
      <w:r>
        <w:t xml:space="preserve"> </w:t>
      </w:r>
      <w:r>
        <w:t xml:space="preserve">ISAAC — The promise continues</w:t>
      </w:r>
      <w:r>
        <w:t xml:space="preserve"> </w:t>
      </w:r>
      <w:r>
        <w:t xml:space="preserve">JACOB — A family grows</w:t>
      </w:r>
      <w:r>
        <w:t xml:space="preserve"> </w:t>
      </w:r>
      <w:r>
        <w:t xml:space="preserve">EGYPT AND ISRAEL — A nation is formed</w:t>
      </w:r>
      <w:r>
        <w:t xml:space="preserve"> </w:t>
      </w:r>
      <w:r>
        <w:t xml:space="preserve">MOSES — A people are freed</w:t>
      </w:r>
    </w:p>
    <w:p>
      <w:pPr>
        <w:pStyle w:val="BodyText"/>
      </w:pPr>
      <w:r>
        <w:t xml:space="preserve">“</w:t>
      </w:r>
      <w:r>
        <w:t xml:space="preserve">God made a promise to one man who had no children,</w:t>
      </w:r>
      <w:r>
        <w:t xml:space="preserve">”</w:t>
      </w:r>
      <w:r>
        <w:t xml:space="preserve"> </w:t>
      </w:r>
      <w:r>
        <w:t xml:space="preserve">Grandma said,</w:t>
      </w:r>
      <w:r>
        <w:t xml:space="preserve"> </w:t>
      </w:r>
      <w:r>
        <w:t xml:space="preserve">“</w:t>
      </w:r>
      <w:r>
        <w:t xml:space="preserve">and generations later, a whole nation walked out of slavery into freedom.</w:t>
      </w:r>
      <w:r>
        <w:t xml:space="preserve">”</w:t>
      </w:r>
    </w:p>
    <w:p>
      <w:pPr>
        <w:pStyle w:val="BodyText"/>
      </w:pPr>
      <w:r>
        <w:t xml:space="preserve">Malani held up her fingers.</w:t>
      </w:r>
      <w:r>
        <w:t xml:space="preserve"> </w:t>
      </w:r>
      <w:r>
        <w:t xml:space="preserve">“</w:t>
      </w:r>
      <w:r>
        <w:t xml:space="preserve">Promise… kept!</w:t>
      </w:r>
      <w:r>
        <w:t xml:space="preserve">”</w:t>
      </w:r>
    </w:p>
    <w:p>
      <w:pPr>
        <w:pStyle w:val="BlockText"/>
      </w:pPr>
      <w:r>
        <w:t xml:space="preserve">Know the Word. Seek the Truth. Remember who you are. Walk in the purpose God gave you.</w:t>
      </w:r>
    </w:p>
    <w:p>
      <w:pPr>
        <w:pStyle w:val="FirstParagraph"/>
      </w:pPr>
      <w:r>
        <w:t xml:space="preserve">Joesiah looked at Grandma.</w:t>
      </w:r>
      <w:r>
        <w:t xml:space="preserve"> </w:t>
      </w:r>
      <w:r>
        <w:t xml:space="preserve">“</w:t>
      </w:r>
      <w:r>
        <w:t xml:space="preserve">But you said God’s promise to Abraham was for</w:t>
      </w:r>
      <w:r>
        <w:t xml:space="preserve"> </w:t>
      </w:r>
      <w:r>
        <w:rPr>
          <w:iCs/>
          <w:i/>
        </w:rPr>
        <w:t xml:space="preserve">all peoples on earth</w:t>
      </w:r>
      <w:r>
        <w:t xml:space="preserve">. When does that part happen?</w:t>
      </w:r>
      <w:r>
        <w:t xml:space="preserve">”</w:t>
      </w:r>
    </w:p>
    <w:p>
      <w:pPr>
        <w:pStyle w:val="BodyText"/>
      </w:pPr>
      <w:r>
        <w:t xml:space="preserve">Grandma’s eyes sparkled.</w:t>
      </w:r>
      <w:r>
        <w:t xml:space="preserve"> </w:t>
      </w:r>
      <w:r>
        <w:t xml:space="preserve">“</w:t>
      </w:r>
      <w:r>
        <w:t xml:space="preserve">That, my love, is where we’re going next.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THE JOURNEY CONTINUES</w:t>
      </w:r>
      <w:r>
        <w:t xml:space="preserve"> </w:t>
      </w:r>
      <w:r>
        <w:rPr>
          <w:bCs/>
          <w:b/>
        </w:rPr>
        <w:t xml:space="preserve">Joesiah &amp; Malani · Book 3</w:t>
      </w:r>
      <w:r>
        <w:t xml:space="preserve"> </w:t>
      </w:r>
      <w:r>
        <w:rPr>
          <w:iCs/>
          <w:i/>
          <w:bCs/>
          <w:b/>
        </w:rPr>
        <w:t xml:space="preserve">From Moses to Yeshua: The Promise Fulfilled</w:t>
      </w:r>
      <w:r>
        <w:t xml:space="preserve"> </w:t>
      </w:r>
      <w:r>
        <w:rPr>
          <w:iCs/>
          <w:i/>
        </w:rPr>
        <w:t xml:space="preserve">The promise God made to Abraham keeps going, all the way to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Yeshua</w:t>
      </w:r>
      <w:r>
        <w:rPr>
          <w:iCs/>
          <w:i/>
        </w:rPr>
        <w:t xml:space="preserve">.</w:t>
      </w:r>
    </w:p>
    <w:p>
      <w:pPr>
        <w:pStyle w:val="BodyText"/>
      </w:pPr>
      <w:r>
        <w:rPr>
          <w:iCs/>
          <w:i/>
        </w:rPr>
        <w:t xml:space="preserve">God keeps His promises, even when it takes generations.</w:t>
      </w:r>
    </w:p>
    <w:p>
      <w:pPr>
        <w:pStyle w:val="BodyText"/>
      </w:pPr>
      <w:r>
        <w:rPr>
          <w:bCs/>
          <w:b/>
        </w:rPr>
        <w:t xml:space="preserve">READ IT FOR YOURSELF:</w:t>
      </w:r>
      <w:r>
        <w:t xml:space="preserve"> </w:t>
      </w:r>
      <w:r>
        <w:t xml:space="preserve">Exodus 19:1–6, Exodus 20:1–17 and Numbers 12:1–10</w:t>
      </w:r>
    </w:p>
    <w:p>
      <w:r>
        <w:pict>
          <v:rect style="width:0;height:1.5pt" o:hralign="center" o:hrstd="t" o:hr="t"/>
        </w:pict>
      </w:r>
    </w:p>
    <w:bookmarkStart w:id="20" w:name="notes-for-you-not-part-of-the-book"/>
    <w:p>
      <w:pPr>
        <w:pStyle w:val="Heading3"/>
      </w:pPr>
      <w:r>
        <w:t xml:space="preserve">Notes for you (not part of the book)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Length:</w:t>
      </w:r>
      <w:r>
        <w:t xml:space="preserve"> </w:t>
      </w:r>
      <w:r>
        <w:t xml:space="preserve">about 430 words, including the teaser box.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Scripture:</w:t>
      </w:r>
      <w:r>
        <w:t xml:space="preserve"> </w:t>
      </w:r>
      <w:r>
        <w:t xml:space="preserve">Exodus 19:4, 20:2–3 and Numbers 12:1 are quoted from the NIV.</w:t>
      </w:r>
      <w:r>
        <w:t xml:space="preserve"> </w:t>
      </w:r>
      <w:r>
        <w:t xml:space="preserve">“</w:t>
      </w:r>
      <w:r>
        <w:t xml:space="preserve">Three months</w:t>
      </w:r>
      <w:r>
        <w:t xml:space="preserve">”</w:t>
      </w:r>
      <w:r>
        <w:t xml:space="preserve"> </w:t>
      </w:r>
      <w:r>
        <w:t xml:space="preserve">is from Exodus 19:1. God’s displeasure with Miriam and Aaron is from Numbers 12:4–10.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Cushite wife:</w:t>
      </w:r>
      <w:r>
        <w:t xml:space="preserve"> </w:t>
      </w:r>
      <w:r>
        <w:t xml:space="preserve">whether she was Zipporah is debated. Habakkuk 3:7 puts</w:t>
      </w:r>
      <w:r>
        <w:t xml:space="preserve"> </w:t>
      </w:r>
      <w:r>
        <w:t xml:space="preserve">“</w:t>
      </w:r>
      <w:r>
        <w:t xml:space="preserve">Cushan</w:t>
      </w:r>
      <w:r>
        <w:t xml:space="preserve">”</w:t>
      </w:r>
      <w:r>
        <w:t xml:space="preserve"> </w:t>
      </w:r>
      <w:r>
        <w:t xml:space="preserve">alongside Midian, which some readers take as a link to Zipporah. Grandma presents both views. Cush links back to Book 1’s Chapters 4, 6 and 7.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five-stop timeline:</w:t>
      </w:r>
      <w:r>
        <w:t xml:space="preserve"> </w:t>
      </w:r>
      <w:r>
        <w:t xml:space="preserve">it matches the preview page at the end of Book 1 word for word, so the two books tie together.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Book 3 teaser: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Title (your choice):</w:t>
      </w:r>
      <w:r>
        <w:t xml:space="preserve"> </w:t>
      </w:r>
      <w:r>
        <w:rPr>
          <w:iCs/>
          <w:i/>
        </w:rPr>
        <w:t xml:space="preserve">From Moses to Yeshua: The Promise Fulfilled</w:t>
      </w:r>
      <w:r>
        <w:t xml:space="preserve">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Joesiah’s question</w:t>
      </w:r>
      <w:r>
        <w:t xml:space="preserve"> </w:t>
      </w:r>
      <w:r>
        <w:t xml:space="preserve">about</w:t>
      </w:r>
      <w:r>
        <w:t xml:space="preserve"> </w:t>
      </w:r>
      <w:r>
        <w:t xml:space="preserve">“</w:t>
      </w:r>
      <w:r>
        <w:t xml:space="preserve">all peoples on earth</w:t>
      </w:r>
      <w:r>
        <w:t xml:space="preserve">”</w:t>
      </w:r>
      <w:r>
        <w:t xml:space="preserve"> </w:t>
      </w:r>
      <w:r>
        <w:t xml:space="preserve">sets it up. Galatians 3:8 links God’s promise to Abraham with the good news of Yeshua.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Illustration idea:</w:t>
      </w:r>
      <w:r>
        <w:t xml:space="preserve"> </w:t>
      </w:r>
      <w:r>
        <w:t xml:space="preserve">two options: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For this chapter:</w:t>
      </w:r>
      <w:r>
        <w:t xml:space="preserve"> </w:t>
      </w:r>
      <w:r>
        <w:t xml:space="preserve">Mount Sinai at dawn, with Moses holding the two stone tablets and the people camped below. Grandma, Joesiah and Malani sit on a rock with the family-tree scroll.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For the Book 3 preview page:</w:t>
      </w:r>
      <w:r>
        <w:t xml:space="preserve"> </w:t>
      </w:r>
      <w:r>
        <w:t xml:space="preserve">an art panel like Book 1’s last page.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2026-10-16T19:45:55Z</dcterms:created>
  <dcterms:modified xsi:type="dcterms:W3CDTF">2026-10-16T19:45:55Z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