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10F1A" w:rsidP="00181D0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181D0E">
              <w:rPr>
                <w:rFonts w:ascii="宋体" w:eastAsia="宋体" w:hAnsi="宋体" w:hint="eastAsia"/>
                <w:b/>
                <w:sz w:val="24"/>
                <w:szCs w:val="24"/>
              </w:rPr>
              <w:t>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181D0E">
              <w:rPr>
                <w:rFonts w:ascii="宋体" w:eastAsia="宋体" w:hAnsi="宋体" w:hint="eastAsia"/>
                <w:b/>
                <w:sz w:val="24"/>
                <w:szCs w:val="24"/>
              </w:rPr>
              <w:t>25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81D0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81D0E">
              <w:rPr>
                <w:rFonts w:ascii="宋体" w:eastAsia="宋体" w:hAnsi="宋体" w:hint="eastAsia"/>
                <w:b/>
                <w:sz w:val="24"/>
                <w:szCs w:val="24"/>
              </w:rPr>
              <w:t>高永军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81D0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81D0E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413E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413E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181D0E" w:rsidRPr="00181D0E">
              <w:rPr>
                <w:rFonts w:ascii="宋体" w:eastAsia="宋体" w:hAnsi="宋体" w:hint="eastAsia"/>
                <w:sz w:val="24"/>
                <w:szCs w:val="24"/>
              </w:rPr>
              <w:t>检查10月25日机南城际联调联试情况，23点50分南曹站联控：55701南曹站2道反方向发车信号好了。实际正确联控用语应为：55701南曹站2道通过，反方向运行。违反《郑州站安全红线、管理失职、作业违标考核管理办法》（郑站劳[2020]183号）“1.4.1.2联控用语不标准”的规定</w:t>
            </w:r>
            <w:r w:rsidR="00181D0E">
              <w:rPr>
                <w:rFonts w:ascii="宋体" w:eastAsia="宋体" w:hAnsi="宋体" w:hint="eastAsia"/>
                <w:sz w:val="24"/>
                <w:szCs w:val="24"/>
              </w:rPr>
              <w:t>.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181D0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181D0E">
              <w:rPr>
                <w:rFonts w:ascii="宋体" w:eastAsia="宋体" w:hAnsi="宋体" w:hint="eastAsia"/>
                <w:sz w:val="24"/>
                <w:szCs w:val="24"/>
              </w:rPr>
              <w:t>作业执行不标准，业务水平有待提高。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181D0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181D0E">
              <w:rPr>
                <w:rFonts w:ascii="宋体" w:eastAsia="宋体" w:hAnsi="宋体" w:hint="eastAsia"/>
                <w:sz w:val="24"/>
                <w:szCs w:val="24"/>
              </w:rPr>
              <w:t>加强业务能力，按要求标准化作业，批评教育，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413E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A413EB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A413EB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4C4455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97761B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29A" w:rsidRDefault="0073529A" w:rsidP="00923908">
      <w:r>
        <w:separator/>
      </w:r>
    </w:p>
  </w:endnote>
  <w:endnote w:type="continuationSeparator" w:id="1">
    <w:p w:rsidR="0073529A" w:rsidRDefault="0073529A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29A" w:rsidRDefault="0073529A" w:rsidP="00923908">
      <w:r>
        <w:separator/>
      </w:r>
    </w:p>
  </w:footnote>
  <w:footnote w:type="continuationSeparator" w:id="1">
    <w:p w:rsidR="0073529A" w:rsidRDefault="0073529A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104058"/>
    <w:rsid w:val="001544D6"/>
    <w:rsid w:val="00181D0E"/>
    <w:rsid w:val="00377E79"/>
    <w:rsid w:val="004C4455"/>
    <w:rsid w:val="004E49BB"/>
    <w:rsid w:val="004F0B09"/>
    <w:rsid w:val="00580951"/>
    <w:rsid w:val="0059466C"/>
    <w:rsid w:val="00676350"/>
    <w:rsid w:val="006C1A56"/>
    <w:rsid w:val="00710F1A"/>
    <w:rsid w:val="0073529A"/>
    <w:rsid w:val="00737F0B"/>
    <w:rsid w:val="00923908"/>
    <w:rsid w:val="0097761B"/>
    <w:rsid w:val="00A07EE3"/>
    <w:rsid w:val="00A413EB"/>
    <w:rsid w:val="00AC22FC"/>
    <w:rsid w:val="00B449A2"/>
    <w:rsid w:val="00C37841"/>
    <w:rsid w:val="00C7242D"/>
    <w:rsid w:val="00C8391F"/>
    <w:rsid w:val="00D576F3"/>
    <w:rsid w:val="00D67A7B"/>
    <w:rsid w:val="00D82A92"/>
    <w:rsid w:val="00E33714"/>
    <w:rsid w:val="00EE67F5"/>
    <w:rsid w:val="00F94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279</Characters>
  <Application>Microsoft Office Word</Application>
  <DocSecurity>0</DocSecurity>
  <Lines>2</Lines>
  <Paragraphs>1</Paragraphs>
  <ScaleCrop>false</ScaleCrop>
  <Company>china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9</cp:revision>
  <dcterms:created xsi:type="dcterms:W3CDTF">2020-09-01T00:44:00Z</dcterms:created>
  <dcterms:modified xsi:type="dcterms:W3CDTF">2020-12-17T02:33:00Z</dcterms:modified>
</cp:coreProperties>
</file>