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2021-04-09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刘泉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东站行车四组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4月9日郑州东城际场“大机线捣”施工结束后，未及时填写施工总结会记录。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车站值班员卡控不到位。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