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31934" w:rsidP="00596D8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>04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31934">
            <w:pPr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崔鹏飞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31934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城际站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A31934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车务应急值守人员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96D8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96D8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596D8D" w:rsidP="00A3193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刘方乾，</w:t>
            </w:r>
            <w:r w:rsidR="00A31934">
              <w:rPr>
                <w:rFonts w:ascii="宋体" w:eastAsia="宋体" w:hAnsi="宋体" w:cs="宋体" w:hint="eastAsia"/>
                <w:sz w:val="24"/>
              </w:rPr>
              <w:t>张亚辉，崔鹏飞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A3193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经检查</w:t>
            </w:r>
            <w:r w:rsidR="00A31934" w:rsidRPr="00A31934">
              <w:rPr>
                <w:rFonts w:ascii="宋体" w:eastAsia="宋体" w:hAnsi="宋体" w:cs="宋体" w:hint="eastAsia"/>
                <w:sz w:val="24"/>
              </w:rPr>
              <w:t>9月4日0时06分，南曹站车站值班员在办理57302次非动车组列车进路时，办理前及通过进路好了后未向生产指挥中心汇报。违反（郑站劳2020）183号文，1.4.4.1车站值班员在办理非动车组上线运行作业前，未向车站指挥中心汇报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A3193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A31934">
              <w:rPr>
                <w:rFonts w:ascii="宋体" w:eastAsia="宋体" w:hAnsi="宋体" w:cs="宋体" w:hint="eastAsia"/>
                <w:sz w:val="24"/>
                <w:szCs w:val="24"/>
              </w:rPr>
              <w:t>标准化作业水平降低，</w:t>
            </w:r>
            <w:r w:rsidR="00A31934">
              <w:rPr>
                <w:rFonts w:ascii="宋体" w:eastAsia="宋体" w:hAnsi="宋体" w:cs="宋体" w:hint="eastAsia"/>
                <w:sz w:val="24"/>
              </w:rPr>
              <w:t>操</w:t>
            </w:r>
            <w:r w:rsidR="00A31934">
              <w:rPr>
                <w:rFonts w:ascii="宋体" w:eastAsia="宋体" w:hAnsi="宋体" w:cs="宋体"/>
                <w:sz w:val="24"/>
              </w:rPr>
              <w:t>作流程执行不严谨</w:t>
            </w:r>
            <w:r w:rsidR="00A31934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A31934">
              <w:rPr>
                <w:rFonts w:ascii="宋体" w:eastAsia="宋体" w:hAnsi="宋体" w:cs="宋体"/>
                <w:sz w:val="24"/>
              </w:rPr>
              <w:t>强化</w:t>
            </w:r>
            <w:r w:rsidR="00A31934">
              <w:rPr>
                <w:rFonts w:ascii="宋体" w:eastAsia="宋体" w:hAnsi="宋体" w:cs="宋体" w:hint="eastAsia"/>
                <w:sz w:val="24"/>
              </w:rPr>
              <w:t>业务学习培训，加强作业标准</w:t>
            </w:r>
            <w:r w:rsidR="00A31934">
              <w:rPr>
                <w:rFonts w:ascii="宋体" w:eastAsia="宋体" w:hAnsi="宋体" w:cs="宋体"/>
                <w:sz w:val="24"/>
              </w:rPr>
              <w:t>，批评教育，按规定考核。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596D8D">
              <w:rPr>
                <w:rFonts w:ascii="宋体" w:eastAsia="宋体" w:hAnsi="宋体" w:cs="宋体"/>
                <w:sz w:val="24"/>
              </w:rPr>
              <w:t>按轻微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596D8D">
              <w:rPr>
                <w:rFonts w:ascii="宋体" w:eastAsia="宋体" w:hAnsi="宋体" w:cs="宋体" w:hint="eastAsia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2D07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</w:compat>
  <w:rsids>
    <w:rsidRoot w:val="00163894"/>
    <w:rsid w:val="00163894"/>
    <w:rsid w:val="002D075C"/>
    <w:rsid w:val="00356C33"/>
    <w:rsid w:val="00596D8D"/>
    <w:rsid w:val="007A6F41"/>
    <w:rsid w:val="00A31934"/>
    <w:rsid w:val="00AE3B10"/>
    <w:rsid w:val="00B43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75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2D07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2D075C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2D075C"/>
    <w:rPr>
      <w:sz w:val="18"/>
      <w:szCs w:val="18"/>
    </w:rPr>
  </w:style>
  <w:style w:type="paragraph" w:styleId="a6">
    <w:name w:val="footer"/>
    <w:basedOn w:val="a"/>
    <w:semiHidden/>
    <w:unhideWhenUsed/>
    <w:rsid w:val="002D075C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2D07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253</Characters>
  <Application>Microsoft Office Word</Application>
  <DocSecurity>0</DocSecurity>
  <Lines>2</Lines>
  <Paragraphs>1</Paragraphs>
  <ScaleCrop>false</ScaleCrop>
  <Company>china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6</cp:revision>
  <dcterms:created xsi:type="dcterms:W3CDTF">2021-07-02T01:04:00Z</dcterms:created>
  <dcterms:modified xsi:type="dcterms:W3CDTF">2021-10-19T07:27:00Z</dcterms:modified>
</cp:coreProperties>
</file>