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80070E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80070E">
              <w:rPr>
                <w:rFonts w:ascii="宋体" w:eastAsia="宋体" w:hAnsi="宋体" w:cs="宋体" w:hint="eastAsia"/>
                <w:sz w:val="24"/>
              </w:rPr>
              <w:t>06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80070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张帅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80070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郑州南站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C06B7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车务应急值守人员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8007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B85390" w:rsidP="008007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  <w:r w:rsidR="007A6F41">
              <w:rPr>
                <w:rFonts w:ascii="宋体" w:eastAsia="宋体" w:hAnsi="宋体" w:cs="宋体"/>
                <w:sz w:val="24"/>
              </w:rPr>
              <w:t>，</w:t>
            </w:r>
            <w:r w:rsidR="0080070E">
              <w:rPr>
                <w:rFonts w:ascii="宋体" w:eastAsia="宋体" w:hAnsi="宋体" w:cs="宋体" w:hint="eastAsia"/>
                <w:sz w:val="24"/>
              </w:rPr>
              <w:t>张喜军，张帅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BE5B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80070E" w:rsidRPr="0080070E">
              <w:rPr>
                <w:rFonts w:ascii="宋体" w:eastAsia="宋体" w:hAnsi="宋体" w:cs="宋体" w:hint="eastAsia"/>
                <w:sz w:val="24"/>
              </w:rPr>
              <w:t>检查郑州南城际场电子运统-46登销记，9月5日22时57分登记停电范围与9月6日4时10</w:t>
            </w:r>
            <w:r w:rsidR="00BE5B83">
              <w:rPr>
                <w:rFonts w:ascii="宋体" w:eastAsia="宋体" w:hAnsi="宋体" w:cs="宋体" w:hint="eastAsia"/>
                <w:sz w:val="24"/>
              </w:rPr>
              <w:t>分销记恢复供电范围不一致，车站值班员未认真审核，把关不严。违反</w:t>
            </w:r>
            <w:r w:rsidR="0080070E" w:rsidRPr="0080070E">
              <w:rPr>
                <w:rFonts w:ascii="宋体" w:eastAsia="宋体" w:hAnsi="宋体" w:cs="宋体" w:hint="eastAsia"/>
                <w:sz w:val="24"/>
              </w:rPr>
              <w:t>郑站劳〔2020〕183号2.3.10施工、维修作业未按规定提前登记运统－46，运统－46</w:t>
            </w:r>
            <w:r w:rsidR="00BE5B83">
              <w:rPr>
                <w:rFonts w:ascii="宋体" w:eastAsia="宋体" w:hAnsi="宋体" w:cs="宋体" w:hint="eastAsia"/>
                <w:sz w:val="24"/>
              </w:rPr>
              <w:t>漏填、错填未按规定修改。</w:t>
            </w:r>
            <w:r w:rsidR="00BE5B83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C20192" w:rsidP="008007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573B82">
              <w:rPr>
                <w:rFonts w:ascii="宋体" w:eastAsia="宋体" w:hAnsi="宋体" w:cs="宋体" w:hint="eastAsia"/>
                <w:sz w:val="24"/>
                <w:szCs w:val="24"/>
              </w:rPr>
              <w:t>对设备单位登销记审核态度模糊不严谨，作业中盲目信任，缺乏自身判断力，业务水平降低。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8007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573B82" w:rsidRPr="007B247F">
              <w:rPr>
                <w:rFonts w:ascii="宋体" w:eastAsia="宋体" w:hAnsi="宋体" w:cs="宋体" w:hint="eastAsia"/>
                <w:sz w:val="24"/>
              </w:rPr>
              <w:t>已整改，要求车站值班员认真审核驻站联络员销记内容，避免出错。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194883">
              <w:rPr>
                <w:rFonts w:ascii="宋体" w:eastAsia="宋体" w:hAnsi="宋体" w:cs="宋体"/>
                <w:sz w:val="24"/>
              </w:rPr>
              <w:t>按</w:t>
            </w:r>
            <w:r w:rsidR="00194883">
              <w:rPr>
                <w:rFonts w:ascii="宋体" w:eastAsia="宋体" w:hAnsi="宋体" w:cs="宋体" w:hint="eastAsia"/>
                <w:sz w:val="24"/>
              </w:rPr>
              <w:t>一般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194883">
              <w:rPr>
                <w:rFonts w:ascii="宋体" w:eastAsia="宋体" w:hAnsi="宋体" w:cs="宋体" w:hint="eastAsia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B9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0733C6"/>
    <w:rsid w:val="00163894"/>
    <w:rsid w:val="00194883"/>
    <w:rsid w:val="001C06B7"/>
    <w:rsid w:val="00573B82"/>
    <w:rsid w:val="00640FD2"/>
    <w:rsid w:val="007A6F41"/>
    <w:rsid w:val="0080070E"/>
    <w:rsid w:val="00B85390"/>
    <w:rsid w:val="00B96C03"/>
    <w:rsid w:val="00BE5B83"/>
    <w:rsid w:val="00C20192"/>
    <w:rsid w:val="00D965CA"/>
    <w:rsid w:val="00FB6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03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B96C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B96C03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B96C03"/>
    <w:rPr>
      <w:sz w:val="18"/>
      <w:szCs w:val="18"/>
    </w:rPr>
  </w:style>
  <w:style w:type="paragraph" w:styleId="a6">
    <w:name w:val="footer"/>
    <w:basedOn w:val="a"/>
    <w:semiHidden/>
    <w:unhideWhenUsed/>
    <w:rsid w:val="00B96C03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B9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24</cp:revision>
  <dcterms:created xsi:type="dcterms:W3CDTF">2021-07-02T01:04:00Z</dcterms:created>
  <dcterms:modified xsi:type="dcterms:W3CDTF">2021-10-20T01:01:00Z</dcterms:modified>
</cp:coreProperties>
</file>