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3"/>
        <w:gridCol w:w="1468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E929B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81CAA" w:rsidP="00B81CA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9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97DF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D97DFA">
              <w:rPr>
                <w:rFonts w:ascii="宋体" w:eastAsia="宋体" w:hAnsi="宋体" w:hint="eastAsia"/>
                <w:b/>
                <w:sz w:val="24"/>
                <w:szCs w:val="24"/>
              </w:rPr>
              <w:t>朱晋弘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97DF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7DFA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E929B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97DFA" w:rsidRPr="00D97DFA">
              <w:rPr>
                <w:rFonts w:ascii="宋体" w:eastAsia="宋体" w:hAnsi="宋体" w:hint="eastAsia"/>
                <w:sz w:val="24"/>
                <w:szCs w:val="24"/>
              </w:rPr>
              <w:t>查郑州南站郑</w:t>
            </w:r>
            <w:proofErr w:type="gramStart"/>
            <w:r w:rsidR="00D97DFA" w:rsidRPr="00D97DFA">
              <w:rPr>
                <w:rFonts w:ascii="宋体" w:eastAsia="宋体" w:hAnsi="宋体" w:hint="eastAsia"/>
                <w:sz w:val="24"/>
                <w:szCs w:val="24"/>
              </w:rPr>
              <w:t>万场运统</w:t>
            </w:r>
            <w:proofErr w:type="gramEnd"/>
            <w:r w:rsidR="00D97DFA" w:rsidRPr="00D97DFA">
              <w:rPr>
                <w:rFonts w:ascii="宋体" w:eastAsia="宋体" w:hAnsi="宋体" w:hint="eastAsia"/>
                <w:sz w:val="24"/>
                <w:szCs w:val="24"/>
              </w:rPr>
              <w:t>46登记，9月30日23:01分、23:00分分别登记利用天窗维修作业三次，施工</w:t>
            </w:r>
            <w:proofErr w:type="gramStart"/>
            <w:r w:rsidR="00D97DFA" w:rsidRPr="00D97DFA">
              <w:rPr>
                <w:rFonts w:ascii="宋体" w:eastAsia="宋体" w:hAnsi="宋体" w:hint="eastAsia"/>
                <w:sz w:val="24"/>
                <w:szCs w:val="24"/>
              </w:rPr>
              <w:t>开通均错误</w:t>
            </w:r>
            <w:proofErr w:type="gramEnd"/>
            <w:r w:rsidR="00D97DFA" w:rsidRPr="00D97DFA">
              <w:rPr>
                <w:rFonts w:ascii="宋体" w:eastAsia="宋体" w:hAnsi="宋体" w:hint="eastAsia"/>
                <w:sz w:val="24"/>
                <w:szCs w:val="24"/>
              </w:rPr>
              <w:t>登记9月30日4:10分起开通，违反郑铁安（2017）353号第2.3.10条规定。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天窗施工维修销记内容填写错误，车站值班员审核不认真。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A53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proofErr w:type="gramStart"/>
            <w:r w:rsidR="0039456F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0A5331">
              <w:rPr>
                <w:rFonts w:ascii="宋体" w:eastAsia="宋体" w:hAnsi="宋体" w:hint="eastAsia"/>
                <w:sz w:val="24"/>
                <w:szCs w:val="24"/>
              </w:rPr>
              <w:t>运统</w:t>
            </w:r>
            <w:proofErr w:type="gramEnd"/>
            <w:r w:rsidR="000A5331">
              <w:rPr>
                <w:rFonts w:ascii="宋体" w:eastAsia="宋体" w:hAnsi="宋体" w:hint="eastAsia"/>
                <w:sz w:val="24"/>
                <w:szCs w:val="24"/>
              </w:rPr>
              <w:t>-46管理办法落实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1502E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A44" w:rsidRDefault="00146A44" w:rsidP="00923908">
      <w:r>
        <w:separator/>
      </w:r>
    </w:p>
  </w:endnote>
  <w:endnote w:type="continuationSeparator" w:id="1">
    <w:p w:rsidR="00146A44" w:rsidRDefault="00146A4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A44" w:rsidRDefault="00146A44" w:rsidP="00923908">
      <w:r>
        <w:separator/>
      </w:r>
    </w:p>
  </w:footnote>
  <w:footnote w:type="continuationSeparator" w:id="1">
    <w:p w:rsidR="00146A44" w:rsidRDefault="00146A4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4E53"/>
    <w:rsid w:val="000C52A3"/>
    <w:rsid w:val="000C6180"/>
    <w:rsid w:val="00104058"/>
    <w:rsid w:val="00146A44"/>
    <w:rsid w:val="001502E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9456F"/>
    <w:rsid w:val="00397101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7C3E9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498B"/>
    <w:rsid w:val="00B75568"/>
    <w:rsid w:val="00B81CAA"/>
    <w:rsid w:val="00CD5E9C"/>
    <w:rsid w:val="00CF094F"/>
    <w:rsid w:val="00D42632"/>
    <w:rsid w:val="00D576F3"/>
    <w:rsid w:val="00D82A92"/>
    <w:rsid w:val="00D979B8"/>
    <w:rsid w:val="00D97DFA"/>
    <w:rsid w:val="00E10371"/>
    <w:rsid w:val="00E11379"/>
    <w:rsid w:val="00E25F58"/>
    <w:rsid w:val="00E50F24"/>
    <w:rsid w:val="00E65720"/>
    <w:rsid w:val="00E929B9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2020-09-02T07:21:00Z</dcterms:created>
  <dcterms:modified xsi:type="dcterms:W3CDTF">2020-12-16T08:48:00Z</dcterms:modified>
</cp:coreProperties>
</file>