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李昊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学习车站值班员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贾俊绍，李龙，张志，李昊，刘太琦，徐霜，段学凯，卢彦汝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检查第四季度调图培训视频发现李昊在培训过程中精神不集中，有聊天现象，违反郑站劳（2020）183号1.1.2.8.1款。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业务学习态度不端正，未完成学习笔记。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