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检查3月8日郑州东动车所I场运统46登记，发现登记栏车站值班员未签名，车站值班员黄鼎旭列轻微违标一件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运统-46管理办法落实不严，未把握关键，值班员审核不认真，盲目签认。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加强运统-46管理办法学习掌握，按规定考核。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