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03月27日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彭立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备班行车组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群众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赵攻战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刘海涛，刘状林，刘方乾，贾俊绍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3月26日宋城路车站，行车室大门8:40-9:30，违规对外敞开，未锁闭。违反郑站劳【2020】183号2.1.30 涉及反恐的重要场所门未锁闭。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批评教育，按规定考核。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